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452B28" w14:textId="77777777" w:rsidR="00EB0289" w:rsidRPr="00505378" w:rsidRDefault="00EB0289" w:rsidP="00631955">
      <w:pPr>
        <w:jc w:val="center"/>
        <w:rPr>
          <w:rFonts w:ascii="Arial" w:hAnsi="Arial" w:cs="Arial"/>
          <w:b/>
          <w:iCs/>
          <w:sz w:val="32"/>
          <w:szCs w:val="21"/>
        </w:rPr>
      </w:pPr>
      <w:r w:rsidRPr="00505378">
        <w:rPr>
          <w:rFonts w:ascii="Arial" w:hAnsi="Arial" w:cs="Arial"/>
          <w:b/>
          <w:iCs/>
          <w:sz w:val="32"/>
          <w:szCs w:val="21"/>
        </w:rPr>
        <w:t>ESPECIFICACIONES TECNICAS DE ARQUITECTURA</w:t>
      </w:r>
    </w:p>
    <w:p w14:paraId="269543F9" w14:textId="77777777" w:rsidR="00891344" w:rsidRPr="005537A6" w:rsidRDefault="00891344" w:rsidP="008518EE">
      <w:pPr>
        <w:rPr>
          <w:rFonts w:ascii="Arial" w:hAnsi="Arial" w:cs="Arial"/>
          <w:b/>
          <w:iCs/>
          <w:sz w:val="21"/>
          <w:szCs w:val="21"/>
        </w:rPr>
      </w:pPr>
    </w:p>
    <w:p w14:paraId="475D61E7" w14:textId="77777777" w:rsidR="00EB0289" w:rsidRPr="004E3C27" w:rsidRDefault="00EB0289" w:rsidP="008518EE">
      <w:pPr>
        <w:rPr>
          <w:rFonts w:ascii="Arial" w:hAnsi="Arial" w:cs="Arial"/>
          <w:b/>
          <w:iCs/>
          <w:sz w:val="22"/>
          <w:szCs w:val="21"/>
        </w:rPr>
      </w:pPr>
      <w:r w:rsidRPr="004E3C27">
        <w:rPr>
          <w:rFonts w:ascii="Arial" w:hAnsi="Arial" w:cs="Arial"/>
          <w:b/>
          <w:iCs/>
          <w:sz w:val="22"/>
          <w:szCs w:val="21"/>
        </w:rPr>
        <w:t>GENERALIDADES</w:t>
      </w:r>
    </w:p>
    <w:p w14:paraId="6481A878" w14:textId="77777777" w:rsidR="00D63A90" w:rsidRPr="005537A6" w:rsidRDefault="00D63A90" w:rsidP="008518EE">
      <w:pPr>
        <w:jc w:val="both"/>
        <w:rPr>
          <w:rFonts w:ascii="Arial" w:hAnsi="Arial" w:cs="Arial"/>
          <w:b/>
          <w:iCs/>
          <w:sz w:val="21"/>
          <w:szCs w:val="21"/>
        </w:rPr>
      </w:pPr>
    </w:p>
    <w:p w14:paraId="5D28DD5B" w14:textId="77777777" w:rsidR="00EB0289" w:rsidRPr="009014B2" w:rsidRDefault="00EB0289" w:rsidP="008518EE">
      <w:pPr>
        <w:ind w:left="567"/>
        <w:jc w:val="both"/>
        <w:rPr>
          <w:rFonts w:ascii="Arial" w:hAnsi="Arial" w:cs="Arial"/>
          <w:b/>
          <w:iCs/>
          <w:sz w:val="21"/>
          <w:szCs w:val="21"/>
          <w:u w:val="single"/>
        </w:rPr>
      </w:pPr>
      <w:r w:rsidRPr="009014B2">
        <w:rPr>
          <w:rFonts w:ascii="Arial" w:hAnsi="Arial" w:cs="Arial"/>
          <w:b/>
          <w:iCs/>
          <w:sz w:val="21"/>
          <w:szCs w:val="21"/>
          <w:u w:val="single"/>
        </w:rPr>
        <w:t>ALCANCES DE LAS ESPECIFICACIONES</w:t>
      </w:r>
    </w:p>
    <w:p w14:paraId="03C0DD21" w14:textId="77777777" w:rsidR="00D63A90" w:rsidRPr="009014B2" w:rsidRDefault="00D63A90" w:rsidP="008518EE">
      <w:pPr>
        <w:ind w:left="567"/>
        <w:jc w:val="both"/>
        <w:rPr>
          <w:rFonts w:ascii="Arial" w:hAnsi="Arial" w:cs="Arial"/>
          <w:iCs/>
          <w:sz w:val="21"/>
          <w:szCs w:val="21"/>
        </w:rPr>
      </w:pPr>
    </w:p>
    <w:p w14:paraId="18EFF223" w14:textId="77777777" w:rsidR="00EB0289" w:rsidRPr="009014B2" w:rsidRDefault="00EB0289" w:rsidP="008518EE">
      <w:pPr>
        <w:ind w:left="567"/>
        <w:jc w:val="both"/>
        <w:rPr>
          <w:rFonts w:ascii="Arial" w:hAnsi="Arial" w:cs="Arial"/>
          <w:iCs/>
          <w:sz w:val="21"/>
          <w:szCs w:val="21"/>
        </w:rPr>
      </w:pPr>
      <w:r w:rsidRPr="009014B2">
        <w:rPr>
          <w:rFonts w:ascii="Arial" w:hAnsi="Arial" w:cs="Arial"/>
          <w:iCs/>
          <w:sz w:val="21"/>
          <w:szCs w:val="21"/>
        </w:rPr>
        <w:t xml:space="preserve">Las presentes especificaciones describen el trabajo que deberá realizarse para la </w:t>
      </w:r>
      <w:r w:rsidR="00375B1A" w:rsidRPr="009014B2">
        <w:rPr>
          <w:rFonts w:ascii="Arial" w:hAnsi="Arial" w:cs="Arial"/>
          <w:iCs/>
          <w:sz w:val="21"/>
          <w:szCs w:val="21"/>
        </w:rPr>
        <w:t>Reconstrucción del local escolar N° 1762 – Sagrado Corazón de Jesús del Distrito de La Esperanza – Trujillo – La Libertad.</w:t>
      </w:r>
      <w:r w:rsidRPr="009014B2">
        <w:rPr>
          <w:rFonts w:ascii="Arial" w:hAnsi="Arial" w:cs="Arial"/>
          <w:iCs/>
          <w:sz w:val="21"/>
          <w:szCs w:val="21"/>
        </w:rPr>
        <w:t xml:space="preserve"> Estas tienen carácter general y donde sus términos no lo precisen, el Inspector tiene autoridad en la obra respecto a los procedimientos, calidad de los materiales y método de trabajo.</w:t>
      </w:r>
      <w:r w:rsidR="00D36330" w:rsidRPr="009014B2">
        <w:rPr>
          <w:rFonts w:ascii="Arial" w:hAnsi="Arial" w:cs="Arial"/>
          <w:iCs/>
          <w:noProof/>
          <w:sz w:val="21"/>
          <w:szCs w:val="21"/>
        </w:rPr>
        <w:t xml:space="preserve"> </w:t>
      </w:r>
    </w:p>
    <w:p w14:paraId="4828F691" w14:textId="77777777" w:rsidR="00EB0289" w:rsidRPr="009014B2" w:rsidRDefault="00EB0289" w:rsidP="008518EE">
      <w:pPr>
        <w:ind w:left="567"/>
        <w:jc w:val="both"/>
        <w:rPr>
          <w:rFonts w:ascii="Arial" w:hAnsi="Arial" w:cs="Arial"/>
          <w:iCs/>
          <w:sz w:val="21"/>
          <w:szCs w:val="21"/>
        </w:rPr>
      </w:pPr>
      <w:r w:rsidRPr="009014B2">
        <w:rPr>
          <w:rFonts w:ascii="Arial" w:hAnsi="Arial" w:cs="Arial"/>
          <w:iCs/>
          <w:sz w:val="21"/>
          <w:szCs w:val="21"/>
        </w:rPr>
        <w:t>Todos los trabajos sin excepción</w:t>
      </w:r>
      <w:r w:rsidR="00F80C91" w:rsidRPr="009014B2">
        <w:rPr>
          <w:rFonts w:ascii="Arial" w:hAnsi="Arial" w:cs="Arial"/>
          <w:iCs/>
          <w:sz w:val="21"/>
          <w:szCs w:val="21"/>
        </w:rPr>
        <w:t xml:space="preserve">, </w:t>
      </w:r>
      <w:r w:rsidRPr="009014B2">
        <w:rPr>
          <w:rFonts w:ascii="Arial" w:hAnsi="Arial" w:cs="Arial"/>
          <w:iCs/>
          <w:sz w:val="21"/>
          <w:szCs w:val="21"/>
        </w:rPr>
        <w:t>se desenvolverán dentro de las mejores prácticas constructivas a fin de asegurar su correcta ejecución y estarán sujetos a la aprobación y plena satisfacción del Inspector.</w:t>
      </w:r>
    </w:p>
    <w:p w14:paraId="6687E7F3" w14:textId="77777777" w:rsidR="00EB0289" w:rsidRPr="009014B2" w:rsidRDefault="00EB0289" w:rsidP="008518EE">
      <w:pPr>
        <w:ind w:left="567"/>
        <w:jc w:val="both"/>
        <w:rPr>
          <w:rFonts w:ascii="Arial" w:hAnsi="Arial" w:cs="Arial"/>
          <w:iCs/>
          <w:sz w:val="21"/>
          <w:szCs w:val="21"/>
        </w:rPr>
      </w:pPr>
    </w:p>
    <w:p w14:paraId="06DA35DD" w14:textId="77777777" w:rsidR="00EB0289" w:rsidRPr="009014B2" w:rsidRDefault="00C86BDB" w:rsidP="008518EE">
      <w:pPr>
        <w:ind w:left="567"/>
        <w:jc w:val="both"/>
        <w:rPr>
          <w:rFonts w:ascii="Arial" w:hAnsi="Arial" w:cs="Arial"/>
          <w:b/>
          <w:iCs/>
          <w:sz w:val="21"/>
          <w:szCs w:val="21"/>
          <w:u w:val="single"/>
        </w:rPr>
      </w:pPr>
      <w:r w:rsidRPr="009014B2">
        <w:rPr>
          <w:rFonts w:ascii="Arial" w:hAnsi="Arial" w:cs="Arial"/>
          <w:b/>
          <w:iCs/>
          <w:sz w:val="21"/>
          <w:szCs w:val="21"/>
          <w:u w:val="single"/>
        </w:rPr>
        <w:t>VALIDEZ DE ESPECIFICACIONES, PLANOS Y METRADOS</w:t>
      </w:r>
    </w:p>
    <w:p w14:paraId="7C5117ED" w14:textId="77777777" w:rsidR="00D63A90" w:rsidRPr="009014B2" w:rsidRDefault="00D63A90" w:rsidP="008518EE">
      <w:pPr>
        <w:ind w:left="567"/>
        <w:jc w:val="both"/>
        <w:rPr>
          <w:rFonts w:ascii="Arial" w:hAnsi="Arial" w:cs="Arial"/>
          <w:iCs/>
          <w:sz w:val="21"/>
          <w:szCs w:val="21"/>
        </w:rPr>
      </w:pPr>
    </w:p>
    <w:p w14:paraId="4E0FEB96" w14:textId="77777777" w:rsidR="00C86BDB" w:rsidRPr="009014B2" w:rsidRDefault="00C86BDB" w:rsidP="008518EE">
      <w:pPr>
        <w:ind w:left="567"/>
        <w:jc w:val="both"/>
        <w:rPr>
          <w:rFonts w:ascii="Arial" w:hAnsi="Arial" w:cs="Arial"/>
          <w:iCs/>
          <w:sz w:val="21"/>
          <w:szCs w:val="21"/>
        </w:rPr>
      </w:pPr>
      <w:r w:rsidRPr="009014B2">
        <w:rPr>
          <w:rFonts w:ascii="Arial" w:hAnsi="Arial" w:cs="Arial"/>
          <w:iCs/>
          <w:sz w:val="21"/>
          <w:szCs w:val="21"/>
        </w:rPr>
        <w:t>En caso de existir divergencia entre los documentos del proyecto, los planos tienen primacía sobre las Especificaciones Técnicas. Los metrados son referenciales y complementarios y la omisión parcial o total de una partida no dispensará al Contratista de su ejecución, si está prevista en los planos y/o especificaciones técnicas.</w:t>
      </w:r>
    </w:p>
    <w:p w14:paraId="53CDC982" w14:textId="77777777" w:rsidR="00EB0289" w:rsidRPr="009014B2" w:rsidRDefault="00EB0289" w:rsidP="008518EE">
      <w:pPr>
        <w:ind w:left="567"/>
        <w:jc w:val="both"/>
        <w:rPr>
          <w:rFonts w:ascii="Arial" w:hAnsi="Arial" w:cs="Arial"/>
          <w:b/>
          <w:iCs/>
          <w:sz w:val="21"/>
          <w:szCs w:val="21"/>
        </w:rPr>
      </w:pPr>
    </w:p>
    <w:p w14:paraId="18B86F46" w14:textId="77777777" w:rsidR="00C86BDB" w:rsidRPr="009014B2" w:rsidRDefault="00C86BDB" w:rsidP="008518EE">
      <w:pPr>
        <w:pStyle w:val="Ttulo1"/>
        <w:widowControl/>
        <w:tabs>
          <w:tab w:val="clear" w:pos="-793"/>
          <w:tab w:val="clear" w:pos="-73"/>
          <w:tab w:val="clear" w:pos="647"/>
          <w:tab w:val="clear" w:pos="1418"/>
          <w:tab w:val="clear" w:pos="2087"/>
          <w:tab w:val="clear" w:pos="2807"/>
          <w:tab w:val="clear" w:pos="3527"/>
          <w:tab w:val="clear" w:pos="4247"/>
          <w:tab w:val="clear" w:pos="4967"/>
          <w:tab w:val="clear" w:pos="5687"/>
          <w:tab w:val="clear" w:pos="6407"/>
          <w:tab w:val="clear" w:pos="7127"/>
          <w:tab w:val="clear" w:pos="7847"/>
          <w:tab w:val="clear" w:pos="8567"/>
          <w:tab w:val="clear" w:pos="9287"/>
        </w:tabs>
        <w:ind w:left="567"/>
        <w:rPr>
          <w:rFonts w:cs="Arial"/>
          <w:b/>
          <w:i w:val="0"/>
          <w:sz w:val="21"/>
          <w:szCs w:val="21"/>
          <w:lang w:val="es-PE"/>
        </w:rPr>
      </w:pPr>
      <w:r w:rsidRPr="009014B2">
        <w:rPr>
          <w:rFonts w:cs="Arial"/>
          <w:b/>
          <w:i w:val="0"/>
          <w:sz w:val="21"/>
          <w:szCs w:val="21"/>
          <w:lang w:val="es-PE"/>
        </w:rPr>
        <w:t>CONSULTAS</w:t>
      </w:r>
    </w:p>
    <w:p w14:paraId="76918B3F" w14:textId="77777777" w:rsidR="00D63A90" w:rsidRPr="009014B2" w:rsidRDefault="00D63A90"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p>
    <w:p w14:paraId="4897E047" w14:textId="77777777" w:rsidR="00C86BDB" w:rsidRPr="009014B2" w:rsidRDefault="00C86BDB"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spacing w:val="-3"/>
          <w:sz w:val="21"/>
          <w:szCs w:val="21"/>
        </w:rPr>
        <w:t xml:space="preserve">Todas las consultas relativas a la construcción serán efectuadas por el representante del Contratista al Inspector de </w:t>
      </w:r>
      <w:r w:rsidR="009F3084" w:rsidRPr="009014B2">
        <w:rPr>
          <w:rFonts w:ascii="Arial" w:hAnsi="Arial" w:cs="Arial"/>
          <w:spacing w:val="-3"/>
          <w:sz w:val="21"/>
          <w:szCs w:val="21"/>
        </w:rPr>
        <w:t>la obra</w:t>
      </w:r>
      <w:r w:rsidRPr="009014B2">
        <w:rPr>
          <w:rFonts w:ascii="Arial" w:hAnsi="Arial" w:cs="Arial"/>
          <w:spacing w:val="-3"/>
          <w:sz w:val="21"/>
          <w:szCs w:val="21"/>
        </w:rPr>
        <w:t>, quien de considerarlo necesario podrá solicitar el apoyo de los proyectistas.</w:t>
      </w:r>
    </w:p>
    <w:p w14:paraId="0583EF52" w14:textId="77777777" w:rsidR="00C86BDB" w:rsidRPr="009014B2" w:rsidRDefault="00C86BDB"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spacing w:val="-3"/>
          <w:sz w:val="21"/>
          <w:szCs w:val="21"/>
        </w:rPr>
        <w:t>Cuando en los planos o especificaciones técnicas se indique: “Igual o Similar”, sólo la inspección decidirá sobre la igualdad o semejanza. Todo el material y mano de obra empleados en</w:t>
      </w:r>
      <w:r w:rsidR="009B11CA" w:rsidRPr="009014B2">
        <w:rPr>
          <w:rFonts w:ascii="Arial" w:hAnsi="Arial" w:cs="Arial"/>
          <w:spacing w:val="-3"/>
          <w:sz w:val="21"/>
          <w:szCs w:val="21"/>
        </w:rPr>
        <w:t xml:space="preserve"> la </w:t>
      </w:r>
      <w:r w:rsidRPr="009014B2">
        <w:rPr>
          <w:rFonts w:ascii="Arial" w:hAnsi="Arial" w:cs="Arial"/>
          <w:spacing w:val="-3"/>
          <w:sz w:val="21"/>
          <w:szCs w:val="21"/>
        </w:rPr>
        <w:t>obra estarán sujetos</w:t>
      </w:r>
      <w:r w:rsidR="009B11CA" w:rsidRPr="009014B2">
        <w:rPr>
          <w:rFonts w:ascii="Arial" w:hAnsi="Arial" w:cs="Arial"/>
          <w:spacing w:val="-3"/>
          <w:sz w:val="21"/>
          <w:szCs w:val="21"/>
        </w:rPr>
        <w:t xml:space="preserve"> a la aprobación del Inspector, </w:t>
      </w:r>
      <w:r w:rsidRPr="009014B2">
        <w:rPr>
          <w:rFonts w:ascii="Arial" w:hAnsi="Arial" w:cs="Arial"/>
          <w:spacing w:val="-3"/>
          <w:sz w:val="21"/>
          <w:szCs w:val="21"/>
        </w:rPr>
        <w:t>quien tiene además el derecho de rechazar el material y obra determinada, que no cumpla con lo indicado en los planos y Especificaciones Técnicas, debiendo ser satisfactoriamente corregidos sin cargo para el propietario.</w:t>
      </w:r>
    </w:p>
    <w:p w14:paraId="3180C301" w14:textId="77777777" w:rsidR="00C86BDB" w:rsidRPr="009014B2" w:rsidRDefault="00C86BDB"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p>
    <w:p w14:paraId="33C5C944" w14:textId="77777777" w:rsidR="00C86BDB" w:rsidRPr="009014B2" w:rsidRDefault="00C86BDB" w:rsidP="008518EE">
      <w:pPr>
        <w:pStyle w:val="Ttulo1"/>
        <w:widowControl/>
        <w:tabs>
          <w:tab w:val="clear" w:pos="1418"/>
          <w:tab w:val="left" w:pos="-720"/>
          <w:tab w:val="left" w:pos="700"/>
          <w:tab w:val="left" w:pos="1440"/>
          <w:tab w:val="left" w:pos="1872"/>
          <w:tab w:val="left" w:pos="2304"/>
          <w:tab w:val="left" w:pos="2880"/>
        </w:tabs>
        <w:ind w:left="567"/>
        <w:rPr>
          <w:rFonts w:cs="Arial"/>
          <w:b/>
          <w:i w:val="0"/>
          <w:sz w:val="21"/>
          <w:szCs w:val="21"/>
          <w:lang w:val="es-PE"/>
        </w:rPr>
      </w:pPr>
      <w:r w:rsidRPr="009014B2">
        <w:rPr>
          <w:rFonts w:cs="Arial"/>
          <w:b/>
          <w:i w:val="0"/>
          <w:sz w:val="21"/>
          <w:szCs w:val="21"/>
          <w:lang w:val="es-PE"/>
        </w:rPr>
        <w:t>MATERIALES</w:t>
      </w:r>
    </w:p>
    <w:p w14:paraId="45C70F9E" w14:textId="77777777" w:rsidR="00D63A90" w:rsidRPr="009014B2" w:rsidRDefault="00D63A90"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p>
    <w:p w14:paraId="00AEF90B" w14:textId="77777777" w:rsidR="00C86BDB" w:rsidRPr="009014B2" w:rsidRDefault="00C86BDB"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spacing w:val="-3"/>
          <w:sz w:val="21"/>
          <w:szCs w:val="21"/>
        </w:rPr>
        <w:t>Todos los materiales que se empleen en la construcción de la obra serán nuevos y de primera calidad. Los materiales que vinieran envasados, deberán entrar en la obra en sus recipientes originales intactos y debidamente sellados.</w:t>
      </w:r>
    </w:p>
    <w:p w14:paraId="5394C9E6" w14:textId="77777777" w:rsidR="00D63A90" w:rsidRPr="009014B2" w:rsidRDefault="00D63A90"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p>
    <w:p w14:paraId="0E127186" w14:textId="77777777" w:rsidR="00C86BDB" w:rsidRPr="009014B2" w:rsidRDefault="00C86BDB"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spacing w:val="-3"/>
          <w:sz w:val="21"/>
          <w:szCs w:val="21"/>
        </w:rPr>
        <w:t>El ensayo de materiales, pruebas, así como los muestreos se llevarán a cabo por cuenta del Contratista, en la forma que se especifiquen y en las veces que lo solicite oportuna y razonablemente la Inspección de Obra, para lo cual el Contratista deberá suministrar las facilidades razonables, mano de obra y materiales adecuados. Ensayos y pruebas adicionales a las explícitamente indicadas en estas especificaciones serán por cuenta del propietario.</w:t>
      </w:r>
    </w:p>
    <w:p w14:paraId="7499CF02" w14:textId="77777777" w:rsidR="009B11CA" w:rsidRPr="009014B2" w:rsidRDefault="009B11CA"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p>
    <w:p w14:paraId="4BA77BCF" w14:textId="77777777" w:rsidR="009B11CA" w:rsidRPr="009014B2" w:rsidRDefault="009B11CA"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spacing w:val="-3"/>
          <w:sz w:val="21"/>
          <w:szCs w:val="21"/>
        </w:rPr>
        <w:t>Cuando exista duda sobre la calidad, características o propiedades de algún material, el Inspector podrá solicitar muestras, análisis, pruebas o ensayos del material que crea conveniente, el que previa aprobación podrá usarse en la obra. El costo de estos análisis, pruebas o ensayos adicionales serán por cuenta del Contratista.</w:t>
      </w:r>
    </w:p>
    <w:p w14:paraId="7345863E" w14:textId="77777777" w:rsidR="00884215" w:rsidRPr="009014B2" w:rsidRDefault="00884215"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p>
    <w:p w14:paraId="4D3BF4C1" w14:textId="77777777" w:rsidR="00C86BDB" w:rsidRPr="009014B2" w:rsidRDefault="00C86BDB"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spacing w:val="-3"/>
          <w:sz w:val="21"/>
          <w:szCs w:val="21"/>
        </w:rPr>
        <w:t>Además, el Contratista tomara especial previsión en lo referente al aprovisionamiento de materiales nacionales o importados, sus dificultades no podrán excusarlo del incumplimiento de su programación, ni se admitirán cambios en las especificaciones por este motivo.</w:t>
      </w:r>
    </w:p>
    <w:p w14:paraId="10297040" w14:textId="77777777" w:rsidR="009014B2" w:rsidRPr="009014B2" w:rsidRDefault="009014B2"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p>
    <w:p w14:paraId="20C3FC74" w14:textId="77777777" w:rsidR="00C86BDB" w:rsidRPr="009014B2" w:rsidRDefault="00C86BDB" w:rsidP="008518EE">
      <w:pPr>
        <w:pStyle w:val="Textoindependiente"/>
        <w:tabs>
          <w:tab w:val="left" w:pos="700"/>
        </w:tabs>
        <w:ind w:left="567"/>
        <w:rPr>
          <w:rFonts w:cs="Arial"/>
          <w:i w:val="0"/>
          <w:snapToGrid w:val="0"/>
          <w:spacing w:val="-3"/>
          <w:sz w:val="21"/>
          <w:szCs w:val="21"/>
        </w:rPr>
      </w:pPr>
      <w:r w:rsidRPr="009014B2">
        <w:rPr>
          <w:rFonts w:cs="Arial"/>
          <w:i w:val="0"/>
          <w:snapToGrid w:val="0"/>
          <w:spacing w:val="-3"/>
          <w:sz w:val="21"/>
          <w:szCs w:val="21"/>
        </w:rPr>
        <w:t>Todos los materiales a usarse serán de primera calidad y de conformidad con las especificaciones técnicas de éstos.</w:t>
      </w:r>
    </w:p>
    <w:p w14:paraId="19B8A045" w14:textId="77777777" w:rsidR="0091309C" w:rsidRPr="009014B2" w:rsidRDefault="0091309C" w:rsidP="008518EE">
      <w:pPr>
        <w:tabs>
          <w:tab w:val="left" w:pos="700"/>
        </w:tabs>
        <w:ind w:left="567"/>
        <w:jc w:val="both"/>
        <w:rPr>
          <w:rFonts w:ascii="Arial" w:hAnsi="Arial" w:cs="Arial"/>
          <w:spacing w:val="-3"/>
          <w:sz w:val="21"/>
          <w:szCs w:val="21"/>
        </w:rPr>
      </w:pPr>
    </w:p>
    <w:p w14:paraId="5AE93E66" w14:textId="77777777" w:rsidR="00C86BDB" w:rsidRPr="009014B2" w:rsidRDefault="00C86BDB" w:rsidP="008518EE">
      <w:pPr>
        <w:tabs>
          <w:tab w:val="left" w:pos="700"/>
        </w:tabs>
        <w:ind w:left="567"/>
        <w:jc w:val="both"/>
        <w:rPr>
          <w:rFonts w:ascii="Arial" w:hAnsi="Arial" w:cs="Arial"/>
          <w:spacing w:val="-3"/>
          <w:sz w:val="21"/>
          <w:szCs w:val="21"/>
        </w:rPr>
      </w:pPr>
      <w:r w:rsidRPr="009014B2">
        <w:rPr>
          <w:rFonts w:ascii="Arial" w:hAnsi="Arial" w:cs="Arial"/>
          <w:spacing w:val="-3"/>
          <w:sz w:val="21"/>
          <w:szCs w:val="21"/>
        </w:rPr>
        <w:t>El almacenamiento de los materiales debe hacers</w:t>
      </w:r>
      <w:bookmarkStart w:id="0" w:name="_GoBack"/>
      <w:bookmarkEnd w:id="0"/>
      <w:r w:rsidRPr="009014B2">
        <w:rPr>
          <w:rFonts w:ascii="Arial" w:hAnsi="Arial" w:cs="Arial"/>
          <w:spacing w:val="-3"/>
          <w:sz w:val="21"/>
          <w:szCs w:val="21"/>
        </w:rPr>
        <w:t xml:space="preserve">e de tal manera que este proceso no desmejore las propiedades de </w:t>
      </w:r>
      <w:r w:rsidR="009B11CA" w:rsidRPr="009014B2">
        <w:rPr>
          <w:rFonts w:ascii="Arial" w:hAnsi="Arial" w:cs="Arial"/>
          <w:spacing w:val="-3"/>
          <w:sz w:val="21"/>
          <w:szCs w:val="21"/>
        </w:rPr>
        <w:t>las mismas</w:t>
      </w:r>
      <w:r w:rsidRPr="009014B2">
        <w:rPr>
          <w:rFonts w:ascii="Arial" w:hAnsi="Arial" w:cs="Arial"/>
          <w:spacing w:val="-3"/>
          <w:sz w:val="21"/>
          <w:szCs w:val="21"/>
        </w:rPr>
        <w:t xml:space="preserve">, ubicándolas en lugares adecuados, tanto para su protección, como para </w:t>
      </w:r>
      <w:r w:rsidRPr="009014B2">
        <w:rPr>
          <w:rFonts w:ascii="Arial" w:hAnsi="Arial" w:cs="Arial"/>
          <w:spacing w:val="-3"/>
          <w:sz w:val="21"/>
          <w:szCs w:val="21"/>
        </w:rPr>
        <w:lastRenderedPageBreak/>
        <w:t>su despacho.</w:t>
      </w:r>
      <w:r w:rsidR="009014B2">
        <w:rPr>
          <w:rFonts w:ascii="Arial" w:hAnsi="Arial" w:cs="Arial"/>
          <w:spacing w:val="-3"/>
          <w:sz w:val="21"/>
          <w:szCs w:val="21"/>
        </w:rPr>
        <w:t xml:space="preserve"> </w:t>
      </w:r>
      <w:r w:rsidRPr="009014B2">
        <w:rPr>
          <w:rFonts w:ascii="Arial" w:hAnsi="Arial" w:cs="Arial"/>
          <w:spacing w:val="-3"/>
          <w:sz w:val="21"/>
          <w:szCs w:val="21"/>
        </w:rPr>
        <w:t xml:space="preserve">El Inspector está autorizado a rechazar el empleo de materiales, pruebas, </w:t>
      </w:r>
      <w:r w:rsidR="009014B2" w:rsidRPr="009014B2">
        <w:rPr>
          <w:rFonts w:ascii="Arial" w:hAnsi="Arial" w:cs="Arial"/>
          <w:spacing w:val="-3"/>
          <w:sz w:val="21"/>
          <w:szCs w:val="21"/>
        </w:rPr>
        <w:t>análisis o</w:t>
      </w:r>
      <w:r w:rsidRPr="009014B2">
        <w:rPr>
          <w:rFonts w:ascii="Arial" w:hAnsi="Arial" w:cs="Arial"/>
          <w:spacing w:val="-3"/>
          <w:sz w:val="21"/>
          <w:szCs w:val="21"/>
        </w:rPr>
        <w:t xml:space="preserve"> ensayos que no cumplan con las normas mencionadas o con las especificaciones técnicas.</w:t>
      </w:r>
    </w:p>
    <w:p w14:paraId="410BA5E6" w14:textId="77777777" w:rsidR="002E1A48" w:rsidRPr="009014B2" w:rsidRDefault="00C86BDB" w:rsidP="008518EE">
      <w:pPr>
        <w:tabs>
          <w:tab w:val="left" w:pos="700"/>
        </w:tabs>
        <w:ind w:left="567"/>
        <w:jc w:val="both"/>
        <w:rPr>
          <w:rFonts w:ascii="Arial" w:hAnsi="Arial" w:cs="Arial"/>
          <w:spacing w:val="-3"/>
          <w:sz w:val="21"/>
          <w:szCs w:val="21"/>
        </w:rPr>
      </w:pPr>
      <w:r w:rsidRPr="009014B2">
        <w:rPr>
          <w:rFonts w:ascii="Arial" w:hAnsi="Arial" w:cs="Arial"/>
          <w:spacing w:val="-3"/>
          <w:sz w:val="21"/>
          <w:szCs w:val="21"/>
        </w:rPr>
        <w:tab/>
      </w:r>
    </w:p>
    <w:p w14:paraId="76E83009" w14:textId="77777777" w:rsidR="002E1A48" w:rsidRPr="009014B2" w:rsidRDefault="002E1A48" w:rsidP="008518EE">
      <w:pPr>
        <w:pStyle w:val="Ttulo1"/>
        <w:widowControl/>
        <w:tabs>
          <w:tab w:val="clear" w:pos="1418"/>
          <w:tab w:val="left" w:pos="-720"/>
          <w:tab w:val="left" w:pos="700"/>
          <w:tab w:val="left" w:pos="1440"/>
          <w:tab w:val="left" w:pos="1872"/>
          <w:tab w:val="left" w:pos="2304"/>
          <w:tab w:val="left" w:pos="2880"/>
        </w:tabs>
        <w:ind w:left="567"/>
        <w:rPr>
          <w:rFonts w:cs="Arial"/>
          <w:b/>
          <w:i w:val="0"/>
          <w:sz w:val="21"/>
          <w:szCs w:val="21"/>
          <w:lang w:val="es-PE"/>
        </w:rPr>
      </w:pPr>
      <w:r w:rsidRPr="009014B2">
        <w:rPr>
          <w:rFonts w:cs="Arial"/>
          <w:b/>
          <w:i w:val="0"/>
          <w:sz w:val="21"/>
          <w:szCs w:val="21"/>
          <w:lang w:val="es-PE"/>
        </w:rPr>
        <w:t>PROGRAMACIÓN DE LOS TRABAJOS</w:t>
      </w:r>
    </w:p>
    <w:p w14:paraId="4487AE0C" w14:textId="77777777" w:rsidR="00D63A90" w:rsidRPr="009014B2" w:rsidRDefault="00D63A90"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p>
    <w:p w14:paraId="242CE80A" w14:textId="77777777" w:rsidR="002E1A48" w:rsidRPr="009014B2" w:rsidRDefault="002E1A48"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spacing w:val="-3"/>
          <w:sz w:val="21"/>
          <w:szCs w:val="21"/>
        </w:rPr>
        <w:t>EL Contratista, de acuerdo al estudio de los planos y documentos del proyecto programará su trabajo de obra en forma tal que su avance sea sistemático y pueda lograr su terminación en forma ordenada, armónica y en el tiempo previsto.</w:t>
      </w:r>
    </w:p>
    <w:p w14:paraId="69CE8DC3" w14:textId="77777777" w:rsidR="00D63A90" w:rsidRPr="009014B2" w:rsidRDefault="00D63A90"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p>
    <w:p w14:paraId="342172A5" w14:textId="77777777" w:rsidR="002E1A48" w:rsidRPr="009014B2" w:rsidRDefault="002E1A48"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spacing w:val="-3"/>
          <w:sz w:val="21"/>
          <w:szCs w:val="21"/>
        </w:rPr>
        <w:t>Si existiera incompatibilidad en los planos de las diferentes especialidades, el Contratista deberá hacer de conocimiento por escrito al Inspector, con la debida anticipación y éste deberá resolver sobre el particular a la brevedad.</w:t>
      </w:r>
    </w:p>
    <w:p w14:paraId="0237E0A3" w14:textId="77777777" w:rsidR="00D63A90" w:rsidRPr="009014B2" w:rsidRDefault="00D63A90"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p>
    <w:p w14:paraId="34B185A3" w14:textId="77777777" w:rsidR="002E1A48" w:rsidRPr="009014B2" w:rsidRDefault="002E1A48"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spacing w:val="-3"/>
          <w:sz w:val="21"/>
          <w:szCs w:val="21"/>
        </w:rPr>
        <w:t>Se cumplirá con todas las recomendaciones de seguridad, siendo el Contratista el responsable de cualquier daño material o personal que ocasione la ejecución de la obra.</w:t>
      </w:r>
    </w:p>
    <w:p w14:paraId="19608F71" w14:textId="77777777" w:rsidR="002E1A48" w:rsidRPr="009014B2" w:rsidRDefault="002E1A48" w:rsidP="008518EE">
      <w:pPr>
        <w:tabs>
          <w:tab w:val="left" w:pos="700"/>
        </w:tabs>
        <w:ind w:left="567"/>
        <w:jc w:val="both"/>
        <w:rPr>
          <w:rFonts w:ascii="Arial" w:hAnsi="Arial" w:cs="Arial"/>
          <w:spacing w:val="-3"/>
          <w:sz w:val="21"/>
          <w:szCs w:val="21"/>
        </w:rPr>
      </w:pPr>
    </w:p>
    <w:p w14:paraId="286BA8A3" w14:textId="77777777" w:rsidR="00072051" w:rsidRPr="009014B2" w:rsidRDefault="00E612BE" w:rsidP="008518EE">
      <w:pPr>
        <w:tabs>
          <w:tab w:val="left" w:pos="700"/>
        </w:tabs>
        <w:ind w:left="567"/>
        <w:jc w:val="both"/>
        <w:rPr>
          <w:rFonts w:ascii="Arial" w:hAnsi="Arial" w:cs="Arial"/>
          <w:b/>
          <w:spacing w:val="-3"/>
          <w:sz w:val="21"/>
          <w:szCs w:val="21"/>
          <w:u w:val="single"/>
        </w:rPr>
      </w:pPr>
      <w:r w:rsidRPr="009014B2">
        <w:rPr>
          <w:rFonts w:ascii="Arial" w:hAnsi="Arial" w:cs="Arial"/>
          <w:b/>
          <w:spacing w:val="-3"/>
          <w:sz w:val="21"/>
          <w:szCs w:val="21"/>
          <w:u w:val="single"/>
        </w:rPr>
        <w:t xml:space="preserve">INSPECTOR </w:t>
      </w:r>
      <w:proofErr w:type="spellStart"/>
      <w:r w:rsidRPr="009014B2">
        <w:rPr>
          <w:rFonts w:ascii="Arial" w:hAnsi="Arial" w:cs="Arial"/>
          <w:b/>
          <w:spacing w:val="-3"/>
          <w:sz w:val="21"/>
          <w:szCs w:val="21"/>
          <w:u w:val="single"/>
        </w:rPr>
        <w:t>Ó</w:t>
      </w:r>
      <w:proofErr w:type="spellEnd"/>
      <w:r w:rsidRPr="009014B2">
        <w:rPr>
          <w:rFonts w:ascii="Arial" w:hAnsi="Arial" w:cs="Arial"/>
          <w:b/>
          <w:spacing w:val="-3"/>
          <w:sz w:val="21"/>
          <w:szCs w:val="21"/>
          <w:u w:val="single"/>
        </w:rPr>
        <w:t xml:space="preserve"> SUPERVISOR DE OBRA</w:t>
      </w:r>
    </w:p>
    <w:p w14:paraId="45312CBD" w14:textId="77777777" w:rsidR="00846A42" w:rsidRPr="009014B2" w:rsidRDefault="00846A42" w:rsidP="008518EE">
      <w:pPr>
        <w:tabs>
          <w:tab w:val="left" w:pos="700"/>
        </w:tabs>
        <w:ind w:left="567"/>
        <w:jc w:val="both"/>
        <w:rPr>
          <w:rFonts w:ascii="Arial" w:hAnsi="Arial" w:cs="Arial"/>
          <w:b/>
          <w:spacing w:val="-3"/>
          <w:sz w:val="21"/>
          <w:szCs w:val="21"/>
        </w:rPr>
      </w:pPr>
    </w:p>
    <w:p w14:paraId="0A8E18FE" w14:textId="77777777" w:rsidR="00E612BE" w:rsidRPr="009014B2" w:rsidRDefault="002129F7" w:rsidP="008518EE">
      <w:pPr>
        <w:pStyle w:val="Prrafodelista"/>
        <w:tabs>
          <w:tab w:val="left" w:pos="700"/>
        </w:tabs>
        <w:ind w:left="567"/>
        <w:jc w:val="both"/>
        <w:rPr>
          <w:rFonts w:ascii="Arial" w:hAnsi="Arial" w:cs="Arial"/>
          <w:spacing w:val="-3"/>
          <w:sz w:val="21"/>
          <w:szCs w:val="21"/>
        </w:rPr>
      </w:pPr>
      <w:r w:rsidRPr="009014B2">
        <w:rPr>
          <w:rFonts w:ascii="Arial" w:hAnsi="Arial" w:cs="Arial"/>
          <w:spacing w:val="-3"/>
          <w:sz w:val="21"/>
          <w:szCs w:val="21"/>
        </w:rPr>
        <w:t>Programa Nacional de Reconstrucción con Cambios</w:t>
      </w:r>
      <w:r w:rsidR="00E612BE" w:rsidRPr="009014B2">
        <w:rPr>
          <w:rFonts w:ascii="Arial" w:hAnsi="Arial" w:cs="Arial"/>
          <w:spacing w:val="-3"/>
          <w:sz w:val="21"/>
          <w:szCs w:val="21"/>
        </w:rPr>
        <w:t xml:space="preserve"> nombrará a un Ingeniero de amplia experiencia en obra de este tipo y profesionalmente calificado, quien lo representará en obra, el cual velará por el cumplimiento de una buena práctica de los procesos constructivos, reglamentos y correcta aplicación de las normas establecidas.</w:t>
      </w:r>
    </w:p>
    <w:p w14:paraId="086182F2" w14:textId="77777777" w:rsidR="004117E7" w:rsidRPr="009014B2" w:rsidRDefault="004117E7" w:rsidP="008518EE">
      <w:pPr>
        <w:pStyle w:val="Prrafodelista"/>
        <w:tabs>
          <w:tab w:val="left" w:pos="700"/>
        </w:tabs>
        <w:ind w:left="567"/>
        <w:jc w:val="both"/>
        <w:rPr>
          <w:rFonts w:ascii="Arial" w:hAnsi="Arial" w:cs="Arial"/>
          <w:spacing w:val="-3"/>
          <w:sz w:val="21"/>
          <w:szCs w:val="21"/>
        </w:rPr>
      </w:pPr>
    </w:p>
    <w:p w14:paraId="1FE93A02" w14:textId="77777777" w:rsidR="004117E7" w:rsidRPr="009014B2" w:rsidRDefault="004117E7" w:rsidP="008518EE">
      <w:pPr>
        <w:pStyle w:val="Prrafodelista"/>
        <w:tabs>
          <w:tab w:val="left" w:pos="700"/>
        </w:tabs>
        <w:ind w:left="567"/>
        <w:jc w:val="both"/>
        <w:rPr>
          <w:rFonts w:ascii="Arial" w:hAnsi="Arial" w:cs="Arial"/>
          <w:b/>
          <w:spacing w:val="-3"/>
          <w:sz w:val="21"/>
          <w:szCs w:val="21"/>
          <w:u w:val="single"/>
        </w:rPr>
      </w:pPr>
      <w:r w:rsidRPr="009014B2">
        <w:rPr>
          <w:rFonts w:ascii="Arial" w:hAnsi="Arial" w:cs="Arial"/>
          <w:b/>
          <w:spacing w:val="-3"/>
          <w:sz w:val="21"/>
          <w:szCs w:val="21"/>
          <w:u w:val="single"/>
        </w:rPr>
        <w:t>CUADERNO DE OBRA</w:t>
      </w:r>
    </w:p>
    <w:p w14:paraId="51632C20" w14:textId="77777777" w:rsidR="004117E7" w:rsidRPr="009014B2" w:rsidRDefault="004117E7" w:rsidP="008518EE">
      <w:pPr>
        <w:pStyle w:val="Prrafodelista"/>
        <w:tabs>
          <w:tab w:val="left" w:pos="700"/>
        </w:tabs>
        <w:ind w:left="567"/>
        <w:jc w:val="both"/>
        <w:rPr>
          <w:rFonts w:ascii="Arial" w:hAnsi="Arial" w:cs="Arial"/>
          <w:b/>
          <w:spacing w:val="-3"/>
          <w:sz w:val="21"/>
          <w:szCs w:val="21"/>
          <w:u w:val="single"/>
        </w:rPr>
      </w:pPr>
    </w:p>
    <w:p w14:paraId="64A0B9D0" w14:textId="77777777" w:rsidR="00E27C75" w:rsidRPr="009014B2" w:rsidRDefault="00E27C75" w:rsidP="008518EE">
      <w:pPr>
        <w:pStyle w:val="Prrafodelista"/>
        <w:tabs>
          <w:tab w:val="left" w:pos="700"/>
        </w:tabs>
        <w:ind w:left="567"/>
        <w:jc w:val="both"/>
        <w:rPr>
          <w:rFonts w:ascii="Arial" w:hAnsi="Arial" w:cs="Arial"/>
          <w:spacing w:val="-3"/>
          <w:sz w:val="21"/>
          <w:szCs w:val="21"/>
        </w:rPr>
      </w:pPr>
      <w:r w:rsidRPr="009014B2">
        <w:rPr>
          <w:rFonts w:ascii="Arial" w:hAnsi="Arial" w:cs="Arial"/>
          <w:spacing w:val="-3"/>
          <w:sz w:val="21"/>
          <w:szCs w:val="21"/>
        </w:rPr>
        <w:t>El cuaderno de obra será el</w:t>
      </w:r>
      <w:r w:rsidR="00D82EDA" w:rsidRPr="009014B2">
        <w:rPr>
          <w:rFonts w:ascii="Arial" w:hAnsi="Arial" w:cs="Arial"/>
          <w:spacing w:val="-3"/>
          <w:sz w:val="21"/>
          <w:szCs w:val="21"/>
        </w:rPr>
        <w:t xml:space="preserve"> </w:t>
      </w:r>
      <w:r w:rsidRPr="009014B2">
        <w:rPr>
          <w:rFonts w:ascii="Arial" w:hAnsi="Arial" w:cs="Arial"/>
          <w:spacing w:val="-3"/>
          <w:sz w:val="21"/>
          <w:szCs w:val="21"/>
        </w:rPr>
        <w:t>documento oficial que registra</w:t>
      </w:r>
      <w:r w:rsidR="00D82EDA" w:rsidRPr="009014B2">
        <w:rPr>
          <w:rFonts w:ascii="Arial" w:hAnsi="Arial" w:cs="Arial"/>
          <w:spacing w:val="-3"/>
          <w:sz w:val="21"/>
          <w:szCs w:val="21"/>
        </w:rPr>
        <w:t>rá</w:t>
      </w:r>
      <w:r w:rsidRPr="009014B2">
        <w:rPr>
          <w:rFonts w:ascii="Arial" w:hAnsi="Arial" w:cs="Arial"/>
          <w:spacing w:val="-3"/>
          <w:sz w:val="21"/>
          <w:szCs w:val="21"/>
        </w:rPr>
        <w:t xml:space="preserve"> todos los acontecimientos importantes que se producen en el recorrer de la construcción de la obra.</w:t>
      </w:r>
    </w:p>
    <w:p w14:paraId="050559E0" w14:textId="77777777" w:rsidR="00E27C75" w:rsidRPr="009014B2" w:rsidRDefault="00E27C75" w:rsidP="008518EE">
      <w:pPr>
        <w:pStyle w:val="Prrafodelista"/>
        <w:tabs>
          <w:tab w:val="left" w:pos="700"/>
        </w:tabs>
        <w:ind w:left="567"/>
        <w:jc w:val="both"/>
        <w:rPr>
          <w:rFonts w:ascii="Arial" w:hAnsi="Arial" w:cs="Arial"/>
          <w:spacing w:val="-3"/>
          <w:sz w:val="21"/>
          <w:szCs w:val="21"/>
        </w:rPr>
      </w:pPr>
    </w:p>
    <w:p w14:paraId="39559CC6" w14:textId="77777777" w:rsidR="00E27C75" w:rsidRPr="009014B2" w:rsidRDefault="00E27C75" w:rsidP="008518EE">
      <w:pPr>
        <w:pStyle w:val="Prrafodelista"/>
        <w:tabs>
          <w:tab w:val="left" w:pos="700"/>
        </w:tabs>
        <w:ind w:left="567"/>
        <w:jc w:val="both"/>
        <w:rPr>
          <w:rFonts w:ascii="Arial" w:hAnsi="Arial" w:cs="Arial"/>
          <w:spacing w:val="-3"/>
          <w:sz w:val="21"/>
          <w:szCs w:val="21"/>
        </w:rPr>
      </w:pPr>
      <w:r w:rsidRPr="009014B2">
        <w:rPr>
          <w:rFonts w:ascii="Arial" w:hAnsi="Arial" w:cs="Arial"/>
          <w:spacing w:val="-3"/>
          <w:sz w:val="21"/>
          <w:szCs w:val="21"/>
        </w:rPr>
        <w:t xml:space="preserve">Este documento </w:t>
      </w:r>
      <w:r w:rsidR="00D82EDA" w:rsidRPr="009014B2">
        <w:rPr>
          <w:rFonts w:ascii="Arial" w:hAnsi="Arial" w:cs="Arial"/>
          <w:spacing w:val="-3"/>
          <w:sz w:val="21"/>
          <w:szCs w:val="21"/>
        </w:rPr>
        <w:t>será</w:t>
      </w:r>
      <w:r w:rsidRPr="009014B2">
        <w:rPr>
          <w:rFonts w:ascii="Arial" w:hAnsi="Arial" w:cs="Arial"/>
          <w:spacing w:val="-3"/>
          <w:sz w:val="21"/>
          <w:szCs w:val="21"/>
        </w:rPr>
        <w:t xml:space="preserve"> puesto a disposición del supervisor de la obra por el contratista. </w:t>
      </w:r>
      <w:r w:rsidR="00D82EDA" w:rsidRPr="009014B2">
        <w:rPr>
          <w:rFonts w:ascii="Arial" w:hAnsi="Arial" w:cs="Arial"/>
          <w:spacing w:val="-3"/>
          <w:sz w:val="21"/>
          <w:szCs w:val="21"/>
        </w:rPr>
        <w:t>Constará</w:t>
      </w:r>
      <w:r w:rsidRPr="009014B2">
        <w:rPr>
          <w:rFonts w:ascii="Arial" w:hAnsi="Arial" w:cs="Arial"/>
          <w:spacing w:val="-3"/>
          <w:sz w:val="21"/>
          <w:szCs w:val="21"/>
        </w:rPr>
        <w:t xml:space="preserve"> de una hoja original y 3 copias, las 3 copias son para el informe mensual, supervisor de obra y para el residente de obra; la hoja original se usa</w:t>
      </w:r>
      <w:r w:rsidR="00D82EDA" w:rsidRPr="009014B2">
        <w:rPr>
          <w:rFonts w:ascii="Arial" w:hAnsi="Arial" w:cs="Arial"/>
          <w:spacing w:val="-3"/>
          <w:sz w:val="21"/>
          <w:szCs w:val="21"/>
        </w:rPr>
        <w:t>r</w:t>
      </w:r>
      <w:r w:rsidR="00A93C37" w:rsidRPr="009014B2">
        <w:rPr>
          <w:rFonts w:ascii="Arial" w:hAnsi="Arial" w:cs="Arial"/>
          <w:spacing w:val="-3"/>
          <w:sz w:val="21"/>
          <w:szCs w:val="21"/>
        </w:rPr>
        <w:t>á</w:t>
      </w:r>
      <w:r w:rsidRPr="009014B2">
        <w:rPr>
          <w:rFonts w:ascii="Arial" w:hAnsi="Arial" w:cs="Arial"/>
          <w:spacing w:val="-3"/>
          <w:sz w:val="21"/>
          <w:szCs w:val="21"/>
        </w:rPr>
        <w:t xml:space="preserve"> para la liquidación de obra. Todo esto </w:t>
      </w:r>
      <w:r w:rsidR="00D82EDA" w:rsidRPr="009014B2">
        <w:rPr>
          <w:rFonts w:ascii="Arial" w:hAnsi="Arial" w:cs="Arial"/>
          <w:spacing w:val="-3"/>
          <w:sz w:val="21"/>
          <w:szCs w:val="21"/>
        </w:rPr>
        <w:t>será</w:t>
      </w:r>
      <w:r w:rsidRPr="009014B2">
        <w:rPr>
          <w:rFonts w:ascii="Arial" w:hAnsi="Arial" w:cs="Arial"/>
          <w:spacing w:val="-3"/>
          <w:sz w:val="21"/>
          <w:szCs w:val="21"/>
        </w:rPr>
        <w:t xml:space="preserve"> custodiado por el supervisor</w:t>
      </w:r>
      <w:r w:rsidR="00D82EDA" w:rsidRPr="009014B2">
        <w:rPr>
          <w:rFonts w:ascii="Arial" w:hAnsi="Arial" w:cs="Arial"/>
          <w:spacing w:val="-3"/>
          <w:sz w:val="21"/>
          <w:szCs w:val="21"/>
        </w:rPr>
        <w:t xml:space="preserve"> del </w:t>
      </w:r>
      <w:r w:rsidR="002129F7" w:rsidRPr="009014B2">
        <w:rPr>
          <w:rFonts w:ascii="Arial" w:hAnsi="Arial" w:cs="Arial"/>
          <w:spacing w:val="-3"/>
          <w:sz w:val="21"/>
          <w:szCs w:val="21"/>
        </w:rPr>
        <w:t>Programa Nacional de Reconstrucción con Cambios.</w:t>
      </w:r>
    </w:p>
    <w:p w14:paraId="246C2CD3" w14:textId="77777777" w:rsidR="00E27C75" w:rsidRPr="009014B2" w:rsidRDefault="00E27C75" w:rsidP="008518EE">
      <w:pPr>
        <w:pStyle w:val="Prrafodelista"/>
        <w:tabs>
          <w:tab w:val="left" w:pos="700"/>
        </w:tabs>
        <w:ind w:left="567"/>
        <w:jc w:val="both"/>
        <w:rPr>
          <w:rFonts w:ascii="Arial" w:hAnsi="Arial" w:cs="Arial"/>
          <w:spacing w:val="-3"/>
          <w:sz w:val="21"/>
          <w:szCs w:val="21"/>
        </w:rPr>
      </w:pPr>
    </w:p>
    <w:p w14:paraId="65006CC6" w14:textId="77777777" w:rsidR="00E27C75" w:rsidRPr="009014B2" w:rsidRDefault="00E27C75" w:rsidP="008518EE">
      <w:pPr>
        <w:pStyle w:val="Prrafodelista"/>
        <w:tabs>
          <w:tab w:val="left" w:pos="700"/>
        </w:tabs>
        <w:ind w:left="567"/>
        <w:jc w:val="both"/>
        <w:rPr>
          <w:rFonts w:ascii="Arial" w:hAnsi="Arial" w:cs="Arial"/>
          <w:spacing w:val="-3"/>
          <w:sz w:val="21"/>
          <w:szCs w:val="21"/>
        </w:rPr>
      </w:pPr>
      <w:r w:rsidRPr="009014B2">
        <w:rPr>
          <w:rFonts w:ascii="Arial" w:hAnsi="Arial" w:cs="Arial"/>
          <w:spacing w:val="-3"/>
          <w:sz w:val="21"/>
          <w:szCs w:val="21"/>
        </w:rPr>
        <w:t xml:space="preserve">Cada hoja original debe ser numerada y sellada por el </w:t>
      </w:r>
      <w:r w:rsidR="002129F7" w:rsidRPr="009014B2">
        <w:rPr>
          <w:rFonts w:ascii="Arial" w:hAnsi="Arial" w:cs="Arial"/>
          <w:spacing w:val="-3"/>
          <w:sz w:val="21"/>
          <w:szCs w:val="21"/>
        </w:rPr>
        <w:t>Programa Nacional de Reconstrucción con Cambios</w:t>
      </w:r>
      <w:r w:rsidRPr="009014B2">
        <w:rPr>
          <w:rFonts w:ascii="Arial" w:hAnsi="Arial" w:cs="Arial"/>
          <w:spacing w:val="-3"/>
          <w:sz w:val="21"/>
          <w:szCs w:val="21"/>
        </w:rPr>
        <w:t>. A cada día ca</w:t>
      </w:r>
      <w:r w:rsidR="00D82EDA" w:rsidRPr="009014B2">
        <w:rPr>
          <w:rFonts w:ascii="Arial" w:hAnsi="Arial" w:cs="Arial"/>
          <w:spacing w:val="-3"/>
          <w:sz w:val="21"/>
          <w:szCs w:val="21"/>
        </w:rPr>
        <w:t>lendario el contratista mencionara</w:t>
      </w:r>
      <w:r w:rsidRPr="009014B2">
        <w:rPr>
          <w:rFonts w:ascii="Arial" w:hAnsi="Arial" w:cs="Arial"/>
          <w:spacing w:val="-3"/>
          <w:sz w:val="21"/>
          <w:szCs w:val="21"/>
        </w:rPr>
        <w:t xml:space="preserve"> el trabajo ejecutado en el día, los equipos, el personal, el material (cimento asfalto etc.) y el metrado aproximado de lo realizado. El tipo y números de equipos parados y su estado de eficiencia, </w:t>
      </w:r>
      <w:r w:rsidR="00D82EDA" w:rsidRPr="009014B2">
        <w:rPr>
          <w:rFonts w:ascii="Arial" w:hAnsi="Arial" w:cs="Arial"/>
          <w:spacing w:val="-3"/>
          <w:sz w:val="21"/>
          <w:szCs w:val="21"/>
        </w:rPr>
        <w:t>instrucciones recibidas</w:t>
      </w:r>
      <w:r w:rsidRPr="009014B2">
        <w:rPr>
          <w:rFonts w:ascii="Arial" w:hAnsi="Arial" w:cs="Arial"/>
          <w:spacing w:val="-3"/>
          <w:sz w:val="21"/>
          <w:szCs w:val="21"/>
        </w:rPr>
        <w:t xml:space="preserve"> de la supervisión, defectos en la ejecución de la obra y eventuales remedios.</w:t>
      </w:r>
    </w:p>
    <w:p w14:paraId="5C59C4C4" w14:textId="77777777" w:rsidR="00E27C75" w:rsidRPr="009014B2" w:rsidRDefault="00E27C75" w:rsidP="008518EE">
      <w:pPr>
        <w:pStyle w:val="Prrafodelista"/>
        <w:tabs>
          <w:tab w:val="left" w:pos="700"/>
        </w:tabs>
        <w:ind w:left="567"/>
        <w:jc w:val="both"/>
        <w:rPr>
          <w:rFonts w:ascii="Arial" w:hAnsi="Arial" w:cs="Arial"/>
          <w:spacing w:val="-3"/>
          <w:sz w:val="21"/>
          <w:szCs w:val="21"/>
        </w:rPr>
      </w:pPr>
    </w:p>
    <w:p w14:paraId="7ADE6F10" w14:textId="77777777" w:rsidR="00E27C75" w:rsidRPr="009014B2" w:rsidRDefault="00A93C37" w:rsidP="008518EE">
      <w:pPr>
        <w:pStyle w:val="Prrafodelista"/>
        <w:tabs>
          <w:tab w:val="left" w:pos="700"/>
        </w:tabs>
        <w:ind w:left="567"/>
        <w:jc w:val="both"/>
        <w:rPr>
          <w:rFonts w:ascii="Arial" w:hAnsi="Arial" w:cs="Arial"/>
          <w:spacing w:val="-3"/>
          <w:sz w:val="21"/>
          <w:szCs w:val="21"/>
        </w:rPr>
      </w:pPr>
      <w:r w:rsidRPr="009014B2">
        <w:rPr>
          <w:rFonts w:ascii="Arial" w:hAnsi="Arial" w:cs="Arial"/>
          <w:spacing w:val="-3"/>
          <w:sz w:val="21"/>
          <w:szCs w:val="21"/>
        </w:rPr>
        <w:t>Al</w:t>
      </w:r>
      <w:r w:rsidR="00E27C75" w:rsidRPr="009014B2">
        <w:rPr>
          <w:rFonts w:ascii="Arial" w:hAnsi="Arial" w:cs="Arial"/>
          <w:spacing w:val="-3"/>
          <w:sz w:val="21"/>
          <w:szCs w:val="21"/>
        </w:rPr>
        <w:t xml:space="preserve"> fin</w:t>
      </w:r>
      <w:r w:rsidRPr="009014B2">
        <w:rPr>
          <w:rFonts w:ascii="Arial" w:hAnsi="Arial" w:cs="Arial"/>
          <w:spacing w:val="-3"/>
          <w:sz w:val="21"/>
          <w:szCs w:val="21"/>
        </w:rPr>
        <w:t>al</w:t>
      </w:r>
      <w:r w:rsidR="00E27C75" w:rsidRPr="009014B2">
        <w:rPr>
          <w:rFonts w:ascii="Arial" w:hAnsi="Arial" w:cs="Arial"/>
          <w:spacing w:val="-3"/>
          <w:sz w:val="21"/>
          <w:szCs w:val="21"/>
        </w:rPr>
        <w:t xml:space="preserve"> de cada día de trabajo el contratista y la supervisión guarda</w:t>
      </w:r>
      <w:r w:rsidRPr="009014B2">
        <w:rPr>
          <w:rFonts w:ascii="Arial" w:hAnsi="Arial" w:cs="Arial"/>
          <w:spacing w:val="-3"/>
          <w:sz w:val="21"/>
          <w:szCs w:val="21"/>
        </w:rPr>
        <w:t>rá</w:t>
      </w:r>
      <w:r w:rsidR="00E27C75" w:rsidRPr="009014B2">
        <w:rPr>
          <w:rFonts w:ascii="Arial" w:hAnsi="Arial" w:cs="Arial"/>
          <w:spacing w:val="-3"/>
          <w:sz w:val="21"/>
          <w:szCs w:val="21"/>
        </w:rPr>
        <w:t>n una copia de la hoja del cuaderno de obra. El original se anexa</w:t>
      </w:r>
      <w:r w:rsidRPr="009014B2">
        <w:rPr>
          <w:rFonts w:ascii="Arial" w:hAnsi="Arial" w:cs="Arial"/>
          <w:spacing w:val="-3"/>
          <w:sz w:val="21"/>
          <w:szCs w:val="21"/>
        </w:rPr>
        <w:t>rá</w:t>
      </w:r>
      <w:r w:rsidR="00E27C75" w:rsidRPr="009014B2">
        <w:rPr>
          <w:rFonts w:ascii="Arial" w:hAnsi="Arial" w:cs="Arial"/>
          <w:spacing w:val="-3"/>
          <w:sz w:val="21"/>
          <w:szCs w:val="21"/>
        </w:rPr>
        <w:t xml:space="preserve"> a los informes mensuales de avance.</w:t>
      </w:r>
    </w:p>
    <w:p w14:paraId="4257AD2D" w14:textId="77777777" w:rsidR="00E2744D" w:rsidRPr="009014B2" w:rsidRDefault="00E2744D" w:rsidP="008518EE">
      <w:pPr>
        <w:tabs>
          <w:tab w:val="left" w:pos="700"/>
        </w:tabs>
        <w:ind w:left="567"/>
        <w:jc w:val="both"/>
        <w:rPr>
          <w:rFonts w:ascii="Arial" w:hAnsi="Arial" w:cs="Arial"/>
          <w:b/>
          <w:spacing w:val="-3"/>
          <w:sz w:val="21"/>
          <w:szCs w:val="21"/>
          <w:u w:val="single"/>
        </w:rPr>
      </w:pPr>
    </w:p>
    <w:p w14:paraId="389B74A2" w14:textId="77777777" w:rsidR="00E27C75" w:rsidRPr="009014B2" w:rsidRDefault="0050762A" w:rsidP="008518EE">
      <w:pPr>
        <w:pStyle w:val="Prrafodelista"/>
        <w:tabs>
          <w:tab w:val="left" w:pos="700"/>
        </w:tabs>
        <w:ind w:left="567"/>
        <w:jc w:val="both"/>
        <w:rPr>
          <w:rFonts w:ascii="Arial" w:hAnsi="Arial" w:cs="Arial"/>
          <w:b/>
          <w:spacing w:val="-3"/>
          <w:sz w:val="21"/>
          <w:szCs w:val="21"/>
          <w:u w:val="single"/>
        </w:rPr>
      </w:pPr>
      <w:r w:rsidRPr="009014B2">
        <w:rPr>
          <w:rFonts w:ascii="Arial" w:hAnsi="Arial" w:cs="Arial"/>
          <w:b/>
          <w:spacing w:val="-3"/>
          <w:sz w:val="21"/>
          <w:szCs w:val="21"/>
          <w:u w:val="single"/>
        </w:rPr>
        <w:t>PLAN DE SEGURIDAD Y SALUD</w:t>
      </w:r>
    </w:p>
    <w:p w14:paraId="3ED64A29" w14:textId="77777777" w:rsidR="004117E7" w:rsidRPr="009014B2" w:rsidRDefault="004117E7" w:rsidP="008518EE">
      <w:pPr>
        <w:pStyle w:val="Prrafodelista"/>
        <w:tabs>
          <w:tab w:val="left" w:pos="700"/>
        </w:tabs>
        <w:ind w:left="567"/>
        <w:jc w:val="both"/>
        <w:rPr>
          <w:rFonts w:ascii="Arial" w:hAnsi="Arial" w:cs="Arial"/>
          <w:spacing w:val="-3"/>
          <w:sz w:val="21"/>
          <w:szCs w:val="21"/>
        </w:rPr>
      </w:pPr>
    </w:p>
    <w:p w14:paraId="3DE7E288" w14:textId="77777777" w:rsidR="00A93C37" w:rsidRPr="009014B2" w:rsidRDefault="0050762A" w:rsidP="008518EE">
      <w:pPr>
        <w:pStyle w:val="Prrafodelista"/>
        <w:tabs>
          <w:tab w:val="left" w:pos="700"/>
        </w:tabs>
        <w:ind w:left="567"/>
        <w:jc w:val="both"/>
        <w:rPr>
          <w:rFonts w:ascii="Arial" w:hAnsi="Arial" w:cs="Arial"/>
          <w:spacing w:val="-3"/>
          <w:sz w:val="21"/>
          <w:szCs w:val="21"/>
        </w:rPr>
      </w:pPr>
      <w:r w:rsidRPr="009014B2">
        <w:rPr>
          <w:rFonts w:ascii="Arial" w:hAnsi="Arial" w:cs="Arial"/>
          <w:spacing w:val="-3"/>
          <w:sz w:val="21"/>
          <w:szCs w:val="21"/>
        </w:rPr>
        <w:t>Toda obra de construcción, deberá contar con un Plan de Seguridad y Salud en el Trabajo, que se integre el proceso de construcción, y que garantice la integridad física y la salud de los trabajadores y de las terceras personas.</w:t>
      </w:r>
    </w:p>
    <w:p w14:paraId="03EA5ADE" w14:textId="77777777" w:rsidR="000B4A82" w:rsidRPr="009014B2" w:rsidRDefault="000B4A82" w:rsidP="008518EE">
      <w:pPr>
        <w:pStyle w:val="Prrafodelista"/>
        <w:tabs>
          <w:tab w:val="left" w:pos="700"/>
        </w:tabs>
        <w:ind w:left="567"/>
        <w:jc w:val="both"/>
        <w:rPr>
          <w:rFonts w:ascii="Arial" w:hAnsi="Arial" w:cs="Arial"/>
          <w:spacing w:val="-3"/>
          <w:sz w:val="21"/>
          <w:szCs w:val="21"/>
        </w:rPr>
      </w:pPr>
    </w:p>
    <w:p w14:paraId="50ACB9DC" w14:textId="77777777" w:rsidR="006C167A" w:rsidRPr="009014B2" w:rsidRDefault="0050762A" w:rsidP="008518EE">
      <w:pPr>
        <w:pStyle w:val="Prrafodelista"/>
        <w:tabs>
          <w:tab w:val="left" w:pos="700"/>
        </w:tabs>
        <w:ind w:left="567"/>
        <w:jc w:val="both"/>
        <w:rPr>
          <w:rFonts w:ascii="Arial" w:hAnsi="Arial" w:cs="Arial"/>
          <w:spacing w:val="-3"/>
          <w:sz w:val="21"/>
          <w:szCs w:val="21"/>
        </w:rPr>
      </w:pPr>
      <w:r w:rsidRPr="009014B2">
        <w:rPr>
          <w:rFonts w:ascii="Arial" w:hAnsi="Arial" w:cs="Arial"/>
          <w:spacing w:val="-3"/>
          <w:sz w:val="21"/>
          <w:szCs w:val="21"/>
        </w:rPr>
        <w:t>La responsabilidad de supervisar el cumplimiento de estándares de seguridad, salud y de procedimientos de trabajo</w:t>
      </w:r>
      <w:r w:rsidR="006C167A" w:rsidRPr="009014B2">
        <w:rPr>
          <w:rFonts w:ascii="Arial" w:hAnsi="Arial" w:cs="Arial"/>
          <w:spacing w:val="-3"/>
          <w:sz w:val="21"/>
          <w:szCs w:val="21"/>
        </w:rPr>
        <w:t xml:space="preserve"> quedará delegada en el jefe inmediato de cada trabajador.</w:t>
      </w:r>
    </w:p>
    <w:p w14:paraId="0D630424" w14:textId="77777777" w:rsidR="000B4A82" w:rsidRPr="009014B2" w:rsidRDefault="000B4A82" w:rsidP="008518EE">
      <w:pPr>
        <w:pStyle w:val="Prrafodelista"/>
        <w:tabs>
          <w:tab w:val="left" w:pos="700"/>
        </w:tabs>
        <w:ind w:left="567"/>
        <w:jc w:val="both"/>
        <w:rPr>
          <w:rFonts w:ascii="Arial" w:hAnsi="Arial" w:cs="Arial"/>
          <w:spacing w:val="-3"/>
          <w:sz w:val="21"/>
          <w:szCs w:val="21"/>
        </w:rPr>
      </w:pPr>
    </w:p>
    <w:p w14:paraId="2AA29D0A" w14:textId="77777777" w:rsidR="0050762A" w:rsidRPr="009014B2" w:rsidRDefault="006C167A" w:rsidP="008518EE">
      <w:pPr>
        <w:pStyle w:val="Prrafodelista"/>
        <w:tabs>
          <w:tab w:val="left" w:pos="700"/>
        </w:tabs>
        <w:ind w:left="567"/>
        <w:jc w:val="both"/>
        <w:rPr>
          <w:rFonts w:ascii="Arial" w:hAnsi="Arial" w:cs="Arial"/>
          <w:spacing w:val="-3"/>
          <w:sz w:val="21"/>
          <w:szCs w:val="21"/>
        </w:rPr>
      </w:pPr>
      <w:r w:rsidRPr="009014B2">
        <w:rPr>
          <w:rFonts w:ascii="Arial" w:hAnsi="Arial" w:cs="Arial"/>
          <w:spacing w:val="-3"/>
          <w:sz w:val="21"/>
          <w:szCs w:val="21"/>
        </w:rPr>
        <w:t xml:space="preserve">El responsable de la obra deberá colocar en lugar visible el plan de seguridad y salud en el trabajo para ser presentado a los inspectores de seguridad y salud en el trabajo MTPE cuando estos lo requieran. </w:t>
      </w:r>
      <w:r w:rsidR="009014B2" w:rsidRPr="009014B2">
        <w:rPr>
          <w:rFonts w:ascii="Arial" w:hAnsi="Arial" w:cs="Arial"/>
          <w:spacing w:val="-3"/>
          <w:sz w:val="21"/>
          <w:szCs w:val="21"/>
        </w:rPr>
        <w:t>Además,</w:t>
      </w:r>
      <w:r w:rsidRPr="009014B2">
        <w:rPr>
          <w:rFonts w:ascii="Arial" w:hAnsi="Arial" w:cs="Arial"/>
          <w:spacing w:val="-3"/>
          <w:sz w:val="21"/>
          <w:szCs w:val="21"/>
        </w:rPr>
        <w:t xml:space="preserve"> entregara una copia del plan de SST a los representantes de los trabajadores.</w:t>
      </w:r>
      <w:r w:rsidR="0050762A" w:rsidRPr="009014B2">
        <w:rPr>
          <w:rFonts w:ascii="Arial" w:hAnsi="Arial" w:cs="Arial"/>
          <w:spacing w:val="-3"/>
          <w:sz w:val="21"/>
          <w:szCs w:val="21"/>
        </w:rPr>
        <w:t xml:space="preserve"> </w:t>
      </w:r>
    </w:p>
    <w:p w14:paraId="3B6F58CF" w14:textId="77777777" w:rsidR="00C563FD" w:rsidRPr="009014B2" w:rsidRDefault="00C563FD" w:rsidP="008518EE">
      <w:pPr>
        <w:pStyle w:val="Prrafodelista"/>
        <w:tabs>
          <w:tab w:val="left" w:pos="700"/>
        </w:tabs>
        <w:ind w:left="567"/>
        <w:jc w:val="both"/>
        <w:rPr>
          <w:rFonts w:ascii="Arial" w:hAnsi="Arial" w:cs="Arial"/>
          <w:b/>
          <w:spacing w:val="-3"/>
          <w:sz w:val="21"/>
          <w:szCs w:val="21"/>
        </w:rPr>
      </w:pPr>
    </w:p>
    <w:p w14:paraId="39AEBE50" w14:textId="77777777" w:rsidR="00C563FD" w:rsidRPr="009014B2" w:rsidRDefault="00C563FD" w:rsidP="008518EE">
      <w:pPr>
        <w:pStyle w:val="Prrafodelista"/>
        <w:tabs>
          <w:tab w:val="left" w:pos="700"/>
        </w:tabs>
        <w:ind w:left="567"/>
        <w:jc w:val="both"/>
        <w:rPr>
          <w:rFonts w:ascii="Arial" w:hAnsi="Arial" w:cs="Arial"/>
          <w:b/>
          <w:spacing w:val="-3"/>
          <w:sz w:val="21"/>
          <w:szCs w:val="21"/>
        </w:rPr>
      </w:pPr>
      <w:r w:rsidRPr="009014B2">
        <w:rPr>
          <w:rFonts w:ascii="Arial" w:hAnsi="Arial" w:cs="Arial"/>
          <w:b/>
          <w:spacing w:val="-3"/>
          <w:sz w:val="21"/>
          <w:szCs w:val="21"/>
        </w:rPr>
        <w:t>Elementos del plan:</w:t>
      </w:r>
    </w:p>
    <w:p w14:paraId="7FC7D6FB" w14:textId="77777777" w:rsidR="003F12BA" w:rsidRPr="009014B2" w:rsidRDefault="003F12BA" w:rsidP="008518EE">
      <w:pPr>
        <w:pStyle w:val="Prrafodelista"/>
        <w:tabs>
          <w:tab w:val="left" w:pos="700"/>
        </w:tabs>
        <w:ind w:left="567"/>
        <w:jc w:val="both"/>
        <w:rPr>
          <w:rFonts w:ascii="Arial" w:hAnsi="Arial" w:cs="Arial"/>
          <w:b/>
          <w:spacing w:val="-3"/>
          <w:sz w:val="21"/>
          <w:szCs w:val="21"/>
        </w:rPr>
      </w:pPr>
    </w:p>
    <w:p w14:paraId="308F45CF" w14:textId="77777777" w:rsidR="00C563FD" w:rsidRPr="009014B2" w:rsidRDefault="00C563FD" w:rsidP="00F87E02">
      <w:pPr>
        <w:pStyle w:val="Prrafodelista"/>
        <w:numPr>
          <w:ilvl w:val="0"/>
          <w:numId w:val="14"/>
        </w:numPr>
        <w:tabs>
          <w:tab w:val="left" w:pos="700"/>
        </w:tabs>
        <w:ind w:left="567" w:hanging="284"/>
        <w:jc w:val="both"/>
        <w:rPr>
          <w:rFonts w:ascii="Arial" w:hAnsi="Arial" w:cs="Arial"/>
          <w:spacing w:val="-3"/>
          <w:sz w:val="21"/>
          <w:szCs w:val="21"/>
        </w:rPr>
      </w:pPr>
      <w:r w:rsidRPr="009014B2">
        <w:rPr>
          <w:rFonts w:ascii="Arial" w:hAnsi="Arial" w:cs="Arial"/>
          <w:spacing w:val="-3"/>
          <w:sz w:val="21"/>
          <w:szCs w:val="21"/>
        </w:rPr>
        <w:lastRenderedPageBreak/>
        <w:t>Objetivo del plan.</w:t>
      </w:r>
    </w:p>
    <w:p w14:paraId="0375DBF6" w14:textId="77777777" w:rsidR="00C563FD" w:rsidRPr="009014B2" w:rsidRDefault="00C563FD" w:rsidP="00F87E02">
      <w:pPr>
        <w:pStyle w:val="Prrafodelista"/>
        <w:numPr>
          <w:ilvl w:val="0"/>
          <w:numId w:val="14"/>
        </w:numPr>
        <w:tabs>
          <w:tab w:val="left" w:pos="700"/>
        </w:tabs>
        <w:ind w:left="567" w:hanging="284"/>
        <w:jc w:val="both"/>
        <w:rPr>
          <w:rFonts w:ascii="Arial" w:hAnsi="Arial" w:cs="Arial"/>
          <w:spacing w:val="-3"/>
          <w:sz w:val="21"/>
          <w:szCs w:val="21"/>
        </w:rPr>
      </w:pPr>
      <w:r w:rsidRPr="009014B2">
        <w:rPr>
          <w:rFonts w:ascii="Arial" w:hAnsi="Arial" w:cs="Arial"/>
          <w:spacing w:val="-3"/>
          <w:sz w:val="21"/>
          <w:szCs w:val="21"/>
        </w:rPr>
        <w:t xml:space="preserve">Descripción del sistema </w:t>
      </w:r>
      <w:r w:rsidR="00AE7A3D" w:rsidRPr="009014B2">
        <w:rPr>
          <w:rFonts w:ascii="Arial" w:hAnsi="Arial" w:cs="Arial"/>
          <w:spacing w:val="-3"/>
          <w:sz w:val="21"/>
          <w:szCs w:val="21"/>
        </w:rPr>
        <w:t>de gestión de seguridad y salud ocupacional de la empresa.</w:t>
      </w:r>
    </w:p>
    <w:p w14:paraId="5B8423F6" w14:textId="77777777" w:rsidR="00AE7A3D" w:rsidRPr="009014B2" w:rsidRDefault="00AE7A3D" w:rsidP="00F87E02">
      <w:pPr>
        <w:pStyle w:val="Prrafodelista"/>
        <w:numPr>
          <w:ilvl w:val="0"/>
          <w:numId w:val="14"/>
        </w:numPr>
        <w:tabs>
          <w:tab w:val="left" w:pos="700"/>
        </w:tabs>
        <w:ind w:left="567" w:hanging="284"/>
        <w:jc w:val="both"/>
        <w:rPr>
          <w:rFonts w:ascii="Arial" w:hAnsi="Arial" w:cs="Arial"/>
          <w:spacing w:val="-3"/>
          <w:sz w:val="21"/>
          <w:szCs w:val="21"/>
        </w:rPr>
      </w:pPr>
      <w:r w:rsidRPr="009014B2">
        <w:rPr>
          <w:rFonts w:ascii="Arial" w:hAnsi="Arial" w:cs="Arial"/>
          <w:spacing w:val="-3"/>
          <w:sz w:val="21"/>
          <w:szCs w:val="21"/>
        </w:rPr>
        <w:t>Identificación de requisitos legales y contractuales relacionados con la seguridad y salud en el trabajo.</w:t>
      </w:r>
    </w:p>
    <w:p w14:paraId="77648C06" w14:textId="77777777" w:rsidR="00AE7A3D" w:rsidRPr="009014B2" w:rsidRDefault="00AE7A3D" w:rsidP="00F87E02">
      <w:pPr>
        <w:pStyle w:val="Prrafodelista"/>
        <w:numPr>
          <w:ilvl w:val="0"/>
          <w:numId w:val="14"/>
        </w:numPr>
        <w:tabs>
          <w:tab w:val="left" w:pos="700"/>
        </w:tabs>
        <w:ind w:left="567" w:hanging="284"/>
        <w:jc w:val="both"/>
        <w:rPr>
          <w:rFonts w:ascii="Arial" w:hAnsi="Arial" w:cs="Arial"/>
          <w:spacing w:val="-3"/>
          <w:sz w:val="21"/>
          <w:szCs w:val="21"/>
        </w:rPr>
      </w:pPr>
      <w:r w:rsidRPr="009014B2">
        <w:rPr>
          <w:rFonts w:ascii="Arial" w:hAnsi="Arial" w:cs="Arial"/>
          <w:spacing w:val="-3"/>
          <w:sz w:val="21"/>
          <w:szCs w:val="21"/>
        </w:rPr>
        <w:t>Análisis de riesgos, identificación de pliegos, evaluación de riesgos y acciones preventivas.</w:t>
      </w:r>
    </w:p>
    <w:p w14:paraId="675CC574" w14:textId="77777777" w:rsidR="00AE7A3D" w:rsidRPr="009014B2" w:rsidRDefault="00AE7A3D" w:rsidP="00F87E02">
      <w:pPr>
        <w:pStyle w:val="Prrafodelista"/>
        <w:numPr>
          <w:ilvl w:val="0"/>
          <w:numId w:val="14"/>
        </w:numPr>
        <w:tabs>
          <w:tab w:val="left" w:pos="700"/>
        </w:tabs>
        <w:ind w:left="567" w:hanging="284"/>
        <w:jc w:val="both"/>
        <w:rPr>
          <w:rFonts w:ascii="Arial" w:hAnsi="Arial" w:cs="Arial"/>
          <w:spacing w:val="-3"/>
          <w:sz w:val="21"/>
          <w:szCs w:val="21"/>
        </w:rPr>
      </w:pPr>
      <w:r w:rsidRPr="009014B2">
        <w:rPr>
          <w:rFonts w:ascii="Arial" w:hAnsi="Arial" w:cs="Arial"/>
          <w:spacing w:val="-3"/>
          <w:sz w:val="21"/>
          <w:szCs w:val="21"/>
        </w:rPr>
        <w:t>Planos para la instalación de protecciones colectivas para todo el proyecto.</w:t>
      </w:r>
    </w:p>
    <w:p w14:paraId="6D0FD5F8" w14:textId="77777777" w:rsidR="00C563FD" w:rsidRPr="009014B2" w:rsidRDefault="00AE7A3D" w:rsidP="008518EE">
      <w:pPr>
        <w:pStyle w:val="Prrafodelista"/>
        <w:tabs>
          <w:tab w:val="left" w:pos="700"/>
        </w:tabs>
        <w:ind w:left="567"/>
        <w:jc w:val="both"/>
        <w:rPr>
          <w:rFonts w:ascii="Arial" w:hAnsi="Arial" w:cs="Arial"/>
          <w:spacing w:val="-3"/>
          <w:sz w:val="21"/>
          <w:szCs w:val="21"/>
        </w:rPr>
      </w:pPr>
      <w:r w:rsidRPr="009014B2">
        <w:rPr>
          <w:rFonts w:ascii="Arial" w:hAnsi="Arial" w:cs="Arial"/>
          <w:spacing w:val="-3"/>
          <w:sz w:val="21"/>
          <w:szCs w:val="21"/>
        </w:rPr>
        <w:t>Procedimientos de trabajo para las actividades de alto riesgo.</w:t>
      </w:r>
    </w:p>
    <w:p w14:paraId="13907B57" w14:textId="77777777" w:rsidR="004C6A13" w:rsidRPr="009014B2" w:rsidRDefault="004C6A13" w:rsidP="00F87E02">
      <w:pPr>
        <w:pStyle w:val="Prrafodelista"/>
        <w:numPr>
          <w:ilvl w:val="0"/>
          <w:numId w:val="14"/>
        </w:numPr>
        <w:tabs>
          <w:tab w:val="left" w:pos="700"/>
        </w:tabs>
        <w:ind w:left="567" w:hanging="284"/>
        <w:jc w:val="both"/>
        <w:rPr>
          <w:rFonts w:ascii="Arial" w:hAnsi="Arial" w:cs="Arial"/>
          <w:spacing w:val="-3"/>
          <w:sz w:val="21"/>
          <w:szCs w:val="21"/>
        </w:rPr>
      </w:pPr>
      <w:r w:rsidRPr="009014B2">
        <w:rPr>
          <w:rFonts w:ascii="Arial" w:hAnsi="Arial" w:cs="Arial"/>
          <w:spacing w:val="-3"/>
          <w:sz w:val="21"/>
          <w:szCs w:val="21"/>
        </w:rPr>
        <w:t>(Identificados en el análisis de riesgo).</w:t>
      </w:r>
    </w:p>
    <w:p w14:paraId="28D86FFB" w14:textId="77777777" w:rsidR="004C6A13" w:rsidRPr="009014B2" w:rsidRDefault="004C6A13" w:rsidP="00F87E02">
      <w:pPr>
        <w:pStyle w:val="Prrafodelista"/>
        <w:numPr>
          <w:ilvl w:val="0"/>
          <w:numId w:val="14"/>
        </w:numPr>
        <w:tabs>
          <w:tab w:val="left" w:pos="700"/>
        </w:tabs>
        <w:ind w:left="567" w:hanging="284"/>
        <w:jc w:val="both"/>
        <w:rPr>
          <w:rFonts w:ascii="Arial" w:hAnsi="Arial" w:cs="Arial"/>
          <w:spacing w:val="-3"/>
          <w:sz w:val="21"/>
          <w:szCs w:val="21"/>
        </w:rPr>
      </w:pPr>
      <w:r w:rsidRPr="009014B2">
        <w:rPr>
          <w:rFonts w:ascii="Arial" w:hAnsi="Arial" w:cs="Arial"/>
          <w:spacing w:val="-3"/>
          <w:sz w:val="21"/>
          <w:szCs w:val="21"/>
        </w:rPr>
        <w:t>Capacitación y sensibilización del personal de obra – programa de capacitación.</w:t>
      </w:r>
    </w:p>
    <w:p w14:paraId="124CAC94" w14:textId="77777777" w:rsidR="004C6A13" w:rsidRPr="009014B2" w:rsidRDefault="004C6A13" w:rsidP="00F87E02">
      <w:pPr>
        <w:pStyle w:val="Prrafodelista"/>
        <w:numPr>
          <w:ilvl w:val="0"/>
          <w:numId w:val="14"/>
        </w:numPr>
        <w:tabs>
          <w:tab w:val="left" w:pos="700"/>
        </w:tabs>
        <w:ind w:left="567" w:hanging="284"/>
        <w:jc w:val="both"/>
        <w:rPr>
          <w:rFonts w:ascii="Arial" w:hAnsi="Arial" w:cs="Arial"/>
          <w:spacing w:val="-3"/>
          <w:sz w:val="21"/>
          <w:szCs w:val="21"/>
        </w:rPr>
      </w:pPr>
      <w:r w:rsidRPr="009014B2">
        <w:rPr>
          <w:rFonts w:ascii="Arial" w:hAnsi="Arial" w:cs="Arial"/>
          <w:spacing w:val="-3"/>
          <w:sz w:val="21"/>
          <w:szCs w:val="21"/>
        </w:rPr>
        <w:t>Gestión de no conformidades – programa de inspecciones</w:t>
      </w:r>
      <w:r w:rsidR="00A3247A" w:rsidRPr="009014B2">
        <w:rPr>
          <w:rFonts w:ascii="Arial" w:hAnsi="Arial" w:cs="Arial"/>
          <w:spacing w:val="-3"/>
          <w:sz w:val="21"/>
          <w:szCs w:val="21"/>
        </w:rPr>
        <w:t xml:space="preserve"> y auditorias.</w:t>
      </w:r>
    </w:p>
    <w:p w14:paraId="22856CAE" w14:textId="77777777" w:rsidR="004C6A13" w:rsidRPr="009014B2" w:rsidRDefault="004C6A13" w:rsidP="00F87E02">
      <w:pPr>
        <w:pStyle w:val="Prrafodelista"/>
        <w:numPr>
          <w:ilvl w:val="0"/>
          <w:numId w:val="14"/>
        </w:numPr>
        <w:tabs>
          <w:tab w:val="left" w:pos="700"/>
        </w:tabs>
        <w:ind w:left="567" w:hanging="284"/>
        <w:jc w:val="both"/>
        <w:rPr>
          <w:rFonts w:ascii="Arial" w:hAnsi="Arial" w:cs="Arial"/>
          <w:spacing w:val="-3"/>
          <w:sz w:val="21"/>
          <w:szCs w:val="21"/>
        </w:rPr>
      </w:pPr>
      <w:r w:rsidRPr="009014B2">
        <w:rPr>
          <w:rFonts w:ascii="Arial" w:hAnsi="Arial" w:cs="Arial"/>
          <w:spacing w:val="-3"/>
          <w:sz w:val="21"/>
          <w:szCs w:val="21"/>
        </w:rPr>
        <w:t>Objetivos y metas de mejora en seguridad y salud ocupacional</w:t>
      </w:r>
      <w:r w:rsidR="00A3247A" w:rsidRPr="009014B2">
        <w:rPr>
          <w:rFonts w:ascii="Arial" w:hAnsi="Arial" w:cs="Arial"/>
          <w:spacing w:val="-3"/>
          <w:sz w:val="21"/>
          <w:szCs w:val="21"/>
        </w:rPr>
        <w:t>.</w:t>
      </w:r>
    </w:p>
    <w:p w14:paraId="73A70A8D" w14:textId="77777777" w:rsidR="00A3247A" w:rsidRPr="009014B2" w:rsidRDefault="00A3247A" w:rsidP="00F87E02">
      <w:pPr>
        <w:pStyle w:val="Prrafodelista"/>
        <w:numPr>
          <w:ilvl w:val="0"/>
          <w:numId w:val="14"/>
        </w:numPr>
        <w:tabs>
          <w:tab w:val="left" w:pos="700"/>
        </w:tabs>
        <w:ind w:left="567" w:hanging="284"/>
        <w:jc w:val="both"/>
        <w:rPr>
          <w:rFonts w:ascii="Arial" w:hAnsi="Arial" w:cs="Arial"/>
          <w:spacing w:val="-3"/>
          <w:sz w:val="21"/>
          <w:szCs w:val="21"/>
        </w:rPr>
      </w:pPr>
      <w:r w:rsidRPr="009014B2">
        <w:rPr>
          <w:rFonts w:ascii="Arial" w:hAnsi="Arial" w:cs="Arial"/>
          <w:spacing w:val="-3"/>
          <w:sz w:val="21"/>
          <w:szCs w:val="21"/>
        </w:rPr>
        <w:t>Plan de respuesta ante emergencias.</w:t>
      </w:r>
    </w:p>
    <w:p w14:paraId="6A4CBE07" w14:textId="77777777" w:rsidR="00420374" w:rsidRPr="009014B2" w:rsidRDefault="00A3247A" w:rsidP="00F87E02">
      <w:pPr>
        <w:pStyle w:val="Prrafodelista"/>
        <w:numPr>
          <w:ilvl w:val="0"/>
          <w:numId w:val="14"/>
        </w:numPr>
        <w:tabs>
          <w:tab w:val="left" w:pos="700"/>
        </w:tabs>
        <w:ind w:left="567" w:hanging="284"/>
        <w:jc w:val="both"/>
        <w:rPr>
          <w:rFonts w:ascii="Arial" w:hAnsi="Arial" w:cs="Arial"/>
          <w:spacing w:val="-3"/>
          <w:sz w:val="21"/>
          <w:szCs w:val="21"/>
        </w:rPr>
      </w:pPr>
      <w:r w:rsidRPr="009014B2">
        <w:rPr>
          <w:rFonts w:ascii="Arial" w:hAnsi="Arial" w:cs="Arial"/>
          <w:spacing w:val="-3"/>
          <w:sz w:val="21"/>
          <w:szCs w:val="21"/>
        </w:rPr>
        <w:t>Mecanismos de supervisión y control.</w:t>
      </w:r>
    </w:p>
    <w:p w14:paraId="1D2307A9" w14:textId="77777777" w:rsidR="00420374" w:rsidRPr="009014B2" w:rsidRDefault="00420374" w:rsidP="008518EE">
      <w:pPr>
        <w:tabs>
          <w:tab w:val="left" w:pos="700"/>
        </w:tabs>
        <w:ind w:left="567"/>
        <w:jc w:val="both"/>
        <w:rPr>
          <w:rFonts w:ascii="Arial" w:hAnsi="Arial" w:cs="Arial"/>
          <w:b/>
          <w:spacing w:val="-3"/>
          <w:sz w:val="21"/>
          <w:szCs w:val="21"/>
        </w:rPr>
      </w:pPr>
    </w:p>
    <w:p w14:paraId="63E98E32" w14:textId="77777777" w:rsidR="00420374" w:rsidRPr="009014B2" w:rsidRDefault="00420374" w:rsidP="008518EE">
      <w:pPr>
        <w:tabs>
          <w:tab w:val="left" w:pos="700"/>
        </w:tabs>
        <w:ind w:left="567"/>
        <w:jc w:val="both"/>
        <w:rPr>
          <w:rFonts w:ascii="Arial" w:hAnsi="Arial" w:cs="Arial"/>
          <w:b/>
          <w:spacing w:val="-3"/>
          <w:sz w:val="21"/>
          <w:szCs w:val="21"/>
        </w:rPr>
      </w:pPr>
      <w:r w:rsidRPr="009014B2">
        <w:rPr>
          <w:rFonts w:ascii="Arial" w:hAnsi="Arial" w:cs="Arial"/>
          <w:b/>
          <w:spacing w:val="-3"/>
          <w:sz w:val="21"/>
          <w:szCs w:val="21"/>
        </w:rPr>
        <w:t>Equipos de protección personal (EPP)</w:t>
      </w:r>
    </w:p>
    <w:p w14:paraId="12011006" w14:textId="77777777" w:rsidR="003F12BA" w:rsidRPr="009014B2" w:rsidRDefault="003F12BA" w:rsidP="008518EE">
      <w:pPr>
        <w:tabs>
          <w:tab w:val="left" w:pos="700"/>
        </w:tabs>
        <w:ind w:left="567"/>
        <w:jc w:val="both"/>
        <w:rPr>
          <w:rFonts w:ascii="Arial" w:hAnsi="Arial" w:cs="Arial"/>
          <w:spacing w:val="-3"/>
          <w:sz w:val="21"/>
          <w:szCs w:val="21"/>
        </w:rPr>
      </w:pPr>
    </w:p>
    <w:p w14:paraId="4DD07352" w14:textId="77777777" w:rsidR="00420374" w:rsidRPr="009014B2" w:rsidRDefault="00420374" w:rsidP="008518EE">
      <w:pPr>
        <w:tabs>
          <w:tab w:val="left" w:pos="700"/>
        </w:tabs>
        <w:ind w:left="567"/>
        <w:jc w:val="both"/>
        <w:rPr>
          <w:rFonts w:ascii="Arial" w:hAnsi="Arial" w:cs="Arial"/>
          <w:spacing w:val="-3"/>
          <w:sz w:val="21"/>
          <w:szCs w:val="21"/>
        </w:rPr>
      </w:pPr>
      <w:r w:rsidRPr="009014B2">
        <w:rPr>
          <w:rFonts w:ascii="Arial" w:hAnsi="Arial" w:cs="Arial"/>
          <w:spacing w:val="-3"/>
          <w:sz w:val="21"/>
          <w:szCs w:val="21"/>
        </w:rPr>
        <w:t xml:space="preserve">Están diseñados para proteger al trabajador de los peligros a su integridad física y </w:t>
      </w:r>
      <w:r w:rsidR="00923D42" w:rsidRPr="009014B2">
        <w:rPr>
          <w:rFonts w:ascii="Arial" w:hAnsi="Arial" w:cs="Arial"/>
          <w:spacing w:val="-3"/>
          <w:sz w:val="21"/>
          <w:szCs w:val="21"/>
        </w:rPr>
        <w:t>personal,</w:t>
      </w:r>
      <w:r w:rsidRPr="009014B2">
        <w:rPr>
          <w:rFonts w:ascii="Arial" w:hAnsi="Arial" w:cs="Arial"/>
          <w:spacing w:val="-3"/>
          <w:sz w:val="21"/>
          <w:szCs w:val="21"/>
        </w:rPr>
        <w:t xml:space="preserve"> que incluye el cuerpo, los ojos, la cara, la cabeza, las manos los pies, los </w:t>
      </w:r>
      <w:r w:rsidR="00AC6805" w:rsidRPr="009014B2">
        <w:rPr>
          <w:rFonts w:ascii="Arial" w:hAnsi="Arial" w:cs="Arial"/>
          <w:spacing w:val="-3"/>
          <w:sz w:val="21"/>
          <w:szCs w:val="21"/>
        </w:rPr>
        <w:t>oídos y el aparato respiratorio.</w:t>
      </w:r>
    </w:p>
    <w:p w14:paraId="50E4F305" w14:textId="77777777" w:rsidR="00AC6805" w:rsidRPr="009014B2" w:rsidRDefault="00AC6805" w:rsidP="008518EE">
      <w:pPr>
        <w:tabs>
          <w:tab w:val="left" w:pos="700"/>
        </w:tabs>
        <w:ind w:left="567"/>
        <w:jc w:val="both"/>
        <w:rPr>
          <w:rFonts w:ascii="Arial" w:hAnsi="Arial" w:cs="Arial"/>
          <w:spacing w:val="-3"/>
          <w:sz w:val="21"/>
          <w:szCs w:val="21"/>
        </w:rPr>
      </w:pPr>
      <w:r w:rsidRPr="009014B2">
        <w:rPr>
          <w:rFonts w:ascii="Arial" w:hAnsi="Arial" w:cs="Arial"/>
          <w:spacing w:val="-3"/>
          <w:sz w:val="21"/>
          <w:szCs w:val="21"/>
        </w:rPr>
        <w:t>Todo personal que labore en obras de construcción civil, deberá contar con los siguientes implementos:</w:t>
      </w:r>
    </w:p>
    <w:p w14:paraId="7A4BE5AC" w14:textId="77777777" w:rsidR="009014B2" w:rsidRPr="009014B2" w:rsidRDefault="009014B2" w:rsidP="008518EE">
      <w:pPr>
        <w:tabs>
          <w:tab w:val="left" w:pos="700"/>
        </w:tabs>
        <w:ind w:left="567"/>
        <w:jc w:val="both"/>
        <w:rPr>
          <w:rFonts w:ascii="Arial" w:hAnsi="Arial" w:cs="Arial"/>
          <w:spacing w:val="-3"/>
          <w:sz w:val="21"/>
          <w:szCs w:val="21"/>
        </w:rPr>
      </w:pPr>
    </w:p>
    <w:p w14:paraId="4CB6F60A" w14:textId="77777777" w:rsidR="00E73F65" w:rsidRPr="009014B2" w:rsidRDefault="00E73F65" w:rsidP="008518EE">
      <w:pPr>
        <w:tabs>
          <w:tab w:val="left" w:pos="700"/>
        </w:tabs>
        <w:ind w:left="567"/>
        <w:jc w:val="both"/>
        <w:rPr>
          <w:rFonts w:ascii="Arial" w:hAnsi="Arial" w:cs="Arial"/>
          <w:spacing w:val="-3"/>
          <w:sz w:val="21"/>
          <w:szCs w:val="21"/>
        </w:rPr>
      </w:pPr>
      <w:r w:rsidRPr="009014B2">
        <w:rPr>
          <w:rFonts w:ascii="Arial" w:hAnsi="Arial" w:cs="Arial"/>
          <w:spacing w:val="-3"/>
          <w:sz w:val="21"/>
          <w:szCs w:val="21"/>
          <w:u w:val="single"/>
        </w:rPr>
        <w:t>Casco de seguridad</w:t>
      </w:r>
      <w:r w:rsidR="009014B2" w:rsidRPr="009014B2">
        <w:rPr>
          <w:rFonts w:ascii="Arial" w:hAnsi="Arial" w:cs="Arial"/>
          <w:spacing w:val="-3"/>
          <w:sz w:val="21"/>
          <w:szCs w:val="21"/>
          <w:u w:val="single"/>
        </w:rPr>
        <w:t>:</w:t>
      </w:r>
      <w:r w:rsidR="009014B2" w:rsidRPr="009014B2">
        <w:rPr>
          <w:rFonts w:ascii="Arial" w:hAnsi="Arial" w:cs="Arial"/>
          <w:spacing w:val="-3"/>
          <w:sz w:val="21"/>
          <w:szCs w:val="21"/>
        </w:rPr>
        <w:t xml:space="preserve"> </w:t>
      </w:r>
      <w:r w:rsidRPr="009014B2">
        <w:rPr>
          <w:rFonts w:ascii="Arial" w:hAnsi="Arial" w:cs="Arial"/>
          <w:spacing w:val="-3"/>
          <w:sz w:val="21"/>
          <w:szCs w:val="21"/>
        </w:rPr>
        <w:t>Protege la cabeza contra los golpes y otros peligros mecánicos y eléctricos, durante todo el proceso constructivo.</w:t>
      </w:r>
    </w:p>
    <w:p w14:paraId="2209AF88" w14:textId="77777777" w:rsidR="009014B2" w:rsidRPr="009014B2" w:rsidRDefault="009014B2" w:rsidP="008518EE">
      <w:pPr>
        <w:tabs>
          <w:tab w:val="left" w:pos="700"/>
        </w:tabs>
        <w:ind w:left="567"/>
        <w:jc w:val="both"/>
        <w:rPr>
          <w:rFonts w:ascii="Arial" w:hAnsi="Arial" w:cs="Arial"/>
          <w:spacing w:val="-3"/>
          <w:sz w:val="21"/>
          <w:szCs w:val="21"/>
        </w:rPr>
      </w:pPr>
    </w:p>
    <w:p w14:paraId="689FBC56" w14:textId="77777777" w:rsidR="00E73F65" w:rsidRPr="009014B2" w:rsidRDefault="00E73F65" w:rsidP="008518EE">
      <w:pPr>
        <w:tabs>
          <w:tab w:val="left" w:pos="700"/>
        </w:tabs>
        <w:ind w:left="567"/>
        <w:jc w:val="both"/>
        <w:rPr>
          <w:rFonts w:ascii="Arial" w:hAnsi="Arial" w:cs="Arial"/>
          <w:spacing w:val="-3"/>
          <w:sz w:val="21"/>
          <w:szCs w:val="21"/>
        </w:rPr>
      </w:pPr>
      <w:r w:rsidRPr="009014B2">
        <w:rPr>
          <w:rFonts w:ascii="Arial" w:hAnsi="Arial" w:cs="Arial"/>
          <w:spacing w:val="-3"/>
          <w:sz w:val="21"/>
          <w:szCs w:val="21"/>
          <w:u w:val="single"/>
        </w:rPr>
        <w:t>Ropa de trabajo en la obra</w:t>
      </w:r>
      <w:r w:rsidR="009014B2" w:rsidRPr="009014B2">
        <w:rPr>
          <w:rFonts w:ascii="Arial" w:hAnsi="Arial" w:cs="Arial"/>
          <w:spacing w:val="-3"/>
          <w:sz w:val="21"/>
          <w:szCs w:val="21"/>
          <w:u w:val="single"/>
        </w:rPr>
        <w:t>:</w:t>
      </w:r>
      <w:r w:rsidR="009014B2" w:rsidRPr="009014B2">
        <w:rPr>
          <w:rFonts w:ascii="Arial" w:hAnsi="Arial" w:cs="Arial"/>
          <w:spacing w:val="-3"/>
          <w:sz w:val="21"/>
          <w:szCs w:val="21"/>
        </w:rPr>
        <w:t xml:space="preserve"> </w:t>
      </w:r>
      <w:r w:rsidRPr="009014B2">
        <w:rPr>
          <w:rFonts w:ascii="Arial" w:hAnsi="Arial" w:cs="Arial"/>
          <w:spacing w:val="-3"/>
          <w:sz w:val="21"/>
          <w:szCs w:val="21"/>
        </w:rPr>
        <w:t>Esta deberá ser adecuada a la estación y a las labores a ejecutar (overol o camisa y pantalón o mameluco).</w:t>
      </w:r>
    </w:p>
    <w:p w14:paraId="53091777" w14:textId="77777777" w:rsidR="009014B2" w:rsidRPr="009014B2" w:rsidRDefault="009014B2" w:rsidP="008518EE">
      <w:pPr>
        <w:tabs>
          <w:tab w:val="left" w:pos="700"/>
        </w:tabs>
        <w:ind w:left="567"/>
        <w:jc w:val="both"/>
        <w:rPr>
          <w:rFonts w:ascii="Arial" w:hAnsi="Arial" w:cs="Arial"/>
          <w:spacing w:val="-3"/>
          <w:sz w:val="21"/>
          <w:szCs w:val="21"/>
        </w:rPr>
      </w:pPr>
    </w:p>
    <w:p w14:paraId="1ED62379" w14:textId="77777777" w:rsidR="00E73F65" w:rsidRPr="009014B2" w:rsidRDefault="00E73F65" w:rsidP="008518EE">
      <w:pPr>
        <w:tabs>
          <w:tab w:val="left" w:pos="700"/>
        </w:tabs>
        <w:ind w:left="567"/>
        <w:jc w:val="both"/>
        <w:rPr>
          <w:rFonts w:ascii="Arial" w:hAnsi="Arial" w:cs="Arial"/>
          <w:spacing w:val="-3"/>
          <w:sz w:val="21"/>
          <w:szCs w:val="21"/>
        </w:rPr>
      </w:pPr>
      <w:r w:rsidRPr="009014B2">
        <w:rPr>
          <w:rFonts w:ascii="Arial" w:hAnsi="Arial" w:cs="Arial"/>
          <w:spacing w:val="-3"/>
          <w:sz w:val="21"/>
          <w:szCs w:val="21"/>
          <w:u w:val="single"/>
        </w:rPr>
        <w:t>Calzado en obra de construcción</w:t>
      </w:r>
      <w:r w:rsidR="009014B2" w:rsidRPr="009014B2">
        <w:rPr>
          <w:rFonts w:ascii="Arial" w:hAnsi="Arial" w:cs="Arial"/>
          <w:spacing w:val="-3"/>
          <w:sz w:val="21"/>
          <w:szCs w:val="21"/>
          <w:u w:val="single"/>
        </w:rPr>
        <w:t>:</w:t>
      </w:r>
      <w:r w:rsidR="009014B2" w:rsidRPr="009014B2">
        <w:rPr>
          <w:rFonts w:ascii="Arial" w:hAnsi="Arial" w:cs="Arial"/>
          <w:spacing w:val="-3"/>
          <w:sz w:val="21"/>
          <w:szCs w:val="21"/>
        </w:rPr>
        <w:t xml:space="preserve"> </w:t>
      </w:r>
      <w:r w:rsidRPr="009014B2">
        <w:rPr>
          <w:rFonts w:ascii="Arial" w:hAnsi="Arial" w:cs="Arial"/>
          <w:spacing w:val="-3"/>
          <w:sz w:val="21"/>
          <w:szCs w:val="21"/>
        </w:rPr>
        <w:t>Botas de jebe e impermeables para trabajos en zonas húmedas, con puntera reforzada o de metal.</w:t>
      </w:r>
    </w:p>
    <w:p w14:paraId="181B9A5F" w14:textId="77777777" w:rsidR="009014B2" w:rsidRPr="009014B2" w:rsidRDefault="009014B2" w:rsidP="008518EE">
      <w:pPr>
        <w:tabs>
          <w:tab w:val="left" w:pos="700"/>
        </w:tabs>
        <w:ind w:left="567"/>
        <w:jc w:val="both"/>
        <w:rPr>
          <w:rFonts w:ascii="Arial" w:hAnsi="Arial" w:cs="Arial"/>
          <w:spacing w:val="-3"/>
          <w:sz w:val="21"/>
          <w:szCs w:val="21"/>
        </w:rPr>
      </w:pPr>
    </w:p>
    <w:p w14:paraId="75FDF7F0" w14:textId="77777777" w:rsidR="00E73F65" w:rsidRPr="009014B2" w:rsidRDefault="00E73F65" w:rsidP="008518EE">
      <w:pPr>
        <w:tabs>
          <w:tab w:val="left" w:pos="700"/>
        </w:tabs>
        <w:ind w:left="567"/>
        <w:jc w:val="both"/>
        <w:rPr>
          <w:rFonts w:ascii="Arial" w:hAnsi="Arial" w:cs="Arial"/>
          <w:spacing w:val="-3"/>
          <w:sz w:val="21"/>
          <w:szCs w:val="21"/>
        </w:rPr>
      </w:pPr>
      <w:r w:rsidRPr="009014B2">
        <w:rPr>
          <w:rFonts w:ascii="Arial" w:hAnsi="Arial" w:cs="Arial"/>
          <w:spacing w:val="-3"/>
          <w:sz w:val="21"/>
          <w:szCs w:val="21"/>
          <w:u w:val="single"/>
        </w:rPr>
        <w:t>Protectores de oído</w:t>
      </w:r>
      <w:r w:rsidR="009014B2" w:rsidRPr="009014B2">
        <w:rPr>
          <w:rFonts w:ascii="Arial" w:hAnsi="Arial" w:cs="Arial"/>
          <w:spacing w:val="-3"/>
          <w:sz w:val="21"/>
          <w:szCs w:val="21"/>
          <w:u w:val="single"/>
        </w:rPr>
        <w:t>:</w:t>
      </w:r>
      <w:r w:rsidR="009014B2" w:rsidRPr="009014B2">
        <w:rPr>
          <w:rFonts w:ascii="Arial" w:hAnsi="Arial" w:cs="Arial"/>
          <w:spacing w:val="-3"/>
          <w:sz w:val="21"/>
          <w:szCs w:val="21"/>
        </w:rPr>
        <w:t xml:space="preserve"> </w:t>
      </w:r>
      <w:r w:rsidRPr="009014B2">
        <w:rPr>
          <w:rFonts w:ascii="Arial" w:hAnsi="Arial" w:cs="Arial"/>
          <w:spacing w:val="-3"/>
          <w:sz w:val="21"/>
          <w:szCs w:val="21"/>
        </w:rPr>
        <w:t>Deberán usar tapones o auriculares (orejeras), solo en donde el ruido alcance niveles mayores a 80DB.</w:t>
      </w:r>
    </w:p>
    <w:p w14:paraId="2B1DB2B1" w14:textId="77777777" w:rsidR="009014B2" w:rsidRPr="009014B2" w:rsidRDefault="009014B2" w:rsidP="008518EE">
      <w:pPr>
        <w:tabs>
          <w:tab w:val="left" w:pos="700"/>
        </w:tabs>
        <w:ind w:left="567"/>
        <w:jc w:val="both"/>
        <w:rPr>
          <w:rFonts w:ascii="Arial" w:hAnsi="Arial" w:cs="Arial"/>
          <w:spacing w:val="-3"/>
          <w:sz w:val="21"/>
          <w:szCs w:val="21"/>
        </w:rPr>
      </w:pPr>
    </w:p>
    <w:p w14:paraId="2D5CF78F" w14:textId="77777777" w:rsidR="00E73F65" w:rsidRPr="009014B2" w:rsidRDefault="00E73F65" w:rsidP="008518EE">
      <w:pPr>
        <w:tabs>
          <w:tab w:val="left" w:pos="700"/>
        </w:tabs>
        <w:ind w:left="567"/>
        <w:jc w:val="both"/>
        <w:rPr>
          <w:rFonts w:ascii="Arial" w:hAnsi="Arial" w:cs="Arial"/>
          <w:spacing w:val="-3"/>
          <w:sz w:val="21"/>
          <w:szCs w:val="21"/>
        </w:rPr>
      </w:pPr>
      <w:r w:rsidRPr="009014B2">
        <w:rPr>
          <w:rFonts w:ascii="Arial" w:hAnsi="Arial" w:cs="Arial"/>
          <w:spacing w:val="-3"/>
          <w:sz w:val="21"/>
          <w:szCs w:val="21"/>
          <w:u w:val="single"/>
        </w:rPr>
        <w:t>Anteojos y respiradores contra el polvo</w:t>
      </w:r>
      <w:r w:rsidR="009014B2" w:rsidRPr="009014B2">
        <w:rPr>
          <w:rFonts w:ascii="Arial" w:hAnsi="Arial" w:cs="Arial"/>
          <w:spacing w:val="-3"/>
          <w:sz w:val="21"/>
          <w:szCs w:val="21"/>
          <w:u w:val="single"/>
        </w:rPr>
        <w:t>:</w:t>
      </w:r>
      <w:r w:rsidR="009014B2" w:rsidRPr="009014B2">
        <w:rPr>
          <w:rFonts w:ascii="Arial" w:hAnsi="Arial" w:cs="Arial"/>
          <w:spacing w:val="-3"/>
          <w:sz w:val="21"/>
          <w:szCs w:val="21"/>
        </w:rPr>
        <w:t xml:space="preserve"> </w:t>
      </w:r>
      <w:r w:rsidRPr="009014B2">
        <w:rPr>
          <w:rFonts w:ascii="Arial" w:hAnsi="Arial" w:cs="Arial"/>
          <w:spacing w:val="-3"/>
          <w:sz w:val="21"/>
          <w:szCs w:val="21"/>
        </w:rPr>
        <w:t>Se proveerá al trabajador ante</w:t>
      </w:r>
      <w:r w:rsidR="009014B2">
        <w:rPr>
          <w:rFonts w:ascii="Arial" w:hAnsi="Arial" w:cs="Arial"/>
          <w:spacing w:val="-3"/>
          <w:sz w:val="21"/>
          <w:szCs w:val="21"/>
        </w:rPr>
        <w:t>ojos y respiradores de cartucho.</w:t>
      </w:r>
    </w:p>
    <w:p w14:paraId="6291F8D2" w14:textId="77777777" w:rsidR="009014B2" w:rsidRPr="009014B2" w:rsidRDefault="009014B2" w:rsidP="008518EE">
      <w:pPr>
        <w:tabs>
          <w:tab w:val="left" w:pos="700"/>
        </w:tabs>
        <w:ind w:left="567"/>
        <w:jc w:val="both"/>
        <w:rPr>
          <w:rFonts w:ascii="Arial" w:hAnsi="Arial" w:cs="Arial"/>
          <w:spacing w:val="-3"/>
          <w:sz w:val="21"/>
          <w:szCs w:val="21"/>
        </w:rPr>
      </w:pPr>
    </w:p>
    <w:p w14:paraId="15038242" w14:textId="77777777" w:rsidR="00E73F65" w:rsidRPr="009014B2" w:rsidRDefault="00E73F65" w:rsidP="008518EE">
      <w:pPr>
        <w:tabs>
          <w:tab w:val="left" w:pos="700"/>
        </w:tabs>
        <w:ind w:left="567"/>
        <w:jc w:val="both"/>
        <w:rPr>
          <w:rFonts w:ascii="Arial" w:hAnsi="Arial" w:cs="Arial"/>
          <w:spacing w:val="-3"/>
          <w:sz w:val="21"/>
          <w:szCs w:val="21"/>
        </w:rPr>
      </w:pPr>
      <w:r w:rsidRPr="009014B2">
        <w:rPr>
          <w:rFonts w:ascii="Arial" w:hAnsi="Arial" w:cs="Arial"/>
          <w:spacing w:val="-3"/>
          <w:sz w:val="21"/>
          <w:szCs w:val="21"/>
          <w:u w:val="single"/>
        </w:rPr>
        <w:t>Arnés</w:t>
      </w:r>
      <w:r w:rsidR="009014B2" w:rsidRPr="009014B2">
        <w:rPr>
          <w:rFonts w:ascii="Arial" w:hAnsi="Arial" w:cs="Arial"/>
          <w:spacing w:val="-3"/>
          <w:sz w:val="21"/>
          <w:szCs w:val="21"/>
          <w:u w:val="single"/>
        </w:rPr>
        <w:t>:</w:t>
      </w:r>
      <w:r w:rsidR="009014B2" w:rsidRPr="009014B2">
        <w:rPr>
          <w:rFonts w:ascii="Arial" w:hAnsi="Arial" w:cs="Arial"/>
          <w:spacing w:val="-3"/>
          <w:sz w:val="21"/>
          <w:szCs w:val="21"/>
        </w:rPr>
        <w:t xml:space="preserve"> </w:t>
      </w:r>
      <w:r w:rsidRPr="009014B2">
        <w:rPr>
          <w:rFonts w:ascii="Arial" w:hAnsi="Arial" w:cs="Arial"/>
          <w:spacing w:val="-3"/>
          <w:sz w:val="21"/>
          <w:szCs w:val="21"/>
        </w:rPr>
        <w:t xml:space="preserve">Su uso será donde se realicen trabajos en altura, el trabajador además deberá contar con una línea de vida, consistente </w:t>
      </w:r>
      <w:r w:rsidR="009014B2" w:rsidRPr="009014B2">
        <w:rPr>
          <w:rFonts w:ascii="Arial" w:hAnsi="Arial" w:cs="Arial"/>
          <w:spacing w:val="-3"/>
          <w:sz w:val="21"/>
          <w:szCs w:val="21"/>
        </w:rPr>
        <w:t>en un</w:t>
      </w:r>
      <w:r w:rsidRPr="009014B2">
        <w:rPr>
          <w:rFonts w:ascii="Arial" w:hAnsi="Arial" w:cs="Arial"/>
          <w:spacing w:val="-3"/>
          <w:sz w:val="21"/>
          <w:szCs w:val="21"/>
        </w:rPr>
        <w:t xml:space="preserve"> cable de acero de 3/8” o su equivalente</w:t>
      </w:r>
      <w:r w:rsidR="009014B2">
        <w:rPr>
          <w:rFonts w:ascii="Arial" w:hAnsi="Arial" w:cs="Arial"/>
          <w:spacing w:val="-3"/>
          <w:sz w:val="21"/>
          <w:szCs w:val="21"/>
        </w:rPr>
        <w:t>.</w:t>
      </w:r>
    </w:p>
    <w:p w14:paraId="42A8DC04" w14:textId="77777777" w:rsidR="00E2744D" w:rsidRPr="009014B2" w:rsidRDefault="00E2744D" w:rsidP="008518EE">
      <w:pPr>
        <w:tabs>
          <w:tab w:val="left" w:pos="700"/>
        </w:tabs>
        <w:ind w:left="567"/>
        <w:jc w:val="both"/>
        <w:rPr>
          <w:rFonts w:ascii="Arial" w:hAnsi="Arial" w:cs="Arial"/>
          <w:spacing w:val="-3"/>
          <w:sz w:val="21"/>
          <w:szCs w:val="21"/>
        </w:rPr>
      </w:pPr>
    </w:p>
    <w:p w14:paraId="630D6E93" w14:textId="77777777" w:rsidR="00E73F65" w:rsidRPr="009014B2" w:rsidRDefault="00E73F65" w:rsidP="008518EE">
      <w:pPr>
        <w:tabs>
          <w:tab w:val="left" w:pos="700"/>
        </w:tabs>
        <w:ind w:left="567"/>
        <w:jc w:val="both"/>
        <w:rPr>
          <w:rFonts w:ascii="Arial" w:hAnsi="Arial" w:cs="Arial"/>
          <w:spacing w:val="-3"/>
          <w:sz w:val="21"/>
          <w:szCs w:val="21"/>
        </w:rPr>
      </w:pPr>
      <w:r w:rsidRPr="009014B2">
        <w:rPr>
          <w:rFonts w:ascii="Arial" w:hAnsi="Arial" w:cs="Arial"/>
          <w:b/>
          <w:spacing w:val="-3"/>
          <w:sz w:val="21"/>
          <w:szCs w:val="21"/>
        </w:rPr>
        <w:t>Seguridad y salud en el trabajo</w:t>
      </w:r>
    </w:p>
    <w:p w14:paraId="1557F78A" w14:textId="77777777" w:rsidR="00E73F65" w:rsidRPr="009014B2" w:rsidRDefault="00E73F65" w:rsidP="008518EE">
      <w:pPr>
        <w:pStyle w:val="Prrafodelista"/>
        <w:tabs>
          <w:tab w:val="left" w:pos="700"/>
        </w:tabs>
        <w:ind w:left="567"/>
        <w:jc w:val="both"/>
        <w:rPr>
          <w:rFonts w:ascii="Arial" w:hAnsi="Arial" w:cs="Arial"/>
          <w:spacing w:val="-3"/>
          <w:sz w:val="21"/>
          <w:szCs w:val="21"/>
        </w:rPr>
      </w:pPr>
    </w:p>
    <w:p w14:paraId="6AC01F74" w14:textId="77777777" w:rsidR="00E73F65" w:rsidRDefault="00E73F65" w:rsidP="008518EE">
      <w:pPr>
        <w:pStyle w:val="Prrafodelista"/>
        <w:tabs>
          <w:tab w:val="left" w:pos="700"/>
        </w:tabs>
        <w:ind w:left="567"/>
        <w:jc w:val="both"/>
        <w:rPr>
          <w:rFonts w:ascii="Arial" w:hAnsi="Arial" w:cs="Arial"/>
          <w:spacing w:val="-3"/>
          <w:sz w:val="21"/>
          <w:szCs w:val="21"/>
        </w:rPr>
      </w:pPr>
      <w:r w:rsidRPr="009014B2">
        <w:rPr>
          <w:rFonts w:ascii="Arial" w:hAnsi="Arial" w:cs="Arial"/>
          <w:spacing w:val="-3"/>
          <w:sz w:val="21"/>
          <w:szCs w:val="21"/>
          <w:u w:val="single"/>
        </w:rPr>
        <w:t>Barandas de seguridad</w:t>
      </w:r>
      <w:r w:rsidR="009014B2" w:rsidRPr="009014B2">
        <w:rPr>
          <w:rFonts w:ascii="Arial" w:hAnsi="Arial" w:cs="Arial"/>
          <w:spacing w:val="-3"/>
          <w:sz w:val="21"/>
          <w:szCs w:val="21"/>
          <w:u w:val="single"/>
        </w:rPr>
        <w:t>:</w:t>
      </w:r>
      <w:r w:rsidR="009014B2" w:rsidRPr="009014B2">
        <w:rPr>
          <w:rFonts w:ascii="Arial" w:hAnsi="Arial" w:cs="Arial"/>
          <w:spacing w:val="-3"/>
          <w:sz w:val="21"/>
          <w:szCs w:val="21"/>
        </w:rPr>
        <w:t xml:space="preserve"> </w:t>
      </w:r>
      <w:r w:rsidRPr="009014B2">
        <w:rPr>
          <w:rFonts w:ascii="Arial" w:hAnsi="Arial" w:cs="Arial"/>
          <w:spacing w:val="-3"/>
          <w:sz w:val="21"/>
          <w:szCs w:val="21"/>
        </w:rPr>
        <w:t>Deben ser utilizadas en todos los frentes de trabajo ubicados sobre los1.50 metros del nivel del terreno natural. Esta debe ser colocada a 1.05 metros de altura</w:t>
      </w:r>
      <w:r w:rsidR="003F12BA" w:rsidRPr="009014B2">
        <w:rPr>
          <w:rFonts w:ascii="Arial" w:hAnsi="Arial" w:cs="Arial"/>
          <w:spacing w:val="-3"/>
          <w:sz w:val="21"/>
          <w:szCs w:val="21"/>
        </w:rPr>
        <w:t>, reforzada con otra baranda intermedia ubicada a 54 centímetros.</w:t>
      </w:r>
    </w:p>
    <w:p w14:paraId="6783996D" w14:textId="77777777" w:rsidR="009014B2" w:rsidRPr="009014B2" w:rsidRDefault="009014B2" w:rsidP="008518EE">
      <w:pPr>
        <w:pStyle w:val="Prrafodelista"/>
        <w:tabs>
          <w:tab w:val="left" w:pos="700"/>
        </w:tabs>
        <w:ind w:left="567"/>
        <w:jc w:val="both"/>
        <w:rPr>
          <w:rFonts w:ascii="Arial" w:hAnsi="Arial" w:cs="Arial"/>
          <w:spacing w:val="-3"/>
          <w:sz w:val="21"/>
          <w:szCs w:val="21"/>
        </w:rPr>
      </w:pPr>
    </w:p>
    <w:p w14:paraId="3EA1E734" w14:textId="77777777" w:rsidR="00C563FD" w:rsidRDefault="003F12BA" w:rsidP="008518EE">
      <w:pPr>
        <w:pStyle w:val="Prrafodelista"/>
        <w:tabs>
          <w:tab w:val="left" w:pos="709"/>
        </w:tabs>
        <w:ind w:left="567"/>
        <w:jc w:val="both"/>
        <w:rPr>
          <w:rFonts w:ascii="Arial" w:hAnsi="Arial" w:cs="Arial"/>
          <w:spacing w:val="-3"/>
          <w:sz w:val="21"/>
          <w:szCs w:val="21"/>
        </w:rPr>
      </w:pPr>
      <w:r w:rsidRPr="009014B2">
        <w:rPr>
          <w:rFonts w:ascii="Arial" w:hAnsi="Arial" w:cs="Arial"/>
          <w:spacing w:val="-3"/>
          <w:sz w:val="21"/>
          <w:szCs w:val="21"/>
          <w:u w:val="single"/>
        </w:rPr>
        <w:t>Botiquín de primeros auxilios</w:t>
      </w:r>
      <w:r w:rsidR="009014B2" w:rsidRPr="009014B2">
        <w:rPr>
          <w:rFonts w:ascii="Arial" w:hAnsi="Arial" w:cs="Arial"/>
          <w:spacing w:val="-3"/>
          <w:sz w:val="21"/>
          <w:szCs w:val="21"/>
          <w:u w:val="single"/>
        </w:rPr>
        <w:t>:</w:t>
      </w:r>
      <w:r w:rsidR="009014B2" w:rsidRPr="009014B2">
        <w:rPr>
          <w:rFonts w:ascii="Arial" w:hAnsi="Arial" w:cs="Arial"/>
          <w:spacing w:val="-3"/>
          <w:sz w:val="21"/>
          <w:szCs w:val="21"/>
        </w:rPr>
        <w:t xml:space="preserve"> </w:t>
      </w:r>
      <w:r w:rsidRPr="009014B2">
        <w:rPr>
          <w:rFonts w:ascii="Arial" w:hAnsi="Arial" w:cs="Arial"/>
          <w:spacing w:val="-3"/>
          <w:sz w:val="21"/>
          <w:szCs w:val="21"/>
        </w:rPr>
        <w:t>Toda obra deberá contar con un botiquín; los medicamentos serán seleccionados por el responsable de la seguridad.</w:t>
      </w:r>
      <w:r w:rsidR="009014B2" w:rsidRPr="009014B2">
        <w:rPr>
          <w:rFonts w:ascii="Arial" w:hAnsi="Arial" w:cs="Arial"/>
          <w:spacing w:val="-3"/>
          <w:sz w:val="21"/>
          <w:szCs w:val="21"/>
        </w:rPr>
        <w:t xml:space="preserve"> </w:t>
      </w:r>
      <w:r w:rsidRPr="009014B2">
        <w:rPr>
          <w:rFonts w:ascii="Arial" w:hAnsi="Arial" w:cs="Arial"/>
          <w:spacing w:val="-3"/>
          <w:sz w:val="21"/>
          <w:szCs w:val="21"/>
        </w:rPr>
        <w:t xml:space="preserve">Los servicios de primeros auxilios se </w:t>
      </w:r>
      <w:r w:rsidR="009014B2" w:rsidRPr="009014B2">
        <w:rPr>
          <w:rFonts w:ascii="Arial" w:hAnsi="Arial" w:cs="Arial"/>
          <w:spacing w:val="-3"/>
          <w:sz w:val="21"/>
          <w:szCs w:val="21"/>
        </w:rPr>
        <w:t>ubicarán</w:t>
      </w:r>
      <w:r w:rsidRPr="009014B2">
        <w:rPr>
          <w:rFonts w:ascii="Arial" w:hAnsi="Arial" w:cs="Arial"/>
          <w:spacing w:val="-3"/>
          <w:sz w:val="21"/>
          <w:szCs w:val="21"/>
        </w:rPr>
        <w:t xml:space="preserve"> en lugares visibles y </w:t>
      </w:r>
      <w:r w:rsidR="009014B2" w:rsidRPr="009014B2">
        <w:rPr>
          <w:rFonts w:ascii="Arial" w:hAnsi="Arial" w:cs="Arial"/>
          <w:spacing w:val="-3"/>
          <w:sz w:val="21"/>
          <w:szCs w:val="21"/>
        </w:rPr>
        <w:t>contarán</w:t>
      </w:r>
      <w:r w:rsidRPr="009014B2">
        <w:rPr>
          <w:rFonts w:ascii="Arial" w:hAnsi="Arial" w:cs="Arial"/>
          <w:spacing w:val="-3"/>
          <w:sz w:val="21"/>
          <w:szCs w:val="21"/>
        </w:rPr>
        <w:t xml:space="preserve"> con un listado de teléfonos y direcciones de las instituciones de auxilio para los casos de emergencia.</w:t>
      </w:r>
      <w:r w:rsidR="009014B2" w:rsidRPr="009014B2">
        <w:rPr>
          <w:rFonts w:ascii="Arial" w:hAnsi="Arial" w:cs="Arial"/>
          <w:spacing w:val="-3"/>
          <w:sz w:val="21"/>
          <w:szCs w:val="21"/>
        </w:rPr>
        <w:t xml:space="preserve"> </w:t>
      </w:r>
      <w:r w:rsidRPr="009014B2">
        <w:rPr>
          <w:rFonts w:ascii="Arial" w:hAnsi="Arial" w:cs="Arial"/>
          <w:spacing w:val="-3"/>
          <w:sz w:val="21"/>
          <w:szCs w:val="21"/>
        </w:rPr>
        <w:t>En caso la obra se encuentre fuera de radio urbano, el contratista debe asegurar la coordinación con una ambulancia.</w:t>
      </w:r>
    </w:p>
    <w:p w14:paraId="642F925A" w14:textId="77777777" w:rsidR="00E612BE" w:rsidRPr="009014B2" w:rsidRDefault="00E612BE" w:rsidP="008518EE">
      <w:pPr>
        <w:pStyle w:val="Prrafodelista"/>
        <w:tabs>
          <w:tab w:val="left" w:pos="700"/>
        </w:tabs>
        <w:ind w:left="567"/>
        <w:jc w:val="both"/>
        <w:rPr>
          <w:rFonts w:ascii="Arial" w:hAnsi="Arial" w:cs="Arial"/>
          <w:b/>
          <w:spacing w:val="-3"/>
          <w:sz w:val="21"/>
          <w:szCs w:val="21"/>
          <w:u w:val="single"/>
        </w:rPr>
      </w:pPr>
      <w:r w:rsidRPr="009014B2">
        <w:rPr>
          <w:rFonts w:ascii="Arial" w:hAnsi="Arial" w:cs="Arial"/>
          <w:b/>
          <w:spacing w:val="-3"/>
          <w:sz w:val="21"/>
          <w:szCs w:val="21"/>
          <w:u w:val="single"/>
        </w:rPr>
        <w:t>PERSONAL DE OBRA</w:t>
      </w:r>
    </w:p>
    <w:p w14:paraId="100E6615" w14:textId="77777777" w:rsidR="00846A42" w:rsidRPr="009014B2" w:rsidRDefault="00846A42" w:rsidP="008518EE">
      <w:pPr>
        <w:pStyle w:val="Prrafodelista"/>
        <w:tabs>
          <w:tab w:val="left" w:pos="700"/>
        </w:tabs>
        <w:ind w:left="567"/>
        <w:jc w:val="both"/>
        <w:rPr>
          <w:rFonts w:ascii="Arial" w:hAnsi="Arial" w:cs="Arial"/>
          <w:b/>
          <w:spacing w:val="-3"/>
          <w:sz w:val="21"/>
          <w:szCs w:val="21"/>
        </w:rPr>
      </w:pPr>
    </w:p>
    <w:p w14:paraId="136EEFE0" w14:textId="77777777" w:rsidR="00E612BE" w:rsidRPr="009014B2" w:rsidRDefault="00E612BE"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spacing w:val="-3"/>
          <w:sz w:val="21"/>
          <w:szCs w:val="21"/>
        </w:rPr>
        <w:t>El Contratista ejecutor de la obra deberá presentar al Supervisor</w:t>
      </w:r>
      <w:r w:rsidR="00DC614D" w:rsidRPr="009014B2">
        <w:rPr>
          <w:rFonts w:ascii="Arial" w:hAnsi="Arial" w:cs="Arial"/>
          <w:spacing w:val="-3"/>
          <w:sz w:val="21"/>
          <w:szCs w:val="21"/>
        </w:rPr>
        <w:t xml:space="preserve"> </w:t>
      </w:r>
      <w:r w:rsidR="005427BD" w:rsidRPr="009014B2">
        <w:rPr>
          <w:rFonts w:ascii="Arial" w:hAnsi="Arial" w:cs="Arial"/>
          <w:spacing w:val="-3"/>
          <w:sz w:val="21"/>
          <w:szCs w:val="21"/>
        </w:rPr>
        <w:t>o</w:t>
      </w:r>
      <w:r w:rsidRPr="009014B2">
        <w:rPr>
          <w:rFonts w:ascii="Arial" w:hAnsi="Arial" w:cs="Arial"/>
          <w:spacing w:val="-3"/>
          <w:sz w:val="21"/>
          <w:szCs w:val="21"/>
        </w:rPr>
        <w:t xml:space="preserve"> Inspector la relación del personal, incluyendo al Residente,</w:t>
      </w:r>
      <w:r w:rsidR="00DC614D" w:rsidRPr="009014B2">
        <w:rPr>
          <w:rFonts w:ascii="Arial" w:hAnsi="Arial" w:cs="Arial"/>
          <w:spacing w:val="-3"/>
          <w:sz w:val="21"/>
          <w:szCs w:val="21"/>
        </w:rPr>
        <w:t xml:space="preserve"> el supervisor podr</w:t>
      </w:r>
      <w:r w:rsidR="00136134" w:rsidRPr="009014B2">
        <w:rPr>
          <w:rFonts w:ascii="Arial" w:hAnsi="Arial" w:cs="Arial"/>
          <w:spacing w:val="-3"/>
          <w:sz w:val="21"/>
          <w:szCs w:val="21"/>
        </w:rPr>
        <w:t>á ordenar el retiro de la obra del</w:t>
      </w:r>
      <w:r w:rsidR="00DC614D" w:rsidRPr="009014B2">
        <w:rPr>
          <w:rFonts w:ascii="Arial" w:hAnsi="Arial" w:cs="Arial"/>
          <w:spacing w:val="-3"/>
          <w:sz w:val="21"/>
          <w:szCs w:val="21"/>
        </w:rPr>
        <w:t xml:space="preserve"> personal que a su</w:t>
      </w:r>
      <w:r w:rsidRPr="009014B2">
        <w:rPr>
          <w:rFonts w:ascii="Arial" w:hAnsi="Arial" w:cs="Arial"/>
          <w:spacing w:val="-3"/>
          <w:sz w:val="21"/>
          <w:szCs w:val="21"/>
        </w:rPr>
        <w:t xml:space="preserve"> juicio o que en el transcurso de la obra demuestren ineptitud en el cargo encomendado.</w:t>
      </w:r>
    </w:p>
    <w:p w14:paraId="21F5195A" w14:textId="77777777" w:rsidR="009014B2" w:rsidRPr="009014B2" w:rsidRDefault="009014B2"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p>
    <w:p w14:paraId="52DA5548" w14:textId="77777777" w:rsidR="00E612BE" w:rsidRPr="009014B2" w:rsidRDefault="00E612BE"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spacing w:val="-3"/>
          <w:sz w:val="21"/>
          <w:szCs w:val="21"/>
        </w:rPr>
        <w:t>Lo anteriormente descrito no será causa de ampliación de plazo de ejecución de la obra.</w:t>
      </w:r>
    </w:p>
    <w:p w14:paraId="1D067EDB" w14:textId="77777777" w:rsidR="00D63A90" w:rsidRPr="009014B2" w:rsidRDefault="00D63A90"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p>
    <w:p w14:paraId="1D3D46EA" w14:textId="77777777" w:rsidR="00E612BE" w:rsidRPr="009014B2" w:rsidRDefault="00E612BE" w:rsidP="008518EE">
      <w:pPr>
        <w:pStyle w:val="Prrafodelista"/>
        <w:tabs>
          <w:tab w:val="left" w:pos="700"/>
        </w:tabs>
        <w:ind w:left="567"/>
        <w:jc w:val="both"/>
        <w:rPr>
          <w:rFonts w:ascii="Arial" w:hAnsi="Arial" w:cs="Arial"/>
          <w:b/>
          <w:spacing w:val="-3"/>
          <w:sz w:val="21"/>
          <w:szCs w:val="21"/>
          <w:u w:val="single"/>
        </w:rPr>
      </w:pPr>
      <w:r w:rsidRPr="009014B2">
        <w:rPr>
          <w:rFonts w:ascii="Arial" w:hAnsi="Arial" w:cs="Arial"/>
          <w:b/>
          <w:spacing w:val="-3"/>
          <w:sz w:val="21"/>
          <w:szCs w:val="21"/>
          <w:u w:val="single"/>
        </w:rPr>
        <w:t>EQUIPO DE OBRA</w:t>
      </w:r>
    </w:p>
    <w:p w14:paraId="52D6510E" w14:textId="77777777" w:rsidR="00846A42" w:rsidRPr="009014B2" w:rsidRDefault="00846A42" w:rsidP="008518EE">
      <w:pPr>
        <w:pStyle w:val="Prrafodelista"/>
        <w:tabs>
          <w:tab w:val="left" w:pos="700"/>
        </w:tabs>
        <w:ind w:left="567"/>
        <w:jc w:val="both"/>
        <w:rPr>
          <w:rFonts w:ascii="Arial" w:hAnsi="Arial" w:cs="Arial"/>
          <w:spacing w:val="-3"/>
          <w:sz w:val="21"/>
          <w:szCs w:val="21"/>
        </w:rPr>
      </w:pPr>
    </w:p>
    <w:p w14:paraId="02F05BF5" w14:textId="77777777" w:rsidR="00E612BE" w:rsidRPr="009014B2" w:rsidRDefault="00E612BE"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spacing w:val="-3"/>
          <w:sz w:val="21"/>
          <w:szCs w:val="21"/>
        </w:rPr>
        <w:lastRenderedPageBreak/>
        <w:t xml:space="preserve">El equipo a utilizar en la obra, estará en proporción a la magnitud de la obra y debe ser el </w:t>
      </w:r>
      <w:r w:rsidR="00DC614D" w:rsidRPr="009014B2">
        <w:rPr>
          <w:rFonts w:ascii="Arial" w:hAnsi="Arial" w:cs="Arial"/>
          <w:spacing w:val="-3"/>
          <w:sz w:val="21"/>
          <w:szCs w:val="21"/>
        </w:rPr>
        <w:t>s</w:t>
      </w:r>
      <w:r w:rsidRPr="009014B2">
        <w:rPr>
          <w:rFonts w:ascii="Arial" w:hAnsi="Arial" w:cs="Arial"/>
          <w:spacing w:val="-3"/>
          <w:sz w:val="21"/>
          <w:szCs w:val="21"/>
        </w:rPr>
        <w:t>uficiente para que la obra no sufra retrasos en su ejecución.</w:t>
      </w:r>
    </w:p>
    <w:p w14:paraId="5A047F9F" w14:textId="77777777" w:rsidR="00D63A90" w:rsidRPr="009014B2" w:rsidRDefault="00D63A90"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p>
    <w:p w14:paraId="79A0EAC0" w14:textId="77777777" w:rsidR="00E612BE" w:rsidRPr="009014B2" w:rsidRDefault="00E612BE"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spacing w:val="-3"/>
          <w:sz w:val="21"/>
          <w:szCs w:val="21"/>
        </w:rPr>
        <w:t xml:space="preserve">Comprende la maquinaria ligera y/o pesada necesaria para la obra, así como el equipo auxiliar (andamios, </w:t>
      </w:r>
      <w:proofErr w:type="spellStart"/>
      <w:r w:rsidRPr="009014B2">
        <w:rPr>
          <w:rFonts w:ascii="Arial" w:hAnsi="Arial" w:cs="Arial"/>
          <w:spacing w:val="-3"/>
          <w:sz w:val="21"/>
          <w:szCs w:val="21"/>
        </w:rPr>
        <w:t>bu</w:t>
      </w:r>
      <w:r w:rsidR="00DC614D" w:rsidRPr="009014B2">
        <w:rPr>
          <w:rFonts w:ascii="Arial" w:hAnsi="Arial" w:cs="Arial"/>
          <w:spacing w:val="-3"/>
          <w:sz w:val="21"/>
          <w:szCs w:val="21"/>
        </w:rPr>
        <w:t>g</w:t>
      </w:r>
      <w:r w:rsidRPr="009014B2">
        <w:rPr>
          <w:rFonts w:ascii="Arial" w:hAnsi="Arial" w:cs="Arial"/>
          <w:spacing w:val="-3"/>
          <w:sz w:val="21"/>
          <w:szCs w:val="21"/>
        </w:rPr>
        <w:t>gi</w:t>
      </w:r>
      <w:r w:rsidR="00DC614D" w:rsidRPr="009014B2">
        <w:rPr>
          <w:rFonts w:ascii="Arial" w:hAnsi="Arial" w:cs="Arial"/>
          <w:spacing w:val="-3"/>
          <w:sz w:val="21"/>
          <w:szCs w:val="21"/>
        </w:rPr>
        <w:t>e</w:t>
      </w:r>
      <w:r w:rsidRPr="009014B2">
        <w:rPr>
          <w:rFonts w:ascii="Arial" w:hAnsi="Arial" w:cs="Arial"/>
          <w:spacing w:val="-3"/>
          <w:sz w:val="21"/>
          <w:szCs w:val="21"/>
        </w:rPr>
        <w:t>s</w:t>
      </w:r>
      <w:proofErr w:type="spellEnd"/>
      <w:r w:rsidRPr="009014B2">
        <w:rPr>
          <w:rFonts w:ascii="Arial" w:hAnsi="Arial" w:cs="Arial"/>
          <w:spacing w:val="-3"/>
          <w:sz w:val="21"/>
          <w:szCs w:val="21"/>
        </w:rPr>
        <w:t>, etc.).</w:t>
      </w:r>
    </w:p>
    <w:p w14:paraId="2D5ABF7D" w14:textId="77777777" w:rsidR="00D63A90" w:rsidRPr="009014B2" w:rsidRDefault="00D63A90"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p>
    <w:p w14:paraId="0D70DC14" w14:textId="77777777" w:rsidR="00E612BE" w:rsidRPr="009014B2" w:rsidRDefault="00E612BE" w:rsidP="008518EE">
      <w:pPr>
        <w:pStyle w:val="Prrafodelista"/>
        <w:tabs>
          <w:tab w:val="left" w:pos="700"/>
        </w:tabs>
        <w:ind w:left="567"/>
        <w:jc w:val="both"/>
        <w:rPr>
          <w:rFonts w:ascii="Arial" w:hAnsi="Arial" w:cs="Arial"/>
          <w:b/>
          <w:spacing w:val="-3"/>
          <w:sz w:val="21"/>
          <w:szCs w:val="21"/>
          <w:u w:val="single"/>
        </w:rPr>
      </w:pPr>
      <w:r w:rsidRPr="009014B2">
        <w:rPr>
          <w:rFonts w:ascii="Arial" w:hAnsi="Arial" w:cs="Arial"/>
          <w:b/>
          <w:spacing w:val="-3"/>
          <w:sz w:val="21"/>
          <w:szCs w:val="21"/>
          <w:u w:val="single"/>
        </w:rPr>
        <w:t>PROYECTO</w:t>
      </w:r>
    </w:p>
    <w:p w14:paraId="3DB7B18D" w14:textId="77777777" w:rsidR="00846A42" w:rsidRPr="009014B2" w:rsidRDefault="00846A42" w:rsidP="008518EE">
      <w:pPr>
        <w:pStyle w:val="Prrafodelista"/>
        <w:tabs>
          <w:tab w:val="left" w:pos="700"/>
        </w:tabs>
        <w:ind w:left="567"/>
        <w:jc w:val="both"/>
        <w:rPr>
          <w:rFonts w:ascii="Arial" w:hAnsi="Arial" w:cs="Arial"/>
          <w:spacing w:val="-3"/>
          <w:sz w:val="21"/>
          <w:szCs w:val="21"/>
        </w:rPr>
      </w:pPr>
    </w:p>
    <w:p w14:paraId="4B23303C" w14:textId="77777777" w:rsidR="00E612BE" w:rsidRPr="009014B2" w:rsidRDefault="00E612BE"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spacing w:val="-3"/>
          <w:sz w:val="21"/>
          <w:szCs w:val="21"/>
        </w:rPr>
        <w:t>En caso de discrepancia en dimensiones en el proyecto, deben respetarse las dimensiones dadas en el proyecto de Arquitectura, salvo en el caso de dimensionamiento de elementos estructurales; en este caso deben respetarse las dimensiones dadas en el proyecto de Estructuras.</w:t>
      </w:r>
    </w:p>
    <w:p w14:paraId="1FFE489D" w14:textId="77777777" w:rsidR="00884215" w:rsidRPr="009014B2" w:rsidRDefault="00884215"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p>
    <w:p w14:paraId="79346834" w14:textId="77777777" w:rsidR="00E612BE" w:rsidRPr="009014B2" w:rsidRDefault="00E612BE" w:rsidP="008518EE">
      <w:pPr>
        <w:pStyle w:val="Prrafodelista"/>
        <w:tabs>
          <w:tab w:val="left" w:pos="700"/>
        </w:tabs>
        <w:ind w:left="567"/>
        <w:jc w:val="both"/>
        <w:rPr>
          <w:rFonts w:ascii="Arial" w:hAnsi="Arial" w:cs="Arial"/>
          <w:b/>
          <w:spacing w:val="-3"/>
          <w:sz w:val="21"/>
          <w:szCs w:val="21"/>
          <w:u w:val="single"/>
        </w:rPr>
      </w:pPr>
      <w:r w:rsidRPr="009014B2">
        <w:rPr>
          <w:rFonts w:ascii="Arial" w:hAnsi="Arial" w:cs="Arial"/>
          <w:b/>
          <w:spacing w:val="-3"/>
          <w:sz w:val="21"/>
          <w:szCs w:val="21"/>
          <w:u w:val="single"/>
        </w:rPr>
        <w:t>OBRAS PROVISIONALES</w:t>
      </w:r>
    </w:p>
    <w:p w14:paraId="6A8E836E" w14:textId="77777777" w:rsidR="00846A42" w:rsidRPr="009014B2" w:rsidRDefault="00846A42" w:rsidP="008518EE">
      <w:pPr>
        <w:pStyle w:val="Prrafodelista"/>
        <w:tabs>
          <w:tab w:val="left" w:pos="700"/>
        </w:tabs>
        <w:ind w:left="567"/>
        <w:jc w:val="both"/>
        <w:rPr>
          <w:rFonts w:ascii="Arial" w:hAnsi="Arial" w:cs="Arial"/>
          <w:spacing w:val="-3"/>
          <w:sz w:val="21"/>
          <w:szCs w:val="21"/>
        </w:rPr>
      </w:pPr>
    </w:p>
    <w:p w14:paraId="78550C91" w14:textId="77777777" w:rsidR="00E612BE" w:rsidRPr="009014B2" w:rsidRDefault="00E612BE"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spacing w:val="-3"/>
          <w:sz w:val="21"/>
          <w:szCs w:val="21"/>
        </w:rPr>
        <w:t>Comprende la ejecución previa de construcciones e instalaciones de carácter temporal, que tienen por finalidad brindar servicios al personal técnico, administrativo y obrero, como también proveen a los materiales de un lugar adecuado para su almacenamiento y cuidado durante el tiempo de ejecución de la obra.</w:t>
      </w:r>
    </w:p>
    <w:p w14:paraId="71D00F4F" w14:textId="77777777" w:rsidR="00846454" w:rsidRPr="009014B2" w:rsidRDefault="00846454"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p>
    <w:p w14:paraId="55E8349F" w14:textId="77777777" w:rsidR="00846454" w:rsidRPr="009014B2" w:rsidRDefault="00846454" w:rsidP="008518EE">
      <w:pPr>
        <w:tabs>
          <w:tab w:val="left" w:pos="-720"/>
          <w:tab w:val="left" w:pos="700"/>
          <w:tab w:val="left" w:pos="1440"/>
          <w:tab w:val="left" w:pos="1872"/>
          <w:tab w:val="left" w:pos="2304"/>
          <w:tab w:val="left" w:pos="2880"/>
        </w:tabs>
        <w:suppressAutoHyphens/>
        <w:ind w:left="567"/>
        <w:jc w:val="both"/>
        <w:rPr>
          <w:rFonts w:ascii="Arial" w:hAnsi="Arial" w:cs="Arial"/>
          <w:b/>
          <w:spacing w:val="-3"/>
          <w:sz w:val="21"/>
          <w:szCs w:val="21"/>
          <w:u w:val="single"/>
        </w:rPr>
      </w:pPr>
      <w:r w:rsidRPr="009014B2">
        <w:rPr>
          <w:rFonts w:ascii="Arial" w:hAnsi="Arial" w:cs="Arial"/>
          <w:b/>
          <w:spacing w:val="-3"/>
          <w:sz w:val="21"/>
          <w:szCs w:val="21"/>
          <w:u w:val="single"/>
        </w:rPr>
        <w:t>ALMACÉN, OFICINAS Y GUARDIANÍA</w:t>
      </w:r>
    </w:p>
    <w:p w14:paraId="48379965" w14:textId="77777777" w:rsidR="009014B2" w:rsidRPr="009014B2" w:rsidRDefault="009014B2" w:rsidP="008518EE">
      <w:pPr>
        <w:tabs>
          <w:tab w:val="left" w:pos="-720"/>
          <w:tab w:val="left" w:pos="700"/>
          <w:tab w:val="left" w:pos="1440"/>
          <w:tab w:val="left" w:pos="1872"/>
          <w:tab w:val="left" w:pos="2304"/>
          <w:tab w:val="left" w:pos="2880"/>
        </w:tabs>
        <w:suppressAutoHyphens/>
        <w:ind w:left="567"/>
        <w:jc w:val="both"/>
        <w:rPr>
          <w:rFonts w:ascii="Arial" w:hAnsi="Arial" w:cs="Arial"/>
          <w:b/>
          <w:spacing w:val="-3"/>
          <w:sz w:val="21"/>
          <w:szCs w:val="21"/>
          <w:u w:val="single"/>
        </w:rPr>
      </w:pPr>
    </w:p>
    <w:p w14:paraId="1804852C" w14:textId="77777777" w:rsidR="00846454" w:rsidRPr="009014B2" w:rsidRDefault="00846454"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spacing w:val="-3"/>
          <w:sz w:val="21"/>
          <w:szCs w:val="21"/>
        </w:rPr>
        <w:t>Se construirán como obras provisionales las oficinas para el Inspector, Residente del Contratista, Almacenes de Materiales, Depósitos de Herramientas, Caseta de Guardianía y Control. Estas construcciones de carácter temporal, se ubicarán en lugares apropiados para cumplir su función y de manera que no interfieran con el normal desarrollo de la obra, salvo que de acuerdo al programa de intervenciones de las edificaciones se podrán usar las instalaciones existentes.</w:t>
      </w:r>
    </w:p>
    <w:p w14:paraId="0075956C" w14:textId="77777777" w:rsidR="005A4E7F" w:rsidRPr="009014B2" w:rsidRDefault="005A4E7F"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p>
    <w:p w14:paraId="39F1F8B2" w14:textId="77777777" w:rsidR="005A4E7F" w:rsidRPr="009014B2" w:rsidRDefault="005A4E7F" w:rsidP="008518EE">
      <w:pPr>
        <w:tabs>
          <w:tab w:val="left" w:pos="-720"/>
          <w:tab w:val="left" w:pos="700"/>
          <w:tab w:val="left" w:pos="1440"/>
          <w:tab w:val="left" w:pos="1872"/>
          <w:tab w:val="left" w:pos="2304"/>
          <w:tab w:val="left" w:pos="2880"/>
        </w:tabs>
        <w:suppressAutoHyphens/>
        <w:ind w:left="567"/>
        <w:jc w:val="both"/>
        <w:rPr>
          <w:rFonts w:ascii="Arial" w:hAnsi="Arial" w:cs="Arial"/>
          <w:b/>
          <w:spacing w:val="-3"/>
          <w:sz w:val="21"/>
          <w:szCs w:val="21"/>
          <w:u w:val="single"/>
        </w:rPr>
      </w:pPr>
      <w:r w:rsidRPr="009014B2">
        <w:rPr>
          <w:rFonts w:ascii="Arial" w:hAnsi="Arial" w:cs="Arial"/>
          <w:b/>
          <w:spacing w:val="-3"/>
          <w:sz w:val="21"/>
          <w:szCs w:val="21"/>
          <w:u w:val="single"/>
        </w:rPr>
        <w:t>VESTUARIOS Y SERVICIOS HIGIÉNICOS</w:t>
      </w:r>
    </w:p>
    <w:p w14:paraId="12DEA1CE" w14:textId="77777777" w:rsidR="009014B2" w:rsidRPr="009014B2" w:rsidRDefault="009014B2" w:rsidP="008518EE">
      <w:pPr>
        <w:tabs>
          <w:tab w:val="left" w:pos="-720"/>
          <w:tab w:val="left" w:pos="700"/>
          <w:tab w:val="left" w:pos="1440"/>
          <w:tab w:val="left" w:pos="1872"/>
          <w:tab w:val="left" w:pos="2304"/>
          <w:tab w:val="left" w:pos="2880"/>
        </w:tabs>
        <w:suppressAutoHyphens/>
        <w:ind w:left="567"/>
        <w:jc w:val="both"/>
        <w:rPr>
          <w:rFonts w:ascii="Arial" w:hAnsi="Arial" w:cs="Arial"/>
          <w:b/>
          <w:spacing w:val="-3"/>
          <w:sz w:val="21"/>
          <w:szCs w:val="21"/>
        </w:rPr>
      </w:pPr>
    </w:p>
    <w:p w14:paraId="01F21250" w14:textId="77777777" w:rsidR="005A4E7F" w:rsidRPr="009014B2" w:rsidRDefault="005A4E7F"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spacing w:val="-3"/>
          <w:sz w:val="21"/>
          <w:szCs w:val="21"/>
        </w:rPr>
        <w:t xml:space="preserve">Los vestuarios para el personal obrero se instalarán en lugares aparentes y estarán previstos de casilleros para guardar su ropa. Los Servicios Higiénicos tendrán duchas con pisos antideslizantes y con paredes impermeabilizadas. Se instalará un sanitario por cada 25 obreros como mínimo. </w:t>
      </w:r>
    </w:p>
    <w:p w14:paraId="3EB53C90" w14:textId="77777777" w:rsidR="002129F7" w:rsidRPr="009014B2" w:rsidRDefault="002129F7"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p>
    <w:p w14:paraId="49E12E51" w14:textId="77777777" w:rsidR="005A4E7F" w:rsidRPr="009014B2" w:rsidRDefault="009014B2" w:rsidP="00F87E02">
      <w:pPr>
        <w:pStyle w:val="Prrafodelista"/>
        <w:numPr>
          <w:ilvl w:val="0"/>
          <w:numId w:val="42"/>
        </w:num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b/>
          <w:spacing w:val="-3"/>
          <w:sz w:val="21"/>
          <w:szCs w:val="21"/>
        </w:rPr>
        <w:t>Guardianía de obra</w:t>
      </w:r>
      <w:r>
        <w:rPr>
          <w:rFonts w:ascii="Arial" w:hAnsi="Arial" w:cs="Arial"/>
          <w:b/>
          <w:spacing w:val="-3"/>
          <w:sz w:val="21"/>
          <w:szCs w:val="21"/>
        </w:rPr>
        <w:t xml:space="preserve">: </w:t>
      </w:r>
      <w:r w:rsidR="005A4E7F" w:rsidRPr="009014B2">
        <w:rPr>
          <w:rFonts w:ascii="Arial" w:hAnsi="Arial" w:cs="Arial"/>
          <w:spacing w:val="-3"/>
          <w:sz w:val="21"/>
          <w:szCs w:val="21"/>
        </w:rPr>
        <w:t>La obra en ejecución contará con una guardianía durante las 24 horas del día, siendo su responsabilidad el cuid</w:t>
      </w:r>
      <w:r>
        <w:rPr>
          <w:rFonts w:ascii="Arial" w:hAnsi="Arial" w:cs="Arial"/>
          <w:spacing w:val="-3"/>
          <w:sz w:val="21"/>
          <w:szCs w:val="21"/>
        </w:rPr>
        <w:t xml:space="preserve">ado de los materiales, equipos y </w:t>
      </w:r>
      <w:r w:rsidR="005A4E7F" w:rsidRPr="009014B2">
        <w:rPr>
          <w:rFonts w:ascii="Arial" w:hAnsi="Arial" w:cs="Arial"/>
          <w:spacing w:val="-3"/>
          <w:sz w:val="21"/>
          <w:szCs w:val="21"/>
        </w:rPr>
        <w:t>herramientas que estén en obra.</w:t>
      </w:r>
    </w:p>
    <w:p w14:paraId="5EBAA746" w14:textId="77777777" w:rsidR="002129F7" w:rsidRPr="009014B2" w:rsidRDefault="002129F7"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p>
    <w:p w14:paraId="39B01E11" w14:textId="77777777" w:rsidR="00846454" w:rsidRPr="009014B2" w:rsidRDefault="009014B2" w:rsidP="00F87E02">
      <w:pPr>
        <w:pStyle w:val="Prrafodelista"/>
        <w:numPr>
          <w:ilvl w:val="0"/>
          <w:numId w:val="42"/>
        </w:num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b/>
          <w:spacing w:val="-3"/>
          <w:sz w:val="21"/>
          <w:szCs w:val="21"/>
        </w:rPr>
        <w:t>Transporte de equipo y herramientas</w:t>
      </w:r>
      <w:r>
        <w:rPr>
          <w:rFonts w:ascii="Arial" w:hAnsi="Arial" w:cs="Arial"/>
          <w:b/>
          <w:spacing w:val="-3"/>
          <w:sz w:val="21"/>
          <w:szCs w:val="21"/>
        </w:rPr>
        <w:t xml:space="preserve">: </w:t>
      </w:r>
      <w:r w:rsidR="005A4E7F" w:rsidRPr="009014B2">
        <w:rPr>
          <w:rFonts w:ascii="Arial" w:hAnsi="Arial" w:cs="Arial"/>
          <w:spacing w:val="-3"/>
          <w:sz w:val="21"/>
          <w:szCs w:val="21"/>
        </w:rPr>
        <w:t>Comprende la movilización del equipo y herramientas necesarias a la obra y su retiro en el momento oportuno.</w:t>
      </w:r>
    </w:p>
    <w:p w14:paraId="347E52C2" w14:textId="77777777" w:rsidR="00D63A90" w:rsidRPr="009014B2" w:rsidRDefault="00D63A90"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p>
    <w:p w14:paraId="6D39BB7C" w14:textId="77777777" w:rsidR="00E612BE" w:rsidRPr="009014B2" w:rsidRDefault="00E612BE" w:rsidP="008518EE">
      <w:pPr>
        <w:pStyle w:val="Prrafodelista"/>
        <w:ind w:left="567"/>
        <w:jc w:val="both"/>
        <w:rPr>
          <w:rFonts w:ascii="Arial" w:hAnsi="Arial" w:cs="Arial"/>
          <w:b/>
          <w:spacing w:val="-3"/>
          <w:sz w:val="21"/>
          <w:szCs w:val="21"/>
          <w:u w:val="single"/>
        </w:rPr>
      </w:pPr>
      <w:r w:rsidRPr="009014B2">
        <w:rPr>
          <w:rFonts w:ascii="Arial" w:hAnsi="Arial" w:cs="Arial"/>
          <w:b/>
          <w:spacing w:val="-3"/>
          <w:sz w:val="21"/>
          <w:szCs w:val="21"/>
          <w:u w:val="single"/>
        </w:rPr>
        <w:t>INSTALACIONES PROVISIONALES</w:t>
      </w:r>
    </w:p>
    <w:p w14:paraId="5ADA6A2C" w14:textId="77777777" w:rsidR="00846A42" w:rsidRPr="009014B2" w:rsidRDefault="00846A42" w:rsidP="008518EE">
      <w:pPr>
        <w:pStyle w:val="Prrafodelista"/>
        <w:tabs>
          <w:tab w:val="left" w:pos="700"/>
        </w:tabs>
        <w:ind w:left="567"/>
        <w:jc w:val="both"/>
        <w:rPr>
          <w:rFonts w:ascii="Arial" w:hAnsi="Arial" w:cs="Arial"/>
          <w:spacing w:val="-3"/>
          <w:sz w:val="21"/>
          <w:szCs w:val="21"/>
        </w:rPr>
      </w:pPr>
    </w:p>
    <w:p w14:paraId="08280A02" w14:textId="77777777" w:rsidR="00E612BE" w:rsidRPr="009014B2" w:rsidRDefault="00E612BE"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spacing w:val="-3"/>
          <w:sz w:val="21"/>
          <w:szCs w:val="21"/>
        </w:rPr>
        <w:t>Comprende las instalaciones de agua, desagüe, electricidad y comunicaciones necesarias a ejecutarse para la buena marcha de la obra.</w:t>
      </w:r>
      <w:r w:rsidR="009014B2" w:rsidRPr="009014B2">
        <w:rPr>
          <w:rFonts w:ascii="Arial" w:hAnsi="Arial" w:cs="Arial"/>
          <w:spacing w:val="-3"/>
          <w:sz w:val="21"/>
          <w:szCs w:val="21"/>
        </w:rPr>
        <w:t xml:space="preserve"> </w:t>
      </w:r>
      <w:r w:rsidRPr="009014B2">
        <w:rPr>
          <w:rFonts w:ascii="Arial" w:hAnsi="Arial" w:cs="Arial"/>
          <w:spacing w:val="-3"/>
          <w:sz w:val="21"/>
          <w:szCs w:val="21"/>
        </w:rPr>
        <w:t>Los costos que demanden el uso de estos servicios deberán ser abonados por el Contratista.</w:t>
      </w:r>
    </w:p>
    <w:p w14:paraId="0314910C" w14:textId="77777777" w:rsidR="00E612BE" w:rsidRPr="009014B2" w:rsidRDefault="00E612BE" w:rsidP="00F87E02">
      <w:pPr>
        <w:pStyle w:val="Prrafodelista"/>
        <w:numPr>
          <w:ilvl w:val="1"/>
          <w:numId w:val="10"/>
        </w:numPr>
        <w:tabs>
          <w:tab w:val="left" w:pos="-720"/>
          <w:tab w:val="left" w:pos="700"/>
          <w:tab w:val="left" w:pos="1418"/>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b/>
          <w:spacing w:val="-3"/>
          <w:sz w:val="21"/>
          <w:szCs w:val="21"/>
        </w:rPr>
        <w:t>AGUA</w:t>
      </w:r>
      <w:r w:rsidR="009014B2" w:rsidRPr="009014B2">
        <w:rPr>
          <w:rFonts w:ascii="Arial" w:hAnsi="Arial" w:cs="Arial"/>
          <w:b/>
          <w:spacing w:val="-3"/>
          <w:sz w:val="21"/>
          <w:szCs w:val="21"/>
        </w:rPr>
        <w:t xml:space="preserve">: </w:t>
      </w:r>
      <w:r w:rsidRPr="009014B2">
        <w:rPr>
          <w:rFonts w:ascii="Arial" w:hAnsi="Arial" w:cs="Arial"/>
          <w:spacing w:val="-3"/>
          <w:sz w:val="21"/>
          <w:szCs w:val="21"/>
        </w:rPr>
        <w:t xml:space="preserve">El agua es un elemento fundamental para el proceso de la construcción, por lo </w:t>
      </w:r>
      <w:r w:rsidR="005743ED" w:rsidRPr="009014B2">
        <w:rPr>
          <w:rFonts w:ascii="Arial" w:hAnsi="Arial" w:cs="Arial"/>
          <w:spacing w:val="-3"/>
          <w:sz w:val="21"/>
          <w:szCs w:val="21"/>
        </w:rPr>
        <w:t>tanto,</w:t>
      </w:r>
      <w:r w:rsidRPr="009014B2">
        <w:rPr>
          <w:rFonts w:ascii="Arial" w:hAnsi="Arial" w:cs="Arial"/>
          <w:spacing w:val="-3"/>
          <w:sz w:val="21"/>
          <w:szCs w:val="21"/>
        </w:rPr>
        <w:t xml:space="preserve"> será obligatoria la instalación de este servicio. Se efectuará la distribución de acuerdo con las nec</w:t>
      </w:r>
      <w:r w:rsidR="00846454" w:rsidRPr="009014B2">
        <w:rPr>
          <w:rFonts w:ascii="Arial" w:hAnsi="Arial" w:cs="Arial"/>
          <w:spacing w:val="-3"/>
          <w:sz w:val="21"/>
          <w:szCs w:val="21"/>
        </w:rPr>
        <w:t xml:space="preserve">esidades de la obra, incluyendo </w:t>
      </w:r>
      <w:r w:rsidRPr="009014B2">
        <w:rPr>
          <w:rFonts w:ascii="Arial" w:hAnsi="Arial" w:cs="Arial"/>
          <w:spacing w:val="-3"/>
          <w:sz w:val="21"/>
          <w:szCs w:val="21"/>
        </w:rPr>
        <w:t>los servicios higiénicos.</w:t>
      </w:r>
    </w:p>
    <w:p w14:paraId="470D342E" w14:textId="77777777" w:rsidR="00D63A90" w:rsidRPr="009014B2" w:rsidRDefault="00D63A90" w:rsidP="008518EE">
      <w:pPr>
        <w:pStyle w:val="Prrafodelista"/>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p>
    <w:p w14:paraId="609792BE" w14:textId="77777777" w:rsidR="00E612BE" w:rsidRPr="009014B2" w:rsidRDefault="00E612BE" w:rsidP="00F87E02">
      <w:pPr>
        <w:pStyle w:val="Prrafodelista"/>
        <w:numPr>
          <w:ilvl w:val="1"/>
          <w:numId w:val="10"/>
        </w:num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b/>
          <w:spacing w:val="-3"/>
          <w:sz w:val="21"/>
          <w:szCs w:val="21"/>
        </w:rPr>
        <w:t>DESAGUE</w:t>
      </w:r>
      <w:r w:rsidR="009014B2" w:rsidRPr="009014B2">
        <w:rPr>
          <w:rFonts w:ascii="Arial" w:hAnsi="Arial" w:cs="Arial"/>
          <w:b/>
          <w:spacing w:val="-3"/>
          <w:sz w:val="21"/>
          <w:szCs w:val="21"/>
        </w:rPr>
        <w:t xml:space="preserve">: </w:t>
      </w:r>
      <w:r w:rsidRPr="009014B2">
        <w:rPr>
          <w:rFonts w:ascii="Arial" w:hAnsi="Arial" w:cs="Arial"/>
          <w:spacing w:val="-3"/>
          <w:sz w:val="21"/>
          <w:szCs w:val="21"/>
        </w:rPr>
        <w:t>La instalación de desagüe para los servicios higiénicos</w:t>
      </w:r>
      <w:r w:rsidR="00846454" w:rsidRPr="009014B2">
        <w:rPr>
          <w:rFonts w:ascii="Arial" w:hAnsi="Arial" w:cs="Arial"/>
          <w:spacing w:val="-3"/>
          <w:sz w:val="21"/>
          <w:szCs w:val="21"/>
        </w:rPr>
        <w:t>,</w:t>
      </w:r>
      <w:r w:rsidRPr="009014B2">
        <w:rPr>
          <w:rFonts w:ascii="Arial" w:hAnsi="Arial" w:cs="Arial"/>
          <w:spacing w:val="-3"/>
          <w:sz w:val="21"/>
          <w:szCs w:val="21"/>
        </w:rPr>
        <w:t xml:space="preserve"> se hará en un lugar aprobado y es obligatorio dotar de este servicio al personal que labor</w:t>
      </w:r>
      <w:r w:rsidR="00846454" w:rsidRPr="009014B2">
        <w:rPr>
          <w:rFonts w:ascii="Arial" w:hAnsi="Arial" w:cs="Arial"/>
          <w:spacing w:val="-3"/>
          <w:sz w:val="21"/>
          <w:szCs w:val="21"/>
        </w:rPr>
        <w:t>e</w:t>
      </w:r>
      <w:r w:rsidRPr="009014B2">
        <w:rPr>
          <w:rFonts w:ascii="Arial" w:hAnsi="Arial" w:cs="Arial"/>
          <w:spacing w:val="-3"/>
          <w:sz w:val="21"/>
          <w:szCs w:val="21"/>
        </w:rPr>
        <w:t xml:space="preserve"> en la obra.</w:t>
      </w:r>
    </w:p>
    <w:p w14:paraId="31E55F30" w14:textId="77777777" w:rsidR="00E612BE" w:rsidRPr="009014B2" w:rsidRDefault="00E612BE" w:rsidP="008518EE">
      <w:pPr>
        <w:pStyle w:val="Prrafodelista"/>
        <w:tabs>
          <w:tab w:val="left" w:pos="-720"/>
        </w:tabs>
        <w:suppressAutoHyphens/>
        <w:ind w:left="567"/>
        <w:jc w:val="both"/>
        <w:rPr>
          <w:rFonts w:ascii="Arial" w:hAnsi="Arial" w:cs="Arial"/>
          <w:spacing w:val="-3"/>
          <w:sz w:val="21"/>
          <w:szCs w:val="21"/>
        </w:rPr>
      </w:pPr>
      <w:r w:rsidRPr="009014B2">
        <w:rPr>
          <w:rFonts w:ascii="Arial" w:hAnsi="Arial" w:cs="Arial"/>
          <w:spacing w:val="-3"/>
          <w:sz w:val="21"/>
          <w:szCs w:val="21"/>
        </w:rPr>
        <w:t>La falta de agua y desagüe será causal de paralización de la obra, no constituyendo esta medida una ampliación de plazo de la entrega de la obra, ni abono de suma alguna por reintegros.</w:t>
      </w:r>
    </w:p>
    <w:p w14:paraId="478177F3" w14:textId="77777777" w:rsidR="00D63A90" w:rsidRPr="009014B2" w:rsidRDefault="00D63A90"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p>
    <w:p w14:paraId="4CE37201" w14:textId="77777777" w:rsidR="00E612BE" w:rsidRPr="009014B2" w:rsidRDefault="00E612BE" w:rsidP="00F87E02">
      <w:pPr>
        <w:pStyle w:val="Prrafodelista"/>
        <w:numPr>
          <w:ilvl w:val="1"/>
          <w:numId w:val="10"/>
        </w:num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b/>
          <w:spacing w:val="-3"/>
          <w:sz w:val="21"/>
          <w:szCs w:val="21"/>
        </w:rPr>
        <w:t>ELECTRICIDAD</w:t>
      </w:r>
      <w:r w:rsidR="009014B2" w:rsidRPr="009014B2">
        <w:rPr>
          <w:rFonts w:ascii="Arial" w:hAnsi="Arial" w:cs="Arial"/>
          <w:b/>
          <w:spacing w:val="-3"/>
          <w:sz w:val="21"/>
          <w:szCs w:val="21"/>
        </w:rPr>
        <w:t xml:space="preserve">: </w:t>
      </w:r>
      <w:r w:rsidRPr="009014B2">
        <w:rPr>
          <w:rFonts w:ascii="Arial" w:hAnsi="Arial" w:cs="Arial"/>
          <w:spacing w:val="-3"/>
          <w:sz w:val="21"/>
          <w:szCs w:val="21"/>
        </w:rPr>
        <w:t>Los puntos de luz y fuerza serán ubicados en lugares seguros, lejos de lugares donde se presente humedad. Los conductores a usar deben estar en buen estado y con el recubrimiento correspondiente.</w:t>
      </w:r>
    </w:p>
    <w:p w14:paraId="4C996A34" w14:textId="77777777" w:rsidR="00D63A90" w:rsidRPr="009014B2" w:rsidRDefault="00D63A90" w:rsidP="008518EE">
      <w:p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p>
    <w:p w14:paraId="348C1E90" w14:textId="77777777" w:rsidR="00E612BE" w:rsidRPr="009014B2" w:rsidRDefault="00E612BE" w:rsidP="00F87E02">
      <w:pPr>
        <w:pStyle w:val="Prrafodelista"/>
        <w:numPr>
          <w:ilvl w:val="1"/>
          <w:numId w:val="10"/>
        </w:numPr>
        <w:tabs>
          <w:tab w:val="left" w:pos="-720"/>
          <w:tab w:val="left" w:pos="700"/>
          <w:tab w:val="left" w:pos="1440"/>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b/>
          <w:spacing w:val="-3"/>
          <w:sz w:val="21"/>
          <w:szCs w:val="21"/>
        </w:rPr>
        <w:lastRenderedPageBreak/>
        <w:t>CARTELES</w:t>
      </w:r>
      <w:r w:rsidR="009014B2" w:rsidRPr="009014B2">
        <w:rPr>
          <w:rFonts w:ascii="Arial" w:hAnsi="Arial" w:cs="Arial"/>
          <w:b/>
          <w:spacing w:val="-3"/>
          <w:sz w:val="21"/>
          <w:szCs w:val="21"/>
        </w:rPr>
        <w:t xml:space="preserve">: </w:t>
      </w:r>
      <w:r w:rsidRPr="009014B2">
        <w:rPr>
          <w:rFonts w:ascii="Arial" w:hAnsi="Arial" w:cs="Arial"/>
          <w:spacing w:val="-3"/>
          <w:sz w:val="21"/>
          <w:szCs w:val="21"/>
        </w:rPr>
        <w:t>Para identificar a la Empresa Constructora que está a cargo de la obra, será necesario contar con los carteles en los que debe indicarse:</w:t>
      </w:r>
    </w:p>
    <w:p w14:paraId="7E7D53B3" w14:textId="77777777" w:rsidR="009014B2" w:rsidRPr="009014B2" w:rsidRDefault="009014B2" w:rsidP="008518EE">
      <w:pPr>
        <w:pStyle w:val="Prrafodelista"/>
        <w:ind w:left="567"/>
        <w:rPr>
          <w:rFonts w:ascii="Arial" w:hAnsi="Arial" w:cs="Arial"/>
          <w:spacing w:val="-3"/>
          <w:sz w:val="21"/>
          <w:szCs w:val="21"/>
        </w:rPr>
      </w:pPr>
    </w:p>
    <w:p w14:paraId="2900EE9E" w14:textId="77777777" w:rsidR="00E612BE" w:rsidRPr="009014B2" w:rsidRDefault="00E612BE" w:rsidP="00F87E02">
      <w:pPr>
        <w:numPr>
          <w:ilvl w:val="0"/>
          <w:numId w:val="11"/>
        </w:numPr>
        <w:tabs>
          <w:tab w:val="left" w:pos="-720"/>
          <w:tab w:val="left" w:pos="1440"/>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spacing w:val="-3"/>
          <w:sz w:val="21"/>
          <w:szCs w:val="21"/>
        </w:rPr>
        <w:t>Entidad Licitante de la Obra.</w:t>
      </w:r>
    </w:p>
    <w:p w14:paraId="23CEEF27" w14:textId="77777777" w:rsidR="00E612BE" w:rsidRPr="009014B2" w:rsidRDefault="00E612BE" w:rsidP="00F87E02">
      <w:pPr>
        <w:numPr>
          <w:ilvl w:val="0"/>
          <w:numId w:val="11"/>
        </w:numPr>
        <w:tabs>
          <w:tab w:val="left" w:pos="-720"/>
          <w:tab w:val="left" w:pos="1440"/>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spacing w:val="-3"/>
          <w:sz w:val="21"/>
          <w:szCs w:val="21"/>
        </w:rPr>
        <w:t>Magnitud de la Obra.</w:t>
      </w:r>
    </w:p>
    <w:p w14:paraId="54B97725" w14:textId="77777777" w:rsidR="00E612BE" w:rsidRPr="009014B2" w:rsidRDefault="00E612BE" w:rsidP="00F87E02">
      <w:pPr>
        <w:numPr>
          <w:ilvl w:val="0"/>
          <w:numId w:val="11"/>
        </w:numPr>
        <w:tabs>
          <w:tab w:val="left" w:pos="-720"/>
          <w:tab w:val="left" w:pos="1440"/>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spacing w:val="-3"/>
          <w:sz w:val="21"/>
          <w:szCs w:val="21"/>
        </w:rPr>
        <w:t>Nombre de la Empresa Contratista.</w:t>
      </w:r>
    </w:p>
    <w:p w14:paraId="6A1CA752" w14:textId="77777777" w:rsidR="00E612BE" w:rsidRPr="009014B2" w:rsidRDefault="00E612BE" w:rsidP="00F87E02">
      <w:pPr>
        <w:numPr>
          <w:ilvl w:val="0"/>
          <w:numId w:val="11"/>
        </w:numPr>
        <w:tabs>
          <w:tab w:val="left" w:pos="-720"/>
          <w:tab w:val="left" w:pos="1440"/>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spacing w:val="-3"/>
          <w:sz w:val="21"/>
          <w:szCs w:val="21"/>
        </w:rPr>
        <w:t>Plazo de Ejecución en días calendarios.</w:t>
      </w:r>
    </w:p>
    <w:p w14:paraId="684BEFAB" w14:textId="77777777" w:rsidR="00E612BE" w:rsidRPr="009014B2" w:rsidRDefault="00E612BE" w:rsidP="00F87E02">
      <w:pPr>
        <w:numPr>
          <w:ilvl w:val="0"/>
          <w:numId w:val="11"/>
        </w:numPr>
        <w:tabs>
          <w:tab w:val="left" w:pos="-720"/>
          <w:tab w:val="left" w:pos="1440"/>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spacing w:val="-3"/>
          <w:sz w:val="21"/>
          <w:szCs w:val="21"/>
        </w:rPr>
        <w:t>Financiamiento.</w:t>
      </w:r>
    </w:p>
    <w:p w14:paraId="44366F21" w14:textId="77777777" w:rsidR="00E612BE" w:rsidRPr="009014B2" w:rsidRDefault="00E612BE" w:rsidP="008518EE">
      <w:pPr>
        <w:pStyle w:val="Prrafodelista"/>
        <w:tabs>
          <w:tab w:val="left" w:pos="-720"/>
          <w:tab w:val="left" w:pos="700"/>
          <w:tab w:val="left" w:pos="1440"/>
          <w:tab w:val="left" w:pos="1872"/>
          <w:tab w:val="left" w:pos="2304"/>
          <w:tab w:val="left" w:pos="2880"/>
        </w:tabs>
        <w:suppressAutoHyphens/>
        <w:ind w:left="567"/>
        <w:jc w:val="both"/>
        <w:rPr>
          <w:rFonts w:ascii="Arial" w:hAnsi="Arial" w:cs="Arial"/>
          <w:b/>
          <w:spacing w:val="-3"/>
          <w:sz w:val="21"/>
          <w:szCs w:val="21"/>
        </w:rPr>
      </w:pPr>
      <w:r w:rsidRPr="009014B2">
        <w:rPr>
          <w:rFonts w:ascii="Arial" w:hAnsi="Arial" w:cs="Arial"/>
          <w:b/>
          <w:spacing w:val="-3"/>
          <w:sz w:val="21"/>
          <w:szCs w:val="21"/>
        </w:rPr>
        <w:t xml:space="preserve">El cartel tendrá </w:t>
      </w:r>
      <w:smartTag w:uri="urn:schemas-microsoft-com:office:smarttags" w:element="metricconverter">
        <w:smartTagPr>
          <w:attr w:name="ProductID" w:val="7.20 m"/>
        </w:smartTagPr>
        <w:r w:rsidRPr="009014B2">
          <w:rPr>
            <w:rFonts w:ascii="Arial" w:hAnsi="Arial" w:cs="Arial"/>
            <w:b/>
            <w:spacing w:val="-3"/>
            <w:sz w:val="21"/>
            <w:szCs w:val="21"/>
          </w:rPr>
          <w:t>7.20 m</w:t>
        </w:r>
      </w:smartTag>
      <w:r w:rsidRPr="009014B2">
        <w:rPr>
          <w:rFonts w:ascii="Arial" w:hAnsi="Arial" w:cs="Arial"/>
          <w:b/>
          <w:spacing w:val="-3"/>
          <w:sz w:val="21"/>
          <w:szCs w:val="21"/>
        </w:rPr>
        <w:t xml:space="preserve"> x </w:t>
      </w:r>
      <w:smartTag w:uri="urn:schemas-microsoft-com:office:smarttags" w:element="metricconverter">
        <w:smartTagPr>
          <w:attr w:name="ProductID" w:val="3.60 m"/>
        </w:smartTagPr>
        <w:r w:rsidRPr="009014B2">
          <w:rPr>
            <w:rFonts w:ascii="Arial" w:hAnsi="Arial" w:cs="Arial"/>
            <w:b/>
            <w:spacing w:val="-3"/>
            <w:sz w:val="21"/>
            <w:szCs w:val="21"/>
          </w:rPr>
          <w:t>3.60 m</w:t>
        </w:r>
      </w:smartTag>
      <w:r w:rsidRPr="009014B2">
        <w:rPr>
          <w:rFonts w:ascii="Arial" w:hAnsi="Arial" w:cs="Arial"/>
          <w:b/>
          <w:spacing w:val="-3"/>
          <w:sz w:val="21"/>
          <w:szCs w:val="21"/>
        </w:rPr>
        <w:t>, y se ubicará de acuerdo con las indicaciones del Inspector.</w:t>
      </w:r>
    </w:p>
    <w:p w14:paraId="77521010" w14:textId="77777777" w:rsidR="001A5741" w:rsidRPr="009014B2" w:rsidRDefault="001A5741" w:rsidP="008518EE">
      <w:pPr>
        <w:tabs>
          <w:tab w:val="left" w:pos="700"/>
        </w:tabs>
        <w:ind w:left="567"/>
        <w:jc w:val="both"/>
        <w:rPr>
          <w:rFonts w:ascii="Arial" w:hAnsi="Arial" w:cs="Arial"/>
          <w:color w:val="FF0000"/>
          <w:sz w:val="21"/>
          <w:szCs w:val="21"/>
        </w:rPr>
      </w:pPr>
    </w:p>
    <w:p w14:paraId="223F362B" w14:textId="77777777" w:rsidR="001A5741" w:rsidRPr="009014B2" w:rsidRDefault="001A5741" w:rsidP="008518EE">
      <w:pPr>
        <w:tabs>
          <w:tab w:val="left" w:pos="709"/>
        </w:tabs>
        <w:ind w:left="567"/>
        <w:jc w:val="both"/>
        <w:rPr>
          <w:rFonts w:ascii="Arial" w:hAnsi="Arial" w:cs="Arial"/>
          <w:b/>
          <w:sz w:val="21"/>
          <w:szCs w:val="21"/>
          <w:u w:val="single"/>
        </w:rPr>
      </w:pPr>
      <w:r w:rsidRPr="009014B2">
        <w:rPr>
          <w:rFonts w:ascii="Arial" w:hAnsi="Arial" w:cs="Arial"/>
          <w:b/>
          <w:sz w:val="21"/>
          <w:szCs w:val="21"/>
          <w:u w:val="single"/>
        </w:rPr>
        <w:t>CONDICIONES DE PAGO</w:t>
      </w:r>
    </w:p>
    <w:p w14:paraId="6E0DC8F0" w14:textId="77777777" w:rsidR="00D63A90" w:rsidRPr="009014B2" w:rsidRDefault="00D63A90" w:rsidP="008518EE">
      <w:pPr>
        <w:tabs>
          <w:tab w:val="left" w:pos="709"/>
        </w:tabs>
        <w:ind w:left="567"/>
        <w:jc w:val="both"/>
        <w:rPr>
          <w:rFonts w:ascii="Arial" w:hAnsi="Arial" w:cs="Arial"/>
          <w:b/>
          <w:sz w:val="21"/>
          <w:szCs w:val="21"/>
          <w:u w:val="single"/>
        </w:rPr>
      </w:pPr>
    </w:p>
    <w:p w14:paraId="21E29DAB" w14:textId="77777777" w:rsidR="00E612BE" w:rsidRPr="009014B2" w:rsidRDefault="001A5741" w:rsidP="008518EE">
      <w:pPr>
        <w:pStyle w:val="Prrafodelista"/>
        <w:tabs>
          <w:tab w:val="left" w:pos="709"/>
        </w:tabs>
        <w:ind w:left="567"/>
        <w:jc w:val="both"/>
        <w:rPr>
          <w:rFonts w:ascii="Arial" w:hAnsi="Arial" w:cs="Arial"/>
          <w:spacing w:val="-3"/>
          <w:sz w:val="21"/>
          <w:szCs w:val="21"/>
        </w:rPr>
      </w:pPr>
      <w:r w:rsidRPr="009014B2">
        <w:rPr>
          <w:rFonts w:ascii="Arial" w:hAnsi="Arial" w:cs="Arial"/>
          <w:spacing w:val="-3"/>
          <w:sz w:val="21"/>
          <w:szCs w:val="21"/>
        </w:rPr>
        <w:t xml:space="preserve">Se </w:t>
      </w:r>
      <w:r w:rsidR="005743ED" w:rsidRPr="009014B2">
        <w:rPr>
          <w:rFonts w:ascii="Arial" w:hAnsi="Arial" w:cs="Arial"/>
          <w:spacing w:val="-3"/>
          <w:sz w:val="21"/>
          <w:szCs w:val="21"/>
        </w:rPr>
        <w:t>pagará</w:t>
      </w:r>
      <w:r w:rsidRPr="009014B2">
        <w:rPr>
          <w:rFonts w:ascii="Arial" w:hAnsi="Arial" w:cs="Arial"/>
          <w:spacing w:val="-3"/>
          <w:sz w:val="21"/>
          <w:szCs w:val="21"/>
        </w:rPr>
        <w:t xml:space="preserve"> por el monto de medición de cada partida, </w:t>
      </w:r>
      <w:r w:rsidR="00B52C51" w:rsidRPr="009014B2">
        <w:rPr>
          <w:rFonts w:ascii="Arial" w:hAnsi="Arial" w:cs="Arial"/>
          <w:spacing w:val="-3"/>
          <w:sz w:val="21"/>
          <w:szCs w:val="21"/>
        </w:rPr>
        <w:t xml:space="preserve">de acuerdo </w:t>
      </w:r>
      <w:r w:rsidRPr="009014B2">
        <w:rPr>
          <w:rFonts w:ascii="Arial" w:hAnsi="Arial" w:cs="Arial"/>
          <w:spacing w:val="-3"/>
          <w:sz w:val="21"/>
          <w:szCs w:val="21"/>
        </w:rPr>
        <w:t xml:space="preserve">al precio unitario del Contrato. El precio unitario incluye el material, herramientas, equipo, mano de obra </w:t>
      </w:r>
      <w:r w:rsidR="00202E5C" w:rsidRPr="009014B2">
        <w:rPr>
          <w:rFonts w:ascii="Arial" w:hAnsi="Arial" w:cs="Arial"/>
          <w:spacing w:val="-3"/>
          <w:sz w:val="21"/>
          <w:szCs w:val="21"/>
        </w:rPr>
        <w:t xml:space="preserve">y cualquier </w:t>
      </w:r>
      <w:r w:rsidR="005743ED" w:rsidRPr="009014B2">
        <w:rPr>
          <w:rFonts w:ascii="Arial" w:hAnsi="Arial" w:cs="Arial"/>
          <w:spacing w:val="-3"/>
          <w:sz w:val="21"/>
          <w:szCs w:val="21"/>
        </w:rPr>
        <w:t>imprevisto necesario</w:t>
      </w:r>
      <w:r w:rsidR="00202E5C" w:rsidRPr="009014B2">
        <w:rPr>
          <w:rFonts w:ascii="Arial" w:hAnsi="Arial" w:cs="Arial"/>
          <w:spacing w:val="-3"/>
          <w:sz w:val="21"/>
          <w:szCs w:val="21"/>
        </w:rPr>
        <w:t xml:space="preserve"> para una buena ejecución del trabajo. </w:t>
      </w:r>
    </w:p>
    <w:p w14:paraId="0DC773FA" w14:textId="77777777" w:rsidR="00B52C51" w:rsidRPr="009014B2" w:rsidRDefault="00B52C51" w:rsidP="008518EE">
      <w:pPr>
        <w:pStyle w:val="Prrafodelista"/>
        <w:tabs>
          <w:tab w:val="left" w:pos="700"/>
        </w:tabs>
        <w:ind w:left="567"/>
        <w:jc w:val="both"/>
        <w:rPr>
          <w:rFonts w:ascii="Arial" w:hAnsi="Arial" w:cs="Arial"/>
          <w:spacing w:val="-3"/>
          <w:sz w:val="21"/>
          <w:szCs w:val="21"/>
        </w:rPr>
      </w:pPr>
    </w:p>
    <w:p w14:paraId="37B902E8" w14:textId="77777777" w:rsidR="00942886" w:rsidRPr="009014B2" w:rsidRDefault="00942886" w:rsidP="008518EE">
      <w:pPr>
        <w:pStyle w:val="Ttulo3"/>
        <w:tabs>
          <w:tab w:val="left" w:pos="709"/>
          <w:tab w:val="left" w:pos="1134"/>
        </w:tabs>
        <w:ind w:left="567"/>
        <w:rPr>
          <w:rFonts w:cs="Arial"/>
          <w:b/>
          <w:i w:val="0"/>
          <w:sz w:val="21"/>
          <w:szCs w:val="21"/>
          <w:u w:val="single"/>
        </w:rPr>
      </w:pPr>
      <w:r w:rsidRPr="009014B2">
        <w:rPr>
          <w:rFonts w:cs="Arial"/>
          <w:b/>
          <w:i w:val="0"/>
          <w:sz w:val="21"/>
          <w:szCs w:val="21"/>
          <w:u w:val="single"/>
        </w:rPr>
        <w:t>MODALIDAD DE EJECUCIÓN DE OBRA</w:t>
      </w:r>
    </w:p>
    <w:p w14:paraId="4FB143E4" w14:textId="77777777" w:rsidR="00D63A90" w:rsidRPr="009014B2" w:rsidRDefault="00D63A90" w:rsidP="008518EE">
      <w:pPr>
        <w:tabs>
          <w:tab w:val="left" w:pos="709"/>
          <w:tab w:val="left" w:pos="1134"/>
        </w:tabs>
        <w:ind w:left="567"/>
        <w:rPr>
          <w:sz w:val="21"/>
          <w:szCs w:val="21"/>
        </w:rPr>
      </w:pPr>
    </w:p>
    <w:p w14:paraId="5E8651DA" w14:textId="77777777" w:rsidR="00942886" w:rsidRPr="009014B2" w:rsidRDefault="00D078AB" w:rsidP="008518EE">
      <w:pPr>
        <w:pStyle w:val="Textoindependiente"/>
        <w:tabs>
          <w:tab w:val="left" w:pos="709"/>
          <w:tab w:val="left" w:pos="1134"/>
        </w:tabs>
        <w:ind w:left="567"/>
        <w:rPr>
          <w:rFonts w:cs="Arial"/>
          <w:i w:val="0"/>
          <w:sz w:val="21"/>
          <w:szCs w:val="21"/>
        </w:rPr>
      </w:pPr>
      <w:r w:rsidRPr="009014B2">
        <w:rPr>
          <w:rFonts w:cs="Arial"/>
          <w:i w:val="0"/>
          <w:sz w:val="21"/>
          <w:szCs w:val="21"/>
        </w:rPr>
        <w:t>La obra será ejecutada a suma alzada.</w:t>
      </w:r>
    </w:p>
    <w:p w14:paraId="61FEF1BC" w14:textId="77777777" w:rsidR="00D63A90" w:rsidRPr="009014B2" w:rsidRDefault="00D63A90" w:rsidP="008518EE">
      <w:pPr>
        <w:pStyle w:val="Textoindependiente"/>
        <w:tabs>
          <w:tab w:val="left" w:pos="709"/>
          <w:tab w:val="left" w:pos="1134"/>
        </w:tabs>
        <w:ind w:left="567"/>
        <w:rPr>
          <w:rFonts w:cs="Arial"/>
          <w:i w:val="0"/>
          <w:sz w:val="21"/>
          <w:szCs w:val="21"/>
        </w:rPr>
      </w:pPr>
    </w:p>
    <w:p w14:paraId="0C8C9576" w14:textId="77777777" w:rsidR="00942886" w:rsidRPr="009014B2" w:rsidRDefault="00942886" w:rsidP="008518EE">
      <w:pPr>
        <w:pStyle w:val="Ttulo3"/>
        <w:tabs>
          <w:tab w:val="left" w:pos="709"/>
          <w:tab w:val="left" w:pos="1134"/>
        </w:tabs>
        <w:ind w:left="567"/>
        <w:rPr>
          <w:rFonts w:cs="Arial"/>
          <w:b/>
          <w:i w:val="0"/>
          <w:sz w:val="21"/>
          <w:szCs w:val="21"/>
          <w:u w:val="single"/>
        </w:rPr>
      </w:pPr>
      <w:r w:rsidRPr="009014B2">
        <w:rPr>
          <w:rFonts w:cs="Arial"/>
          <w:b/>
          <w:i w:val="0"/>
          <w:sz w:val="21"/>
          <w:szCs w:val="21"/>
          <w:u w:val="single"/>
        </w:rPr>
        <w:t>VALORIZACIONES</w:t>
      </w:r>
    </w:p>
    <w:p w14:paraId="084E9362" w14:textId="77777777" w:rsidR="00D63A90" w:rsidRPr="009014B2" w:rsidRDefault="00D63A90" w:rsidP="008518EE">
      <w:pPr>
        <w:tabs>
          <w:tab w:val="left" w:pos="709"/>
          <w:tab w:val="left" w:pos="1134"/>
        </w:tabs>
        <w:ind w:left="567"/>
        <w:rPr>
          <w:sz w:val="21"/>
          <w:szCs w:val="21"/>
        </w:rPr>
      </w:pPr>
    </w:p>
    <w:p w14:paraId="4978BCF7" w14:textId="77777777" w:rsidR="009014B2" w:rsidRPr="009014B2" w:rsidRDefault="00942886" w:rsidP="008518EE">
      <w:pPr>
        <w:tabs>
          <w:tab w:val="left" w:pos="709"/>
          <w:tab w:val="left" w:pos="1134"/>
        </w:tabs>
        <w:ind w:left="567"/>
        <w:jc w:val="both"/>
        <w:rPr>
          <w:rFonts w:ascii="Arial" w:hAnsi="Arial" w:cs="Arial"/>
          <w:color w:val="FF0000"/>
          <w:sz w:val="21"/>
          <w:szCs w:val="21"/>
        </w:rPr>
      </w:pPr>
      <w:r w:rsidRPr="009014B2">
        <w:rPr>
          <w:rFonts w:ascii="Arial" w:hAnsi="Arial" w:cs="Arial"/>
          <w:sz w:val="21"/>
          <w:szCs w:val="21"/>
        </w:rPr>
        <w:t xml:space="preserve">Las valorizaciones serán pagadas al contratista de acuerdo al avance de obra, las cuales </w:t>
      </w:r>
      <w:r w:rsidR="005743ED" w:rsidRPr="009014B2">
        <w:rPr>
          <w:rFonts w:ascii="Arial" w:hAnsi="Arial" w:cs="Arial"/>
          <w:sz w:val="21"/>
          <w:szCs w:val="21"/>
        </w:rPr>
        <w:t>serán aprobadas</w:t>
      </w:r>
      <w:r w:rsidRPr="009014B2">
        <w:rPr>
          <w:rFonts w:ascii="Arial" w:hAnsi="Arial" w:cs="Arial"/>
          <w:sz w:val="21"/>
          <w:szCs w:val="21"/>
        </w:rPr>
        <w:t xml:space="preserve"> previamente por el supervisor. Las unidades de medida a tener en cuenta para efectos de la valorización serán las indicadas en los metrados y presupuestos</w:t>
      </w:r>
      <w:r w:rsidRPr="009014B2">
        <w:rPr>
          <w:rFonts w:ascii="Arial" w:hAnsi="Arial" w:cs="Arial"/>
          <w:color w:val="FF0000"/>
          <w:sz w:val="21"/>
          <w:szCs w:val="21"/>
        </w:rPr>
        <w:t>.</w:t>
      </w:r>
    </w:p>
    <w:p w14:paraId="37F62992" w14:textId="77777777" w:rsidR="009014B2" w:rsidRPr="009014B2" w:rsidRDefault="009014B2" w:rsidP="008518EE">
      <w:pPr>
        <w:pStyle w:val="Ttulo1"/>
        <w:widowControl/>
        <w:tabs>
          <w:tab w:val="clear" w:pos="1418"/>
          <w:tab w:val="left" w:pos="-720"/>
          <w:tab w:val="left" w:pos="709"/>
          <w:tab w:val="left" w:pos="1134"/>
          <w:tab w:val="left" w:pos="1440"/>
          <w:tab w:val="left" w:pos="1872"/>
          <w:tab w:val="left" w:pos="2304"/>
          <w:tab w:val="left" w:pos="2880"/>
        </w:tabs>
        <w:ind w:left="567"/>
        <w:rPr>
          <w:rFonts w:cs="Arial"/>
          <w:b/>
          <w:i w:val="0"/>
          <w:sz w:val="21"/>
          <w:szCs w:val="21"/>
          <w:lang w:val="es-PE"/>
        </w:rPr>
      </w:pPr>
    </w:p>
    <w:p w14:paraId="79A597B5" w14:textId="77777777" w:rsidR="00942886" w:rsidRPr="009014B2" w:rsidRDefault="00942886" w:rsidP="008518EE">
      <w:pPr>
        <w:pStyle w:val="Ttulo1"/>
        <w:widowControl/>
        <w:tabs>
          <w:tab w:val="clear" w:pos="1418"/>
          <w:tab w:val="left" w:pos="-720"/>
          <w:tab w:val="left" w:pos="709"/>
          <w:tab w:val="left" w:pos="1134"/>
          <w:tab w:val="left" w:pos="1440"/>
          <w:tab w:val="left" w:pos="1872"/>
          <w:tab w:val="left" w:pos="2304"/>
          <w:tab w:val="left" w:pos="2880"/>
        </w:tabs>
        <w:ind w:left="567"/>
        <w:rPr>
          <w:rFonts w:cs="Arial"/>
          <w:b/>
          <w:i w:val="0"/>
          <w:sz w:val="21"/>
          <w:szCs w:val="21"/>
          <w:lang w:val="es-PE"/>
        </w:rPr>
      </w:pPr>
      <w:r w:rsidRPr="009014B2">
        <w:rPr>
          <w:rFonts w:cs="Arial"/>
          <w:b/>
          <w:i w:val="0"/>
          <w:sz w:val="21"/>
          <w:szCs w:val="21"/>
          <w:lang w:val="es-PE"/>
        </w:rPr>
        <w:t>LIMPIEZA FINAL</w:t>
      </w:r>
    </w:p>
    <w:p w14:paraId="60B9FA81" w14:textId="77777777" w:rsidR="00D63A90" w:rsidRPr="009014B2" w:rsidRDefault="00D63A90" w:rsidP="008518EE">
      <w:pPr>
        <w:tabs>
          <w:tab w:val="left" w:pos="709"/>
          <w:tab w:val="left" w:pos="1134"/>
        </w:tabs>
        <w:ind w:left="567"/>
        <w:rPr>
          <w:sz w:val="21"/>
          <w:szCs w:val="21"/>
          <w:lang w:val="es-PE"/>
        </w:rPr>
      </w:pPr>
    </w:p>
    <w:p w14:paraId="59CC1B86" w14:textId="77777777" w:rsidR="00942886" w:rsidRDefault="00942886" w:rsidP="008518EE">
      <w:pPr>
        <w:tabs>
          <w:tab w:val="left" w:pos="-720"/>
          <w:tab w:val="left" w:pos="709"/>
          <w:tab w:val="left" w:pos="1134"/>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spacing w:val="-3"/>
          <w:sz w:val="21"/>
          <w:szCs w:val="21"/>
        </w:rPr>
        <w:t>Al terminar los trabajos y antes de entregar la obra, el Contratista procederá a la demolición de las obras provisionales, en el caso que el propietario se lo solicite, eliminando cualquier área deteriorada por él, dejándola limpia y conforme a los planos.</w:t>
      </w:r>
    </w:p>
    <w:p w14:paraId="0648DCC5" w14:textId="77777777" w:rsidR="00505378" w:rsidRPr="009014B2" w:rsidRDefault="00505378" w:rsidP="008518EE">
      <w:pPr>
        <w:tabs>
          <w:tab w:val="left" w:pos="-720"/>
          <w:tab w:val="left" w:pos="709"/>
          <w:tab w:val="left" w:pos="1134"/>
          <w:tab w:val="left" w:pos="1872"/>
          <w:tab w:val="left" w:pos="2304"/>
          <w:tab w:val="left" w:pos="2880"/>
        </w:tabs>
        <w:suppressAutoHyphens/>
        <w:ind w:left="567"/>
        <w:jc w:val="both"/>
        <w:rPr>
          <w:rFonts w:ascii="Arial" w:hAnsi="Arial" w:cs="Arial"/>
          <w:spacing w:val="-3"/>
          <w:sz w:val="21"/>
          <w:szCs w:val="21"/>
        </w:rPr>
      </w:pPr>
    </w:p>
    <w:p w14:paraId="344A130F" w14:textId="77777777" w:rsidR="00942886" w:rsidRPr="009014B2" w:rsidRDefault="00942886" w:rsidP="008518EE">
      <w:pPr>
        <w:pStyle w:val="Ttulo1"/>
        <w:widowControl/>
        <w:tabs>
          <w:tab w:val="clear" w:pos="-793"/>
          <w:tab w:val="clear" w:pos="-73"/>
          <w:tab w:val="clear" w:pos="647"/>
          <w:tab w:val="clear" w:pos="1418"/>
          <w:tab w:val="clear" w:pos="2087"/>
          <w:tab w:val="clear" w:pos="2807"/>
          <w:tab w:val="clear" w:pos="3527"/>
          <w:tab w:val="clear" w:pos="4247"/>
          <w:tab w:val="clear" w:pos="4967"/>
          <w:tab w:val="clear" w:pos="5687"/>
          <w:tab w:val="clear" w:pos="6407"/>
          <w:tab w:val="clear" w:pos="7127"/>
          <w:tab w:val="clear" w:pos="7847"/>
          <w:tab w:val="clear" w:pos="8567"/>
          <w:tab w:val="clear" w:pos="9287"/>
        </w:tabs>
        <w:ind w:left="567"/>
        <w:rPr>
          <w:rFonts w:cs="Arial"/>
          <w:b/>
          <w:i w:val="0"/>
          <w:sz w:val="21"/>
          <w:szCs w:val="21"/>
          <w:lang w:val="es-PE"/>
        </w:rPr>
      </w:pPr>
      <w:r w:rsidRPr="009014B2">
        <w:rPr>
          <w:rFonts w:cs="Arial"/>
          <w:b/>
          <w:i w:val="0"/>
          <w:sz w:val="21"/>
          <w:szCs w:val="21"/>
          <w:lang w:val="es-PE"/>
        </w:rPr>
        <w:t>ENTREGA DE LA OBRA</w:t>
      </w:r>
    </w:p>
    <w:p w14:paraId="18CA07B5" w14:textId="77777777" w:rsidR="00D63A90" w:rsidRPr="009014B2" w:rsidRDefault="00D63A90" w:rsidP="008518EE">
      <w:pPr>
        <w:tabs>
          <w:tab w:val="left" w:pos="709"/>
          <w:tab w:val="left" w:pos="1134"/>
        </w:tabs>
        <w:ind w:left="567"/>
        <w:rPr>
          <w:sz w:val="21"/>
          <w:szCs w:val="21"/>
          <w:lang w:val="es-PE"/>
        </w:rPr>
      </w:pPr>
    </w:p>
    <w:p w14:paraId="19967BC1" w14:textId="77777777" w:rsidR="00942886" w:rsidRPr="009014B2" w:rsidRDefault="00942886" w:rsidP="008518EE">
      <w:pPr>
        <w:tabs>
          <w:tab w:val="left" w:pos="-720"/>
          <w:tab w:val="left" w:pos="709"/>
          <w:tab w:val="left" w:pos="1134"/>
          <w:tab w:val="left" w:pos="1872"/>
          <w:tab w:val="left" w:pos="2304"/>
          <w:tab w:val="left" w:pos="2880"/>
        </w:tabs>
        <w:suppressAutoHyphens/>
        <w:ind w:left="567"/>
        <w:jc w:val="both"/>
        <w:rPr>
          <w:rFonts w:ascii="Arial" w:hAnsi="Arial" w:cs="Arial"/>
          <w:spacing w:val="-3"/>
          <w:sz w:val="21"/>
          <w:szCs w:val="21"/>
        </w:rPr>
      </w:pPr>
      <w:r w:rsidRPr="009014B2">
        <w:rPr>
          <w:rFonts w:ascii="Arial" w:hAnsi="Arial" w:cs="Arial"/>
          <w:spacing w:val="-3"/>
          <w:sz w:val="21"/>
          <w:szCs w:val="21"/>
        </w:rPr>
        <w:t>Al terminar la obra, el Contratista hará entrega de la misma al propietario, designándose una Comisión de Recepción para tal efecto. Previamente, la inspección hará una revisión final de todos los componentes del proyecto y establecerá su conformidad, haciéndola conocer por escrito al Propietario</w:t>
      </w:r>
      <w:r w:rsidR="00B52C51" w:rsidRPr="009014B2">
        <w:rPr>
          <w:rFonts w:ascii="Arial" w:hAnsi="Arial" w:cs="Arial"/>
          <w:spacing w:val="-3"/>
          <w:sz w:val="21"/>
          <w:szCs w:val="21"/>
        </w:rPr>
        <w:t xml:space="preserve"> por ultimo</w:t>
      </w:r>
      <w:r w:rsidRPr="009014B2">
        <w:rPr>
          <w:rFonts w:ascii="Arial" w:hAnsi="Arial" w:cs="Arial"/>
          <w:spacing w:val="-3"/>
          <w:sz w:val="21"/>
          <w:szCs w:val="21"/>
        </w:rPr>
        <w:t xml:space="preserve">. Se levantará un acta donde se establezca la conformidad </w:t>
      </w:r>
      <w:r w:rsidR="00B52C51" w:rsidRPr="009014B2">
        <w:rPr>
          <w:rFonts w:ascii="Arial" w:hAnsi="Arial" w:cs="Arial"/>
          <w:spacing w:val="-3"/>
          <w:sz w:val="21"/>
          <w:szCs w:val="21"/>
        </w:rPr>
        <w:t>de</w:t>
      </w:r>
      <w:r w:rsidRPr="009014B2">
        <w:rPr>
          <w:rFonts w:ascii="Arial" w:hAnsi="Arial" w:cs="Arial"/>
          <w:spacing w:val="-3"/>
          <w:sz w:val="21"/>
          <w:szCs w:val="21"/>
        </w:rPr>
        <w:t xml:space="preserve"> obra o se establezcan los defectos observados.</w:t>
      </w:r>
    </w:p>
    <w:p w14:paraId="3D165C27" w14:textId="77777777" w:rsidR="007430DF" w:rsidRPr="005537A6" w:rsidRDefault="007430DF" w:rsidP="008518EE">
      <w:pPr>
        <w:widowControl w:val="0"/>
        <w:numPr>
          <w:ilvl w:val="12"/>
          <w:numId w:val="0"/>
        </w:numPr>
        <w:tabs>
          <w:tab w:val="left" w:pos="-793"/>
          <w:tab w:val="left" w:pos="-73"/>
          <w:tab w:val="left" w:pos="647"/>
          <w:tab w:val="left" w:pos="1367"/>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b/>
          <w:iCs/>
          <w:sz w:val="24"/>
          <w:szCs w:val="21"/>
        </w:rPr>
      </w:pPr>
    </w:p>
    <w:p w14:paraId="1DDA111F" w14:textId="77777777" w:rsidR="00A102BB" w:rsidRDefault="00B064DB" w:rsidP="00F87E02">
      <w:pPr>
        <w:pStyle w:val="Prrafodelista"/>
        <w:widowControl w:val="0"/>
        <w:numPr>
          <w:ilvl w:val="0"/>
          <w:numId w:val="43"/>
        </w:numPr>
        <w:ind w:left="567" w:hanging="501"/>
        <w:jc w:val="both"/>
        <w:rPr>
          <w:rFonts w:ascii="Arial" w:hAnsi="Arial" w:cs="Arial"/>
          <w:b/>
          <w:iCs/>
          <w:sz w:val="22"/>
          <w:szCs w:val="21"/>
          <w:u w:val="single"/>
        </w:rPr>
      </w:pPr>
      <w:r>
        <w:rPr>
          <w:rFonts w:ascii="Arial" w:hAnsi="Arial" w:cs="Arial"/>
          <w:b/>
          <w:iCs/>
          <w:sz w:val="22"/>
          <w:szCs w:val="21"/>
          <w:u w:val="single"/>
        </w:rPr>
        <w:t>ALBAÑILERÍA</w:t>
      </w:r>
    </w:p>
    <w:p w14:paraId="51CF9AA4" w14:textId="77777777" w:rsidR="00B064DB" w:rsidRDefault="00B064DB" w:rsidP="00B064DB">
      <w:pPr>
        <w:widowControl w:val="0"/>
        <w:ind w:left="66"/>
        <w:jc w:val="both"/>
        <w:rPr>
          <w:rFonts w:ascii="Arial" w:hAnsi="Arial" w:cs="Arial"/>
          <w:b/>
          <w:iCs/>
          <w:sz w:val="22"/>
          <w:szCs w:val="21"/>
          <w:u w:val="single"/>
        </w:rPr>
      </w:pPr>
    </w:p>
    <w:p w14:paraId="246C7141" w14:textId="77777777" w:rsidR="00B064DB" w:rsidRDefault="00B064DB" w:rsidP="00F87E02">
      <w:pPr>
        <w:pStyle w:val="Prrafodelista"/>
        <w:widowControl w:val="0"/>
        <w:numPr>
          <w:ilvl w:val="0"/>
          <w:numId w:val="44"/>
        </w:numPr>
        <w:ind w:left="1134" w:hanging="709"/>
        <w:jc w:val="both"/>
        <w:rPr>
          <w:rFonts w:ascii="Arial" w:hAnsi="Arial" w:cs="Arial"/>
          <w:b/>
          <w:iCs/>
          <w:sz w:val="22"/>
          <w:szCs w:val="21"/>
          <w:u w:val="single"/>
        </w:rPr>
      </w:pPr>
      <w:r w:rsidRPr="00B064DB">
        <w:rPr>
          <w:rFonts w:ascii="Arial" w:hAnsi="Arial" w:cs="Arial"/>
          <w:b/>
          <w:iCs/>
          <w:sz w:val="22"/>
          <w:szCs w:val="21"/>
          <w:u w:val="single"/>
        </w:rPr>
        <w:t>MUROS DE ALBAÑILERÍA</w:t>
      </w:r>
    </w:p>
    <w:p w14:paraId="6F417EC3" w14:textId="77777777" w:rsidR="001958FF" w:rsidRDefault="001958FF" w:rsidP="001958FF">
      <w:pPr>
        <w:pStyle w:val="Prrafodelista"/>
        <w:widowControl w:val="0"/>
        <w:ind w:left="1134"/>
        <w:jc w:val="both"/>
        <w:rPr>
          <w:rFonts w:ascii="Arial" w:hAnsi="Arial" w:cs="Arial"/>
          <w:b/>
          <w:iCs/>
          <w:sz w:val="22"/>
          <w:szCs w:val="21"/>
          <w:u w:val="single"/>
        </w:rPr>
      </w:pPr>
    </w:p>
    <w:p w14:paraId="3EA8E8DD" w14:textId="77777777" w:rsidR="001958FF" w:rsidRPr="009C5D8F" w:rsidRDefault="001958FF" w:rsidP="00F87E02">
      <w:pPr>
        <w:pStyle w:val="Prrafodelista"/>
        <w:widowControl w:val="0"/>
        <w:numPr>
          <w:ilvl w:val="0"/>
          <w:numId w:val="45"/>
        </w:numPr>
        <w:ind w:left="1418" w:hanging="992"/>
        <w:jc w:val="both"/>
        <w:rPr>
          <w:rFonts w:ascii="Arial" w:hAnsi="Arial" w:cs="Arial"/>
          <w:b/>
          <w:iCs/>
          <w:sz w:val="22"/>
          <w:szCs w:val="21"/>
        </w:rPr>
      </w:pPr>
      <w:r w:rsidRPr="009C5D8F">
        <w:rPr>
          <w:rFonts w:ascii="Arial" w:hAnsi="Arial" w:cs="Arial"/>
          <w:b/>
          <w:iCs/>
          <w:sz w:val="22"/>
          <w:szCs w:val="21"/>
        </w:rPr>
        <w:t>MURO DE LADRILLO KING KONG TIPO IV ASENTADO DE CABEZA CON MORTERO 1:5X1:5 CM</w:t>
      </w:r>
    </w:p>
    <w:p w14:paraId="70FA4105" w14:textId="77777777" w:rsidR="001958FF" w:rsidRPr="009C5D8F" w:rsidRDefault="001958FF" w:rsidP="001958FF">
      <w:pPr>
        <w:pStyle w:val="Prrafodelista"/>
        <w:widowControl w:val="0"/>
        <w:ind w:left="1418"/>
        <w:jc w:val="both"/>
        <w:rPr>
          <w:rFonts w:ascii="Arial" w:hAnsi="Arial" w:cs="Arial"/>
          <w:b/>
          <w:iCs/>
          <w:sz w:val="22"/>
          <w:szCs w:val="21"/>
        </w:rPr>
      </w:pPr>
    </w:p>
    <w:p w14:paraId="4B9D5BBF" w14:textId="77777777" w:rsidR="001958FF" w:rsidRPr="009C5D8F" w:rsidRDefault="001958FF" w:rsidP="00F87E02">
      <w:pPr>
        <w:pStyle w:val="Prrafodelista"/>
        <w:widowControl w:val="0"/>
        <w:numPr>
          <w:ilvl w:val="0"/>
          <w:numId w:val="45"/>
        </w:numPr>
        <w:ind w:left="1418" w:hanging="992"/>
        <w:jc w:val="both"/>
        <w:rPr>
          <w:rFonts w:ascii="Arial" w:hAnsi="Arial" w:cs="Arial"/>
          <w:b/>
          <w:iCs/>
          <w:sz w:val="22"/>
          <w:szCs w:val="21"/>
        </w:rPr>
      </w:pPr>
      <w:r w:rsidRPr="009C5D8F">
        <w:rPr>
          <w:rFonts w:ascii="Arial" w:hAnsi="Arial" w:cs="Arial"/>
          <w:b/>
          <w:iCs/>
          <w:sz w:val="22"/>
          <w:szCs w:val="21"/>
        </w:rPr>
        <w:t>MURO DE LADRILLO KING KONG TIPO IV ASENTADO DE SOGA CON MORTERO 1:5X1:5 CM</w:t>
      </w:r>
    </w:p>
    <w:p w14:paraId="6ED57CD6" w14:textId="77777777" w:rsidR="009C5D8F" w:rsidRPr="009C5D8F" w:rsidRDefault="009C5D8F" w:rsidP="009C5D8F">
      <w:pPr>
        <w:pStyle w:val="Prrafodelista"/>
        <w:rPr>
          <w:rFonts w:ascii="Arial" w:hAnsi="Arial" w:cs="Arial"/>
          <w:b/>
          <w:iCs/>
          <w:sz w:val="22"/>
          <w:szCs w:val="21"/>
        </w:rPr>
      </w:pPr>
    </w:p>
    <w:p w14:paraId="0F22FE67" w14:textId="77777777" w:rsidR="009C5D8F" w:rsidRPr="009C5D8F" w:rsidRDefault="009C5D8F" w:rsidP="00F87E02">
      <w:pPr>
        <w:pStyle w:val="Prrafodelista"/>
        <w:widowControl w:val="0"/>
        <w:numPr>
          <w:ilvl w:val="0"/>
          <w:numId w:val="45"/>
        </w:numPr>
        <w:ind w:left="1418" w:hanging="992"/>
        <w:jc w:val="both"/>
        <w:rPr>
          <w:rFonts w:ascii="Arial" w:hAnsi="Arial" w:cs="Arial"/>
          <w:b/>
          <w:iCs/>
          <w:sz w:val="22"/>
          <w:szCs w:val="21"/>
        </w:rPr>
      </w:pPr>
      <w:r w:rsidRPr="009C5D8F">
        <w:rPr>
          <w:rFonts w:ascii="Arial" w:hAnsi="Arial" w:cs="Arial"/>
          <w:b/>
          <w:iCs/>
          <w:sz w:val="22"/>
          <w:szCs w:val="21"/>
        </w:rPr>
        <w:t>MUROS DE LADRILLO LARK 18 HUECOS-ASENTADO CARAVISTA</w:t>
      </w:r>
    </w:p>
    <w:p w14:paraId="4C86752E" w14:textId="77777777" w:rsidR="001958FF" w:rsidRDefault="001958FF" w:rsidP="001958FF">
      <w:pPr>
        <w:pStyle w:val="Prrafodelista"/>
        <w:widowControl w:val="0"/>
        <w:ind w:left="1418"/>
        <w:jc w:val="both"/>
        <w:rPr>
          <w:rFonts w:ascii="Arial" w:hAnsi="Arial" w:cs="Arial"/>
          <w:b/>
          <w:iCs/>
          <w:sz w:val="22"/>
          <w:szCs w:val="21"/>
          <w:u w:val="single"/>
        </w:rPr>
      </w:pPr>
    </w:p>
    <w:p w14:paraId="5D4A55A7" w14:textId="77777777" w:rsidR="001958FF" w:rsidRPr="004D5DE7" w:rsidRDefault="001958FF" w:rsidP="00F87E02">
      <w:pPr>
        <w:pStyle w:val="Prrafodelista"/>
        <w:widowControl w:val="0"/>
        <w:numPr>
          <w:ilvl w:val="0"/>
          <w:numId w:val="41"/>
        </w:numPr>
        <w:ind w:left="1418" w:hanging="425"/>
        <w:jc w:val="both"/>
        <w:rPr>
          <w:rFonts w:ascii="Arial" w:hAnsi="Arial" w:cs="Arial"/>
          <w:b/>
          <w:iCs/>
          <w:sz w:val="22"/>
        </w:rPr>
      </w:pPr>
      <w:r w:rsidRPr="00FC2FE3">
        <w:rPr>
          <w:rFonts w:ascii="Arial" w:hAnsi="Arial" w:cs="Arial"/>
          <w:b/>
          <w:iCs/>
          <w:sz w:val="21"/>
          <w:szCs w:val="21"/>
        </w:rPr>
        <w:t>Descripción:</w:t>
      </w:r>
    </w:p>
    <w:p w14:paraId="07C4CFBF" w14:textId="77777777" w:rsidR="004D5DE7" w:rsidRPr="001958FF" w:rsidRDefault="004D5DE7" w:rsidP="004D5DE7">
      <w:pPr>
        <w:pStyle w:val="Prrafodelista"/>
        <w:widowControl w:val="0"/>
        <w:ind w:left="1418"/>
        <w:jc w:val="both"/>
        <w:rPr>
          <w:rFonts w:ascii="Arial" w:hAnsi="Arial" w:cs="Arial"/>
          <w:b/>
          <w:iCs/>
          <w:sz w:val="22"/>
        </w:rPr>
      </w:pPr>
    </w:p>
    <w:p w14:paraId="24629154" w14:textId="77777777" w:rsidR="001958FF" w:rsidRPr="005537A6"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r w:rsidRPr="005537A6">
        <w:rPr>
          <w:rFonts w:ascii="Arial" w:hAnsi="Arial" w:cs="Arial"/>
          <w:sz w:val="21"/>
          <w:szCs w:val="21"/>
          <w:lang w:eastAsia="es-PE"/>
        </w:rPr>
        <w:t xml:space="preserve">La obra de albañilería comprende la construcción de muros, tabiques y parapetos en mampostería de ladrillo de arcilla, de concreto o </w:t>
      </w:r>
      <w:proofErr w:type="spellStart"/>
      <w:r w:rsidRPr="005537A6">
        <w:rPr>
          <w:rFonts w:ascii="Arial" w:hAnsi="Arial" w:cs="Arial"/>
          <w:sz w:val="21"/>
          <w:szCs w:val="21"/>
          <w:lang w:eastAsia="es-PE"/>
        </w:rPr>
        <w:t>sílico</w:t>
      </w:r>
      <w:proofErr w:type="spellEnd"/>
      <w:r w:rsidRPr="005537A6">
        <w:rPr>
          <w:rFonts w:ascii="Arial" w:hAnsi="Arial" w:cs="Arial"/>
          <w:sz w:val="21"/>
          <w:szCs w:val="21"/>
          <w:lang w:eastAsia="es-PE"/>
        </w:rPr>
        <w:t xml:space="preserve"> calcáreos Tipo IV según consta en planos.</w:t>
      </w:r>
    </w:p>
    <w:p w14:paraId="746E0D2B" w14:textId="77777777" w:rsidR="001958FF" w:rsidRPr="005537A6"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p>
    <w:p w14:paraId="3CFC19AA" w14:textId="77777777" w:rsidR="001958FF" w:rsidRDefault="001958FF" w:rsidP="00F87E02">
      <w:pPr>
        <w:pStyle w:val="Prrafodelista"/>
        <w:widowControl w:val="0"/>
        <w:numPr>
          <w:ilvl w:val="0"/>
          <w:numId w:val="41"/>
        </w:numPr>
        <w:ind w:left="1418" w:hanging="425"/>
        <w:jc w:val="both"/>
        <w:rPr>
          <w:rFonts w:ascii="Arial" w:hAnsi="Arial" w:cs="Arial"/>
          <w:b/>
          <w:iCs/>
          <w:sz w:val="21"/>
          <w:szCs w:val="21"/>
        </w:rPr>
      </w:pPr>
      <w:r w:rsidRPr="005537A6">
        <w:rPr>
          <w:rFonts w:ascii="Arial" w:hAnsi="Arial" w:cs="Arial"/>
          <w:b/>
          <w:iCs/>
          <w:sz w:val="21"/>
          <w:szCs w:val="21"/>
        </w:rPr>
        <w:t>Consideraciones:</w:t>
      </w:r>
    </w:p>
    <w:p w14:paraId="2E717017" w14:textId="77777777" w:rsidR="004D5DE7" w:rsidRDefault="004D5DE7" w:rsidP="004D5DE7">
      <w:pPr>
        <w:pStyle w:val="Prrafodelista"/>
        <w:widowControl w:val="0"/>
        <w:ind w:left="1418"/>
        <w:jc w:val="both"/>
        <w:rPr>
          <w:rFonts w:ascii="Arial" w:hAnsi="Arial" w:cs="Arial"/>
          <w:b/>
          <w:iCs/>
          <w:sz w:val="21"/>
          <w:szCs w:val="21"/>
        </w:rPr>
      </w:pPr>
    </w:p>
    <w:p w14:paraId="50E5FA52" w14:textId="77777777" w:rsidR="001958FF"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r w:rsidRPr="005537A6">
        <w:rPr>
          <w:rFonts w:ascii="Arial" w:hAnsi="Arial" w:cs="Arial"/>
          <w:sz w:val="21"/>
          <w:szCs w:val="21"/>
          <w:lang w:eastAsia="es-PE"/>
        </w:rPr>
        <w:t xml:space="preserve">Para zonas del País en la que no exista abastecimiento oportuno y comprobado por la Supervisión, de ladrillos de arcilla maquinados; se podrá usar ladrillo sílice calcáreo u otro tipo de unidad de albañilería, siempre que esta cumpla la resistencia mínima a la compresión detallada en los planos y certificada con los resultados de los ensayos realizados por una Laboratorio responsable. </w:t>
      </w:r>
    </w:p>
    <w:p w14:paraId="21C0FF12" w14:textId="77777777" w:rsidR="004D5DE7" w:rsidRDefault="004D5DE7" w:rsidP="001958FF">
      <w:pPr>
        <w:widowControl w:val="0"/>
        <w:tabs>
          <w:tab w:val="left" w:pos="-793"/>
          <w:tab w:val="left" w:pos="-73"/>
          <w:tab w:val="left" w:pos="1367"/>
          <w:tab w:val="left" w:pos="2807"/>
          <w:tab w:val="left" w:pos="3527"/>
          <w:tab w:val="left" w:pos="4253"/>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p>
    <w:p w14:paraId="040622DE" w14:textId="77777777" w:rsidR="001958FF" w:rsidRDefault="001958FF" w:rsidP="001958FF">
      <w:pPr>
        <w:widowControl w:val="0"/>
        <w:tabs>
          <w:tab w:val="left" w:pos="-793"/>
          <w:tab w:val="left" w:pos="-73"/>
          <w:tab w:val="left" w:pos="1367"/>
          <w:tab w:val="left" w:pos="2807"/>
          <w:tab w:val="left" w:pos="3527"/>
          <w:tab w:val="left" w:pos="4253"/>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r w:rsidRPr="005537A6">
        <w:rPr>
          <w:rFonts w:ascii="Arial" w:hAnsi="Arial" w:cs="Arial"/>
          <w:sz w:val="21"/>
          <w:szCs w:val="21"/>
          <w:lang w:eastAsia="es-PE"/>
        </w:rPr>
        <w:t>De presentarse este caso, el muro deberá ser tarrajeado y pintado por ambas caras.</w:t>
      </w:r>
    </w:p>
    <w:p w14:paraId="7A746381" w14:textId="77777777" w:rsidR="001958FF"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r w:rsidRPr="005537A6">
        <w:rPr>
          <w:rFonts w:ascii="Arial" w:hAnsi="Arial" w:cs="Arial"/>
          <w:sz w:val="21"/>
          <w:szCs w:val="21"/>
          <w:lang w:eastAsia="es-PE"/>
        </w:rPr>
        <w:t xml:space="preserve">Cualquier tipo de ladrillo a usarse deberá ser aprobado previamente por el Supervisor. </w:t>
      </w:r>
    </w:p>
    <w:p w14:paraId="5E1A494B" w14:textId="77777777" w:rsidR="004D5DE7" w:rsidRDefault="004D5DE7" w:rsidP="001958FF">
      <w:pPr>
        <w:widowControl w:val="0"/>
        <w:tabs>
          <w:tab w:val="left" w:pos="-793"/>
          <w:tab w:val="left" w:pos="-73"/>
          <w:tab w:val="left" w:pos="284"/>
          <w:tab w:val="left" w:pos="136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p>
    <w:p w14:paraId="317A9EC9" w14:textId="77777777" w:rsidR="001958FF" w:rsidRDefault="001958FF" w:rsidP="001958FF">
      <w:pPr>
        <w:widowControl w:val="0"/>
        <w:tabs>
          <w:tab w:val="left" w:pos="-793"/>
          <w:tab w:val="left" w:pos="-73"/>
          <w:tab w:val="left" w:pos="284"/>
          <w:tab w:val="left" w:pos="136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r w:rsidRPr="005537A6">
        <w:rPr>
          <w:rFonts w:ascii="Arial" w:hAnsi="Arial" w:cs="Arial"/>
          <w:sz w:val="21"/>
          <w:szCs w:val="21"/>
          <w:lang w:eastAsia="es-PE"/>
        </w:rPr>
        <w:t>De usarse ladrillo de arcilla, el muro deberá ser caravista barnizado o tarrajeado pintado según detalle de planos.</w:t>
      </w:r>
    </w:p>
    <w:p w14:paraId="482A4502" w14:textId="77777777" w:rsidR="004D5DE7" w:rsidRDefault="004D5DE7" w:rsidP="001958FF">
      <w:pPr>
        <w:widowControl w:val="0"/>
        <w:tabs>
          <w:tab w:val="left" w:pos="-793"/>
          <w:tab w:val="left" w:pos="-73"/>
          <w:tab w:val="left" w:pos="136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p>
    <w:p w14:paraId="18A63C37" w14:textId="77777777" w:rsidR="001958FF" w:rsidRPr="005537A6" w:rsidRDefault="001958FF" w:rsidP="001958FF">
      <w:pPr>
        <w:widowControl w:val="0"/>
        <w:tabs>
          <w:tab w:val="left" w:pos="-793"/>
          <w:tab w:val="left" w:pos="-73"/>
          <w:tab w:val="left" w:pos="136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r w:rsidRPr="005537A6">
        <w:rPr>
          <w:rFonts w:ascii="Arial" w:hAnsi="Arial" w:cs="Arial"/>
          <w:sz w:val="21"/>
          <w:szCs w:val="21"/>
          <w:lang w:eastAsia="es-PE"/>
        </w:rPr>
        <w:t xml:space="preserve">De usarse ladrillo de concreto o </w:t>
      </w:r>
      <w:proofErr w:type="spellStart"/>
      <w:r w:rsidRPr="005537A6">
        <w:rPr>
          <w:rFonts w:ascii="Arial" w:hAnsi="Arial" w:cs="Arial"/>
          <w:sz w:val="21"/>
          <w:szCs w:val="21"/>
          <w:lang w:eastAsia="es-PE"/>
        </w:rPr>
        <w:t>sílico</w:t>
      </w:r>
      <w:proofErr w:type="spellEnd"/>
      <w:r w:rsidRPr="005537A6">
        <w:rPr>
          <w:rFonts w:ascii="Arial" w:hAnsi="Arial" w:cs="Arial"/>
          <w:sz w:val="21"/>
          <w:szCs w:val="21"/>
          <w:lang w:eastAsia="es-PE"/>
        </w:rPr>
        <w:t xml:space="preserve"> calcáreo, el muro deberá ser tarrajeado y pintado.</w:t>
      </w:r>
    </w:p>
    <w:p w14:paraId="3C60BF54" w14:textId="77777777" w:rsidR="001958FF" w:rsidRPr="005537A6" w:rsidRDefault="001958FF" w:rsidP="001958FF">
      <w:pPr>
        <w:widowControl w:val="0"/>
        <w:tabs>
          <w:tab w:val="left" w:pos="-793"/>
          <w:tab w:val="left" w:pos="-73"/>
          <w:tab w:val="left" w:pos="647"/>
          <w:tab w:val="left" w:pos="136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p>
    <w:p w14:paraId="6698DFF1" w14:textId="77777777" w:rsidR="001958FF" w:rsidRDefault="001958FF" w:rsidP="00F87E02">
      <w:pPr>
        <w:pStyle w:val="Prrafodelista"/>
        <w:widowControl w:val="0"/>
        <w:numPr>
          <w:ilvl w:val="0"/>
          <w:numId w:val="41"/>
        </w:numPr>
        <w:ind w:left="1418" w:hanging="425"/>
        <w:jc w:val="both"/>
        <w:rPr>
          <w:rFonts w:ascii="Arial" w:hAnsi="Arial" w:cs="Arial"/>
          <w:b/>
          <w:iCs/>
          <w:sz w:val="21"/>
          <w:szCs w:val="21"/>
        </w:rPr>
      </w:pPr>
      <w:r w:rsidRPr="005537A6">
        <w:rPr>
          <w:rFonts w:ascii="Arial" w:hAnsi="Arial" w:cs="Arial"/>
          <w:b/>
          <w:iCs/>
          <w:sz w:val="21"/>
          <w:szCs w:val="21"/>
        </w:rPr>
        <w:t xml:space="preserve"> Materiales:</w:t>
      </w:r>
    </w:p>
    <w:p w14:paraId="11D40602" w14:textId="77777777" w:rsidR="004D5DE7" w:rsidRDefault="004D5DE7" w:rsidP="004D5DE7">
      <w:pPr>
        <w:pStyle w:val="Prrafodelista"/>
        <w:widowControl w:val="0"/>
        <w:ind w:left="1418"/>
        <w:jc w:val="both"/>
        <w:rPr>
          <w:rFonts w:ascii="Arial" w:hAnsi="Arial" w:cs="Arial"/>
          <w:b/>
          <w:iCs/>
          <w:sz w:val="21"/>
          <w:szCs w:val="21"/>
        </w:rPr>
      </w:pPr>
    </w:p>
    <w:p w14:paraId="0DF72BF5" w14:textId="77777777" w:rsidR="001958FF" w:rsidRPr="005537A6" w:rsidRDefault="001958FF" w:rsidP="00F87E02">
      <w:pPr>
        <w:pStyle w:val="Prrafodelista"/>
        <w:widowControl w:val="0"/>
        <w:numPr>
          <w:ilvl w:val="0"/>
          <w:numId w:val="11"/>
        </w:numPr>
        <w:tabs>
          <w:tab w:val="left" w:pos="647"/>
          <w:tab w:val="left" w:pos="3527"/>
          <w:tab w:val="left" w:pos="4247"/>
          <w:tab w:val="left" w:pos="4967"/>
          <w:tab w:val="left" w:pos="5687"/>
          <w:tab w:val="left" w:pos="6407"/>
          <w:tab w:val="left" w:pos="7127"/>
          <w:tab w:val="left" w:pos="7847"/>
          <w:tab w:val="left" w:pos="8567"/>
          <w:tab w:val="decimal" w:pos="9287"/>
        </w:tabs>
        <w:ind w:left="1843" w:hanging="425"/>
        <w:jc w:val="both"/>
        <w:rPr>
          <w:rFonts w:ascii="Arial" w:hAnsi="Arial" w:cs="Arial"/>
          <w:iCs/>
          <w:sz w:val="21"/>
          <w:szCs w:val="21"/>
        </w:rPr>
      </w:pPr>
      <w:r w:rsidRPr="005537A6">
        <w:rPr>
          <w:rFonts w:ascii="Arial" w:hAnsi="Arial" w:cs="Arial"/>
          <w:iCs/>
          <w:sz w:val="21"/>
          <w:szCs w:val="21"/>
        </w:rPr>
        <w:t xml:space="preserve">Ladrillo </w:t>
      </w:r>
      <w:proofErr w:type="spellStart"/>
      <w:r w:rsidRPr="005537A6">
        <w:rPr>
          <w:rFonts w:ascii="Arial" w:hAnsi="Arial" w:cs="Arial"/>
          <w:iCs/>
          <w:sz w:val="21"/>
          <w:szCs w:val="21"/>
        </w:rPr>
        <w:t>kk</w:t>
      </w:r>
      <w:proofErr w:type="spellEnd"/>
      <w:r w:rsidRPr="005537A6">
        <w:rPr>
          <w:rFonts w:ascii="Arial" w:hAnsi="Arial" w:cs="Arial"/>
          <w:iCs/>
          <w:sz w:val="21"/>
          <w:szCs w:val="21"/>
        </w:rPr>
        <w:t xml:space="preserve"> 18 huecos tipo IV</w:t>
      </w:r>
    </w:p>
    <w:p w14:paraId="5E5E1671" w14:textId="77777777" w:rsidR="001958FF" w:rsidRPr="005537A6" w:rsidRDefault="001958FF" w:rsidP="00F87E02">
      <w:pPr>
        <w:pStyle w:val="Prrafodelista"/>
        <w:widowControl w:val="0"/>
        <w:numPr>
          <w:ilvl w:val="0"/>
          <w:numId w:val="11"/>
        </w:numPr>
        <w:tabs>
          <w:tab w:val="left" w:pos="647"/>
          <w:tab w:val="left" w:pos="3527"/>
          <w:tab w:val="left" w:pos="4247"/>
          <w:tab w:val="left" w:pos="4967"/>
          <w:tab w:val="left" w:pos="5687"/>
          <w:tab w:val="left" w:pos="6407"/>
          <w:tab w:val="left" w:pos="7127"/>
          <w:tab w:val="left" w:pos="7847"/>
          <w:tab w:val="left" w:pos="8567"/>
          <w:tab w:val="decimal" w:pos="9287"/>
        </w:tabs>
        <w:ind w:left="1843" w:hanging="425"/>
        <w:jc w:val="both"/>
        <w:rPr>
          <w:rFonts w:ascii="Arial" w:hAnsi="Arial" w:cs="Arial"/>
          <w:iCs/>
          <w:sz w:val="21"/>
          <w:szCs w:val="21"/>
        </w:rPr>
      </w:pPr>
      <w:r w:rsidRPr="005537A6">
        <w:rPr>
          <w:rFonts w:ascii="Arial" w:hAnsi="Arial" w:cs="Arial"/>
          <w:iCs/>
          <w:sz w:val="21"/>
          <w:szCs w:val="21"/>
        </w:rPr>
        <w:t>Cemento Portland</w:t>
      </w:r>
    </w:p>
    <w:p w14:paraId="5A8FCEFB" w14:textId="77777777" w:rsidR="001958FF" w:rsidRPr="005537A6" w:rsidRDefault="001958FF" w:rsidP="00F87E02">
      <w:pPr>
        <w:pStyle w:val="Prrafodelista"/>
        <w:widowControl w:val="0"/>
        <w:numPr>
          <w:ilvl w:val="0"/>
          <w:numId w:val="11"/>
        </w:numPr>
        <w:tabs>
          <w:tab w:val="left" w:pos="647"/>
          <w:tab w:val="left" w:pos="3527"/>
          <w:tab w:val="left" w:pos="4247"/>
          <w:tab w:val="left" w:pos="4967"/>
          <w:tab w:val="left" w:pos="5687"/>
          <w:tab w:val="left" w:pos="6407"/>
          <w:tab w:val="left" w:pos="7127"/>
          <w:tab w:val="left" w:pos="7847"/>
          <w:tab w:val="left" w:pos="8567"/>
          <w:tab w:val="decimal" w:pos="9287"/>
        </w:tabs>
        <w:ind w:left="1843" w:hanging="425"/>
        <w:jc w:val="both"/>
        <w:rPr>
          <w:rFonts w:ascii="Arial" w:hAnsi="Arial" w:cs="Arial"/>
          <w:iCs/>
          <w:sz w:val="21"/>
          <w:szCs w:val="21"/>
        </w:rPr>
      </w:pPr>
      <w:r w:rsidRPr="005537A6">
        <w:rPr>
          <w:rFonts w:ascii="Arial" w:hAnsi="Arial" w:cs="Arial"/>
          <w:iCs/>
          <w:sz w:val="21"/>
          <w:szCs w:val="21"/>
        </w:rPr>
        <w:t>Arena Gruesa</w:t>
      </w:r>
    </w:p>
    <w:p w14:paraId="5A045C88" w14:textId="77777777" w:rsidR="001958FF" w:rsidRPr="005537A6" w:rsidRDefault="001958FF" w:rsidP="00F87E02">
      <w:pPr>
        <w:pStyle w:val="Prrafodelista"/>
        <w:widowControl w:val="0"/>
        <w:numPr>
          <w:ilvl w:val="0"/>
          <w:numId w:val="11"/>
        </w:numPr>
        <w:tabs>
          <w:tab w:val="left" w:pos="647"/>
          <w:tab w:val="left" w:pos="3527"/>
          <w:tab w:val="left" w:pos="4247"/>
          <w:tab w:val="left" w:pos="4967"/>
          <w:tab w:val="left" w:pos="5687"/>
          <w:tab w:val="left" w:pos="6407"/>
          <w:tab w:val="left" w:pos="7127"/>
          <w:tab w:val="left" w:pos="7847"/>
          <w:tab w:val="left" w:pos="8567"/>
          <w:tab w:val="decimal" w:pos="9287"/>
        </w:tabs>
        <w:ind w:left="1843" w:hanging="425"/>
        <w:jc w:val="both"/>
        <w:rPr>
          <w:rFonts w:ascii="Arial" w:hAnsi="Arial" w:cs="Arial"/>
          <w:iCs/>
          <w:sz w:val="21"/>
          <w:szCs w:val="21"/>
        </w:rPr>
      </w:pPr>
      <w:r w:rsidRPr="005537A6">
        <w:rPr>
          <w:rFonts w:ascii="Arial" w:hAnsi="Arial" w:cs="Arial"/>
          <w:iCs/>
          <w:sz w:val="21"/>
          <w:szCs w:val="21"/>
        </w:rPr>
        <w:t>Agua</w:t>
      </w:r>
    </w:p>
    <w:p w14:paraId="745EB614" w14:textId="77777777" w:rsidR="001958FF" w:rsidRPr="005537A6" w:rsidRDefault="001958FF" w:rsidP="00F87E02">
      <w:pPr>
        <w:pStyle w:val="Prrafodelista"/>
        <w:widowControl w:val="0"/>
        <w:numPr>
          <w:ilvl w:val="0"/>
          <w:numId w:val="11"/>
        </w:numPr>
        <w:tabs>
          <w:tab w:val="left" w:pos="647"/>
          <w:tab w:val="left" w:pos="3527"/>
          <w:tab w:val="left" w:pos="4247"/>
          <w:tab w:val="left" w:pos="4967"/>
          <w:tab w:val="left" w:pos="5687"/>
          <w:tab w:val="left" w:pos="6407"/>
          <w:tab w:val="left" w:pos="7127"/>
          <w:tab w:val="left" w:pos="7847"/>
          <w:tab w:val="left" w:pos="8567"/>
          <w:tab w:val="decimal" w:pos="9287"/>
        </w:tabs>
        <w:ind w:left="1843" w:hanging="425"/>
        <w:jc w:val="both"/>
        <w:rPr>
          <w:rFonts w:ascii="Arial" w:hAnsi="Arial" w:cs="Arial"/>
          <w:iCs/>
          <w:sz w:val="21"/>
          <w:szCs w:val="21"/>
        </w:rPr>
      </w:pPr>
      <w:r w:rsidRPr="005537A6">
        <w:rPr>
          <w:rFonts w:ascii="Arial" w:hAnsi="Arial" w:cs="Arial"/>
          <w:iCs/>
          <w:sz w:val="21"/>
          <w:szCs w:val="21"/>
        </w:rPr>
        <w:t>Clavos con cabeza de 21/2”, 3”, 4” y madera y andamiaje.</w:t>
      </w:r>
    </w:p>
    <w:p w14:paraId="707C13F3" w14:textId="77777777" w:rsidR="001958FF" w:rsidRDefault="001958FF" w:rsidP="00F87E02">
      <w:pPr>
        <w:pStyle w:val="Prrafodelista"/>
        <w:widowControl w:val="0"/>
        <w:numPr>
          <w:ilvl w:val="0"/>
          <w:numId w:val="11"/>
        </w:numPr>
        <w:tabs>
          <w:tab w:val="left" w:pos="647"/>
          <w:tab w:val="left" w:pos="3527"/>
          <w:tab w:val="left" w:pos="4247"/>
          <w:tab w:val="left" w:pos="4967"/>
          <w:tab w:val="left" w:pos="5687"/>
          <w:tab w:val="left" w:pos="6407"/>
          <w:tab w:val="left" w:pos="7127"/>
          <w:tab w:val="left" w:pos="7847"/>
          <w:tab w:val="left" w:pos="8567"/>
          <w:tab w:val="decimal" w:pos="9287"/>
        </w:tabs>
        <w:ind w:left="1843" w:hanging="425"/>
        <w:jc w:val="both"/>
        <w:rPr>
          <w:rFonts w:ascii="Arial" w:hAnsi="Arial" w:cs="Arial"/>
          <w:iCs/>
          <w:sz w:val="21"/>
          <w:szCs w:val="21"/>
        </w:rPr>
      </w:pPr>
      <w:r w:rsidRPr="005537A6">
        <w:rPr>
          <w:rFonts w:ascii="Arial" w:hAnsi="Arial" w:cs="Arial"/>
          <w:iCs/>
          <w:sz w:val="21"/>
          <w:szCs w:val="21"/>
        </w:rPr>
        <w:t>Ladrillo</w:t>
      </w:r>
    </w:p>
    <w:p w14:paraId="631646B0" w14:textId="77777777" w:rsidR="004D5DE7" w:rsidRDefault="004D5DE7" w:rsidP="004D5DE7">
      <w:pPr>
        <w:pStyle w:val="Prrafodelista"/>
        <w:widowControl w:val="0"/>
        <w:tabs>
          <w:tab w:val="left" w:pos="647"/>
          <w:tab w:val="left" w:pos="3527"/>
          <w:tab w:val="left" w:pos="4247"/>
          <w:tab w:val="left" w:pos="4967"/>
          <w:tab w:val="left" w:pos="5687"/>
          <w:tab w:val="left" w:pos="6407"/>
          <w:tab w:val="left" w:pos="7127"/>
          <w:tab w:val="left" w:pos="7847"/>
          <w:tab w:val="left" w:pos="8567"/>
          <w:tab w:val="decimal" w:pos="9287"/>
        </w:tabs>
        <w:ind w:left="1843"/>
        <w:jc w:val="both"/>
        <w:rPr>
          <w:rFonts w:ascii="Arial" w:hAnsi="Arial" w:cs="Arial"/>
          <w:iCs/>
          <w:sz w:val="21"/>
          <w:szCs w:val="21"/>
        </w:rPr>
      </w:pPr>
    </w:p>
    <w:p w14:paraId="68A2C00D" w14:textId="77777777" w:rsidR="001958FF" w:rsidRPr="005537A6"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r w:rsidRPr="005537A6">
        <w:rPr>
          <w:rFonts w:ascii="Arial" w:hAnsi="Arial" w:cs="Arial"/>
          <w:sz w:val="21"/>
          <w:szCs w:val="21"/>
          <w:lang w:eastAsia="es-PE"/>
        </w:rPr>
        <w:t>La unidad de albañilería no tendrá materias extrañas en sus superficies o en su interior.</w:t>
      </w:r>
    </w:p>
    <w:p w14:paraId="46AEA510" w14:textId="77777777" w:rsidR="004D5DE7" w:rsidRDefault="004D5DE7"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p>
    <w:p w14:paraId="34FF37B2" w14:textId="77777777" w:rsidR="001958FF" w:rsidRPr="005537A6"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r w:rsidRPr="005537A6">
        <w:rPr>
          <w:rFonts w:ascii="Arial" w:hAnsi="Arial" w:cs="Arial"/>
          <w:sz w:val="21"/>
          <w:szCs w:val="21"/>
          <w:lang w:eastAsia="es-PE"/>
        </w:rPr>
        <w:t>La unidad de albañilería de arcilla deberá ser elaborada a máquina, en piezas enteras y sin defectos físicos de presentación, cocido uniforme, acabado y dimensiones exactas, tendrá un color uniforme y no presentará vitrificaciones. Al ser golpeada con un martillo u objeto similar producirá un sonido metálico.</w:t>
      </w:r>
    </w:p>
    <w:p w14:paraId="3E087C2F" w14:textId="77777777" w:rsidR="004D5DE7" w:rsidRDefault="004D5DE7"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p>
    <w:p w14:paraId="6690ECB7" w14:textId="77777777" w:rsidR="001958FF" w:rsidRPr="005537A6"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r w:rsidRPr="005537A6">
        <w:rPr>
          <w:rFonts w:ascii="Arial" w:hAnsi="Arial" w:cs="Arial"/>
          <w:sz w:val="21"/>
          <w:szCs w:val="21"/>
          <w:lang w:eastAsia="es-PE"/>
        </w:rPr>
        <w:t>La unidad de albañilería no tendrá resquebrajaduras, fracturas, hendiduras o grietas u otros defectos similares que degraden su durabilidad y/o resistencia.</w:t>
      </w:r>
    </w:p>
    <w:p w14:paraId="60D619EC" w14:textId="77777777" w:rsidR="004D5DE7" w:rsidRDefault="004D5DE7"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p>
    <w:p w14:paraId="10AD4CBA" w14:textId="77777777" w:rsidR="001958FF" w:rsidRPr="005537A6"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r w:rsidRPr="005537A6">
        <w:rPr>
          <w:rFonts w:ascii="Arial" w:hAnsi="Arial" w:cs="Arial"/>
          <w:sz w:val="21"/>
          <w:szCs w:val="21"/>
          <w:lang w:eastAsia="es-PE"/>
        </w:rPr>
        <w:t>La unidad de albañilería no tendrá manchas o vetas blanquecinas de origen salitroso o de otro tipo.</w:t>
      </w:r>
    </w:p>
    <w:p w14:paraId="636534D0" w14:textId="77777777" w:rsidR="001958FF" w:rsidRPr="005537A6"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r w:rsidRPr="005537A6">
        <w:rPr>
          <w:rFonts w:ascii="Arial" w:hAnsi="Arial" w:cs="Arial"/>
          <w:sz w:val="21"/>
          <w:szCs w:val="21"/>
          <w:lang w:eastAsia="es-PE"/>
        </w:rPr>
        <w:t>En el caso de unidades de albañilería de concreto éstas tendrán una edad mínima de 28 días antes de poder ser asentadas.</w:t>
      </w:r>
    </w:p>
    <w:p w14:paraId="3CA80713" w14:textId="77777777" w:rsidR="002E239D" w:rsidRDefault="002E239D"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p>
    <w:p w14:paraId="152432E1" w14:textId="77777777" w:rsidR="001958FF"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r w:rsidRPr="005537A6">
        <w:rPr>
          <w:rFonts w:ascii="Arial" w:hAnsi="Arial" w:cs="Arial"/>
          <w:sz w:val="21"/>
          <w:szCs w:val="21"/>
          <w:lang w:eastAsia="es-PE"/>
        </w:rPr>
        <w:t>La unidad de albañilería deberá tener las siguientes características:</w:t>
      </w:r>
    </w:p>
    <w:p w14:paraId="28C0A673" w14:textId="77777777" w:rsidR="002E239D" w:rsidRPr="005537A6" w:rsidRDefault="002E239D"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p>
    <w:p w14:paraId="01BE52E9" w14:textId="77777777" w:rsidR="001958FF" w:rsidRPr="005537A6"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r>
        <w:rPr>
          <w:rFonts w:ascii="Arial" w:hAnsi="Arial" w:cs="Arial"/>
          <w:sz w:val="21"/>
          <w:szCs w:val="21"/>
          <w:lang w:eastAsia="es-PE"/>
        </w:rPr>
        <w:t>Dimensiones</w:t>
      </w:r>
      <w:r>
        <w:rPr>
          <w:rFonts w:ascii="Arial" w:hAnsi="Arial" w:cs="Arial"/>
          <w:sz w:val="21"/>
          <w:szCs w:val="21"/>
          <w:lang w:eastAsia="es-PE"/>
        </w:rPr>
        <w:tab/>
      </w:r>
      <w:r>
        <w:rPr>
          <w:rFonts w:ascii="Arial" w:hAnsi="Arial" w:cs="Arial"/>
          <w:sz w:val="21"/>
          <w:szCs w:val="21"/>
          <w:lang w:eastAsia="es-PE"/>
        </w:rPr>
        <w:tab/>
      </w:r>
      <w:r w:rsidRPr="005537A6">
        <w:rPr>
          <w:rFonts w:ascii="Arial" w:hAnsi="Arial" w:cs="Arial"/>
          <w:sz w:val="21"/>
          <w:szCs w:val="21"/>
          <w:lang w:eastAsia="es-PE"/>
        </w:rPr>
        <w:t xml:space="preserve">0.24 x 0.13 x </w:t>
      </w:r>
      <w:smartTag w:uri="urn:schemas-microsoft-com:office:smarttags" w:element="metricconverter">
        <w:smartTagPr>
          <w:attr w:name="ProductID" w:val="0.09 m"/>
        </w:smartTagPr>
        <w:r w:rsidRPr="005537A6">
          <w:rPr>
            <w:rFonts w:ascii="Arial" w:hAnsi="Arial" w:cs="Arial"/>
            <w:sz w:val="21"/>
            <w:szCs w:val="21"/>
            <w:lang w:eastAsia="es-PE"/>
          </w:rPr>
          <w:t>0.09 m</w:t>
        </w:r>
      </w:smartTag>
      <w:r w:rsidRPr="005537A6">
        <w:rPr>
          <w:rFonts w:ascii="Arial" w:hAnsi="Arial" w:cs="Arial"/>
          <w:sz w:val="21"/>
          <w:szCs w:val="21"/>
          <w:lang w:eastAsia="es-PE"/>
        </w:rPr>
        <w:t>. en promedio.</w:t>
      </w:r>
      <w:r w:rsidRPr="005537A6">
        <w:rPr>
          <w:rFonts w:ascii="Arial" w:hAnsi="Arial" w:cs="Arial"/>
          <w:sz w:val="21"/>
          <w:szCs w:val="21"/>
          <w:lang w:eastAsia="es-PE"/>
        </w:rPr>
        <w:tab/>
        <w:t xml:space="preserve">  </w:t>
      </w:r>
      <w:r w:rsidRPr="005537A6">
        <w:rPr>
          <w:rFonts w:ascii="Arial" w:hAnsi="Arial" w:cs="Arial"/>
          <w:sz w:val="21"/>
          <w:szCs w:val="21"/>
          <w:lang w:eastAsia="es-PE"/>
        </w:rPr>
        <w:tab/>
      </w:r>
    </w:p>
    <w:p w14:paraId="7D7F72E8" w14:textId="77777777" w:rsidR="001958FF" w:rsidRPr="005537A6"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r>
        <w:rPr>
          <w:rFonts w:ascii="Arial" w:hAnsi="Arial" w:cs="Arial"/>
          <w:sz w:val="21"/>
          <w:szCs w:val="21"/>
          <w:lang w:eastAsia="es-PE"/>
        </w:rPr>
        <w:t>Resistencia</w:t>
      </w:r>
      <w:r>
        <w:rPr>
          <w:rFonts w:ascii="Arial" w:hAnsi="Arial" w:cs="Arial"/>
          <w:sz w:val="21"/>
          <w:szCs w:val="21"/>
          <w:lang w:eastAsia="es-PE"/>
        </w:rPr>
        <w:tab/>
      </w:r>
      <w:r>
        <w:rPr>
          <w:rFonts w:ascii="Arial" w:hAnsi="Arial" w:cs="Arial"/>
          <w:sz w:val="21"/>
          <w:szCs w:val="21"/>
          <w:lang w:eastAsia="es-PE"/>
        </w:rPr>
        <w:tab/>
      </w:r>
      <w:r w:rsidRPr="005537A6">
        <w:rPr>
          <w:rFonts w:ascii="Arial" w:hAnsi="Arial" w:cs="Arial"/>
          <w:sz w:val="21"/>
          <w:szCs w:val="21"/>
          <w:lang w:eastAsia="es-PE"/>
        </w:rPr>
        <w:t>Mínima a la compresión 130 kg/cm2 (</w:t>
      </w:r>
      <w:proofErr w:type="spellStart"/>
      <w:r w:rsidRPr="005537A6">
        <w:rPr>
          <w:rFonts w:ascii="Arial" w:hAnsi="Arial" w:cs="Arial"/>
          <w:sz w:val="21"/>
          <w:szCs w:val="21"/>
          <w:lang w:eastAsia="es-PE"/>
        </w:rPr>
        <w:t>f'b</w:t>
      </w:r>
      <w:proofErr w:type="spellEnd"/>
      <w:r w:rsidRPr="005537A6">
        <w:rPr>
          <w:rFonts w:ascii="Arial" w:hAnsi="Arial" w:cs="Arial"/>
          <w:sz w:val="21"/>
          <w:szCs w:val="21"/>
          <w:lang w:eastAsia="es-PE"/>
        </w:rPr>
        <w:t>).</w:t>
      </w:r>
    </w:p>
    <w:p w14:paraId="1D682C51" w14:textId="77777777" w:rsidR="001958FF" w:rsidRPr="005537A6"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r>
        <w:rPr>
          <w:rFonts w:ascii="Arial" w:hAnsi="Arial" w:cs="Arial"/>
          <w:sz w:val="21"/>
          <w:szCs w:val="21"/>
          <w:lang w:eastAsia="es-PE"/>
        </w:rPr>
        <w:t>Sección</w:t>
      </w:r>
      <w:r>
        <w:rPr>
          <w:rFonts w:ascii="Arial" w:hAnsi="Arial" w:cs="Arial"/>
          <w:sz w:val="21"/>
          <w:szCs w:val="21"/>
          <w:lang w:eastAsia="es-PE"/>
        </w:rPr>
        <w:tab/>
      </w:r>
      <w:r>
        <w:rPr>
          <w:rFonts w:ascii="Arial" w:hAnsi="Arial" w:cs="Arial"/>
          <w:sz w:val="21"/>
          <w:szCs w:val="21"/>
          <w:lang w:eastAsia="es-PE"/>
        </w:rPr>
        <w:tab/>
      </w:r>
      <w:r w:rsidRPr="005537A6">
        <w:rPr>
          <w:rFonts w:ascii="Arial" w:hAnsi="Arial" w:cs="Arial"/>
          <w:sz w:val="21"/>
          <w:szCs w:val="21"/>
          <w:lang w:eastAsia="es-PE"/>
        </w:rPr>
        <w:t>Sólido o macizo, con perforaciones máximo hasta un 30%</w:t>
      </w:r>
    </w:p>
    <w:p w14:paraId="4078D78C" w14:textId="77777777" w:rsidR="001958FF" w:rsidRPr="005537A6" w:rsidRDefault="001958FF" w:rsidP="001958FF">
      <w:pPr>
        <w:widowControl w:val="0"/>
        <w:tabs>
          <w:tab w:val="left" w:pos="-793"/>
          <w:tab w:val="left" w:pos="-73"/>
          <w:tab w:val="left" w:pos="1367"/>
          <w:tab w:val="left" w:pos="2807"/>
          <w:tab w:val="left" w:pos="3544"/>
          <w:tab w:val="left" w:pos="4247"/>
          <w:tab w:val="left" w:pos="4967"/>
          <w:tab w:val="left" w:pos="5687"/>
          <w:tab w:val="left" w:pos="6407"/>
          <w:tab w:val="left" w:pos="7127"/>
          <w:tab w:val="left" w:pos="7847"/>
          <w:tab w:val="left" w:pos="8567"/>
          <w:tab w:val="decimal" w:pos="9287"/>
        </w:tabs>
        <w:ind w:left="1440" w:hanging="22"/>
        <w:jc w:val="both"/>
        <w:rPr>
          <w:rFonts w:ascii="Arial" w:hAnsi="Arial" w:cs="Arial"/>
          <w:sz w:val="21"/>
          <w:szCs w:val="21"/>
          <w:lang w:eastAsia="es-PE"/>
        </w:rPr>
      </w:pPr>
      <w:r w:rsidRPr="005537A6">
        <w:rPr>
          <w:rFonts w:ascii="Arial" w:hAnsi="Arial" w:cs="Arial"/>
          <w:sz w:val="21"/>
          <w:szCs w:val="21"/>
          <w:lang w:eastAsia="es-PE"/>
        </w:rPr>
        <w:t>Superficie</w:t>
      </w:r>
      <w:r>
        <w:rPr>
          <w:rFonts w:ascii="Arial" w:hAnsi="Arial" w:cs="Arial"/>
          <w:sz w:val="21"/>
          <w:szCs w:val="21"/>
          <w:lang w:eastAsia="es-PE"/>
        </w:rPr>
        <w:tab/>
      </w:r>
      <w:r>
        <w:rPr>
          <w:rFonts w:ascii="Arial" w:hAnsi="Arial" w:cs="Arial"/>
          <w:sz w:val="21"/>
          <w:szCs w:val="21"/>
          <w:lang w:eastAsia="es-PE"/>
        </w:rPr>
        <w:tab/>
      </w:r>
      <w:r w:rsidRPr="005537A6">
        <w:rPr>
          <w:rFonts w:ascii="Arial" w:hAnsi="Arial" w:cs="Arial"/>
          <w:sz w:val="21"/>
          <w:szCs w:val="21"/>
          <w:lang w:eastAsia="es-PE"/>
        </w:rPr>
        <w:t>Homogénea de grano uniforme con superficie de asiento rugoso y áspero.</w:t>
      </w:r>
    </w:p>
    <w:p w14:paraId="76F1F192" w14:textId="77777777" w:rsidR="001958FF" w:rsidRPr="005537A6"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40" w:hanging="22"/>
        <w:jc w:val="both"/>
        <w:rPr>
          <w:rFonts w:ascii="Arial" w:hAnsi="Arial" w:cs="Arial"/>
          <w:sz w:val="21"/>
          <w:szCs w:val="21"/>
          <w:lang w:eastAsia="es-PE"/>
        </w:rPr>
      </w:pPr>
      <w:r>
        <w:rPr>
          <w:rFonts w:ascii="Arial" w:hAnsi="Arial" w:cs="Arial"/>
          <w:sz w:val="21"/>
          <w:szCs w:val="21"/>
          <w:lang w:eastAsia="es-PE"/>
        </w:rPr>
        <w:t>Coloración</w:t>
      </w:r>
      <w:r>
        <w:rPr>
          <w:rFonts w:ascii="Arial" w:hAnsi="Arial" w:cs="Arial"/>
          <w:sz w:val="21"/>
          <w:szCs w:val="21"/>
          <w:lang w:eastAsia="es-PE"/>
        </w:rPr>
        <w:tab/>
      </w:r>
      <w:r>
        <w:rPr>
          <w:rFonts w:ascii="Arial" w:hAnsi="Arial" w:cs="Arial"/>
          <w:sz w:val="21"/>
          <w:szCs w:val="21"/>
          <w:lang w:eastAsia="es-PE"/>
        </w:rPr>
        <w:tab/>
      </w:r>
      <w:r w:rsidRPr="005537A6">
        <w:rPr>
          <w:rFonts w:ascii="Arial" w:hAnsi="Arial" w:cs="Arial"/>
          <w:sz w:val="21"/>
          <w:szCs w:val="21"/>
          <w:lang w:eastAsia="es-PE"/>
        </w:rPr>
        <w:t xml:space="preserve">Rojiza amarillento uniforme e inalterable, para el ladrillo de arcilla, gris para el de concreto y blanco para el </w:t>
      </w:r>
      <w:proofErr w:type="spellStart"/>
      <w:r w:rsidRPr="005537A6">
        <w:rPr>
          <w:rFonts w:ascii="Arial" w:hAnsi="Arial" w:cs="Arial"/>
          <w:sz w:val="21"/>
          <w:szCs w:val="21"/>
          <w:lang w:eastAsia="es-PE"/>
        </w:rPr>
        <w:t>sílico</w:t>
      </w:r>
      <w:proofErr w:type="spellEnd"/>
      <w:r w:rsidRPr="005537A6">
        <w:rPr>
          <w:rFonts w:ascii="Arial" w:hAnsi="Arial" w:cs="Arial"/>
          <w:sz w:val="21"/>
          <w:szCs w:val="21"/>
          <w:lang w:eastAsia="es-PE"/>
        </w:rPr>
        <w:t xml:space="preserve"> calcáreo.</w:t>
      </w:r>
    </w:p>
    <w:p w14:paraId="3ACD5477" w14:textId="77777777" w:rsidR="002E239D" w:rsidRDefault="002E239D"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p>
    <w:p w14:paraId="722E3EC1" w14:textId="77777777" w:rsidR="001958FF" w:rsidRPr="005537A6"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r w:rsidRPr="005537A6">
        <w:rPr>
          <w:rFonts w:ascii="Arial" w:hAnsi="Arial" w:cs="Arial"/>
          <w:sz w:val="21"/>
          <w:szCs w:val="21"/>
          <w:lang w:eastAsia="es-PE"/>
        </w:rPr>
        <w:t>La resistencia a la compresión de la albañilería (</w:t>
      </w:r>
      <w:proofErr w:type="spellStart"/>
      <w:r w:rsidR="002E239D" w:rsidRPr="005537A6">
        <w:rPr>
          <w:rFonts w:ascii="Arial" w:hAnsi="Arial" w:cs="Arial"/>
          <w:sz w:val="21"/>
          <w:szCs w:val="21"/>
          <w:lang w:eastAsia="es-PE"/>
        </w:rPr>
        <w:t>f’m</w:t>
      </w:r>
      <w:proofErr w:type="spellEnd"/>
      <w:r w:rsidR="002E239D" w:rsidRPr="005537A6">
        <w:rPr>
          <w:rFonts w:ascii="Arial" w:hAnsi="Arial" w:cs="Arial"/>
          <w:sz w:val="21"/>
          <w:szCs w:val="21"/>
          <w:lang w:eastAsia="es-PE"/>
        </w:rPr>
        <w:t>) será</w:t>
      </w:r>
      <w:r w:rsidRPr="005537A6">
        <w:rPr>
          <w:rFonts w:ascii="Arial" w:hAnsi="Arial" w:cs="Arial"/>
          <w:sz w:val="21"/>
          <w:szCs w:val="21"/>
          <w:lang w:eastAsia="es-PE"/>
        </w:rPr>
        <w:t xml:space="preserve"> de 45 kg/cm2, de acuerdo a lo indicado en los planos.</w:t>
      </w:r>
    </w:p>
    <w:p w14:paraId="732A7709" w14:textId="77777777" w:rsidR="002E239D" w:rsidRDefault="002E239D"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p>
    <w:p w14:paraId="3F25771A" w14:textId="77777777" w:rsidR="001958FF" w:rsidRPr="005537A6"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r w:rsidRPr="005537A6">
        <w:rPr>
          <w:rFonts w:ascii="Arial" w:hAnsi="Arial" w:cs="Arial"/>
          <w:sz w:val="21"/>
          <w:szCs w:val="21"/>
          <w:lang w:eastAsia="es-PE"/>
        </w:rPr>
        <w:t>La resistencia a la compresión de la unidad de albañilería (</w:t>
      </w:r>
      <w:proofErr w:type="spellStart"/>
      <w:r w:rsidRPr="005537A6">
        <w:rPr>
          <w:rFonts w:ascii="Arial" w:hAnsi="Arial" w:cs="Arial"/>
          <w:sz w:val="21"/>
          <w:szCs w:val="21"/>
          <w:lang w:eastAsia="es-PE"/>
        </w:rPr>
        <w:t>f'b</w:t>
      </w:r>
      <w:proofErr w:type="spellEnd"/>
      <w:r w:rsidRPr="005537A6">
        <w:rPr>
          <w:rFonts w:ascii="Arial" w:hAnsi="Arial" w:cs="Arial"/>
          <w:sz w:val="21"/>
          <w:szCs w:val="21"/>
          <w:lang w:eastAsia="es-PE"/>
        </w:rPr>
        <w:t>), se obtiene dividiendo la carga de rotura entre el área neta para unidades de albañilería huecas y entre el área bruta para unidades de albañilería sólidas.</w:t>
      </w:r>
    </w:p>
    <w:p w14:paraId="1B56EA67" w14:textId="77777777" w:rsidR="002E239D" w:rsidRDefault="002E239D"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p>
    <w:p w14:paraId="706B2F9B" w14:textId="77777777" w:rsidR="001958FF" w:rsidRPr="005537A6"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r w:rsidRPr="005537A6">
        <w:rPr>
          <w:rFonts w:ascii="Arial" w:hAnsi="Arial" w:cs="Arial"/>
          <w:sz w:val="21"/>
          <w:szCs w:val="21"/>
          <w:lang w:eastAsia="es-PE"/>
        </w:rPr>
        <w:t>Deberá usarse unidades de albañilería que cumplan con el tipo IV de la Norma Peruana de Albañilería (E-070).</w:t>
      </w:r>
    </w:p>
    <w:p w14:paraId="5B0E445E" w14:textId="77777777" w:rsidR="002E239D" w:rsidRDefault="002E239D"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p>
    <w:p w14:paraId="4D61BC1D" w14:textId="77777777" w:rsidR="001958FF" w:rsidRPr="005537A6"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r w:rsidRPr="005537A6">
        <w:rPr>
          <w:rFonts w:ascii="Arial" w:hAnsi="Arial" w:cs="Arial"/>
          <w:sz w:val="21"/>
          <w:szCs w:val="21"/>
          <w:lang w:eastAsia="es-PE"/>
        </w:rPr>
        <w:t>La calidad de las unidades de albañilería a adquirirse, deberá verificarse siguiendo las pautas de muestreo y ensayo indicadas en las Normas ITINTEC pertinentes.</w:t>
      </w:r>
    </w:p>
    <w:p w14:paraId="397A88F1" w14:textId="77777777" w:rsidR="002E239D" w:rsidRDefault="002E239D"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p>
    <w:p w14:paraId="2CE44850" w14:textId="77777777" w:rsidR="001958FF" w:rsidRPr="005537A6"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r w:rsidRPr="005537A6">
        <w:rPr>
          <w:rFonts w:ascii="Arial" w:hAnsi="Arial" w:cs="Arial"/>
          <w:sz w:val="21"/>
          <w:szCs w:val="21"/>
          <w:lang w:eastAsia="es-PE"/>
        </w:rPr>
        <w:t>Cualquier tipo de ladrillo usado deberá ser aprobado por el Ingeniero Supervisor antes de ser colocado en obra.</w:t>
      </w:r>
    </w:p>
    <w:p w14:paraId="4CB6F8D5" w14:textId="77777777" w:rsidR="001958FF" w:rsidRPr="005537A6"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p>
    <w:p w14:paraId="2274E011" w14:textId="77777777" w:rsidR="001958FF" w:rsidRPr="00FA4B91"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sz w:val="21"/>
          <w:szCs w:val="21"/>
          <w:lang w:eastAsia="es-PE"/>
        </w:rPr>
      </w:pPr>
      <w:r w:rsidRPr="00FA4B91">
        <w:rPr>
          <w:rFonts w:ascii="Arial" w:hAnsi="Arial" w:cs="Arial"/>
          <w:b/>
          <w:sz w:val="21"/>
          <w:szCs w:val="21"/>
          <w:lang w:eastAsia="es-PE"/>
        </w:rPr>
        <w:t>Mortero</w:t>
      </w:r>
    </w:p>
    <w:p w14:paraId="78C4BA19" w14:textId="77777777" w:rsidR="002E239D" w:rsidRDefault="002E239D"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p>
    <w:p w14:paraId="2E244DB0" w14:textId="77777777" w:rsidR="001958FF"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r w:rsidRPr="005537A6">
        <w:rPr>
          <w:rFonts w:ascii="Arial" w:hAnsi="Arial" w:cs="Arial"/>
          <w:sz w:val="21"/>
          <w:szCs w:val="21"/>
          <w:lang w:eastAsia="es-PE"/>
        </w:rPr>
        <w:t>Para el preparado del mortero se utilizará los siguientes materiales: aglomerantes y agregado, a los cuales se les agregará la cantidad de agua que de una mezcla trabajable</w:t>
      </w:r>
      <w:r w:rsidR="00553F97">
        <w:rPr>
          <w:rFonts w:ascii="Arial" w:hAnsi="Arial" w:cs="Arial"/>
          <w:sz w:val="21"/>
          <w:szCs w:val="21"/>
          <w:lang w:eastAsia="es-PE"/>
        </w:rPr>
        <w:t>.</w:t>
      </w:r>
    </w:p>
    <w:p w14:paraId="41C53579" w14:textId="77777777" w:rsidR="001958FF"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r w:rsidRPr="005537A6">
        <w:rPr>
          <w:rFonts w:ascii="Arial" w:hAnsi="Arial" w:cs="Arial"/>
          <w:sz w:val="21"/>
          <w:szCs w:val="21"/>
          <w:lang w:eastAsia="es-PE"/>
        </w:rPr>
        <w:t>Los materiales aglomerantes serán Cemento Portland y Cal Hidratada.</w:t>
      </w:r>
      <w:r w:rsidR="00553F97">
        <w:rPr>
          <w:rFonts w:ascii="Arial" w:hAnsi="Arial" w:cs="Arial"/>
          <w:sz w:val="21"/>
          <w:szCs w:val="21"/>
          <w:lang w:eastAsia="es-PE"/>
        </w:rPr>
        <w:t xml:space="preserve"> </w:t>
      </w:r>
      <w:r w:rsidRPr="005537A6">
        <w:rPr>
          <w:rFonts w:ascii="Arial" w:hAnsi="Arial" w:cs="Arial"/>
          <w:sz w:val="21"/>
          <w:szCs w:val="21"/>
          <w:lang w:eastAsia="es-PE"/>
        </w:rPr>
        <w:t>El agregado será arena natural, libre de materia orgánica con las siguientes características:</w:t>
      </w:r>
    </w:p>
    <w:p w14:paraId="45A1494F" w14:textId="77777777" w:rsidR="002E239D" w:rsidRDefault="002E239D" w:rsidP="001958FF">
      <w:pPr>
        <w:widowControl w:val="0"/>
        <w:tabs>
          <w:tab w:val="left" w:pos="-793"/>
          <w:tab w:val="left" w:pos="-73"/>
          <w:tab w:val="left" w:pos="1367"/>
          <w:tab w:val="left" w:pos="1843"/>
          <w:tab w:val="left" w:pos="1985"/>
          <w:tab w:val="left" w:pos="212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p>
    <w:p w14:paraId="57863A2F" w14:textId="77777777" w:rsidR="001958FF" w:rsidRPr="005537A6" w:rsidRDefault="001958FF" w:rsidP="001958FF">
      <w:pPr>
        <w:widowControl w:val="0"/>
        <w:tabs>
          <w:tab w:val="left" w:pos="-793"/>
          <w:tab w:val="left" w:pos="-73"/>
          <w:tab w:val="left" w:pos="1367"/>
          <w:tab w:val="left" w:pos="1843"/>
          <w:tab w:val="left" w:pos="1985"/>
          <w:tab w:val="left" w:pos="212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r w:rsidRPr="005537A6">
        <w:rPr>
          <w:rFonts w:ascii="Arial" w:hAnsi="Arial" w:cs="Arial"/>
          <w:sz w:val="21"/>
          <w:szCs w:val="21"/>
          <w:lang w:eastAsia="es-PE"/>
        </w:rPr>
        <w:t>1)  Granulometría</w:t>
      </w:r>
    </w:p>
    <w:p w14:paraId="5372F8C9" w14:textId="77777777" w:rsidR="001958FF" w:rsidRPr="005537A6"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p>
    <w:p w14:paraId="7CBF1D71" w14:textId="77777777" w:rsidR="001958FF" w:rsidRPr="005537A6" w:rsidRDefault="00553F97" w:rsidP="000066E8">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center"/>
        <w:rPr>
          <w:rFonts w:ascii="Arial" w:hAnsi="Arial" w:cs="Arial"/>
          <w:sz w:val="21"/>
          <w:szCs w:val="21"/>
          <w:lang w:eastAsia="es-PE"/>
        </w:rPr>
      </w:pPr>
      <w:r w:rsidRPr="005537A6">
        <w:rPr>
          <w:rFonts w:ascii="Arial" w:hAnsi="Arial" w:cs="Arial"/>
          <w:sz w:val="21"/>
          <w:szCs w:val="21"/>
          <w:lang w:eastAsia="es-PE"/>
        </w:rPr>
        <w:t>MALLA ASTM No.</w:t>
      </w:r>
      <w:r w:rsidR="001958FF" w:rsidRPr="005537A6">
        <w:rPr>
          <w:rFonts w:ascii="Arial" w:hAnsi="Arial" w:cs="Arial"/>
          <w:sz w:val="21"/>
          <w:szCs w:val="21"/>
          <w:lang w:eastAsia="es-PE"/>
        </w:rPr>
        <w:t xml:space="preserve">  </w:t>
      </w:r>
      <w:r w:rsidR="001958FF" w:rsidRPr="005537A6">
        <w:rPr>
          <w:rFonts w:ascii="Arial" w:hAnsi="Arial" w:cs="Arial"/>
          <w:sz w:val="21"/>
          <w:szCs w:val="21"/>
          <w:lang w:eastAsia="es-PE"/>
        </w:rPr>
        <w:tab/>
      </w:r>
      <w:r w:rsidR="001958FF" w:rsidRPr="005537A6">
        <w:rPr>
          <w:rFonts w:ascii="Arial" w:hAnsi="Arial" w:cs="Arial"/>
          <w:sz w:val="21"/>
          <w:szCs w:val="21"/>
          <w:lang w:eastAsia="es-PE"/>
        </w:rPr>
        <w:tab/>
      </w:r>
      <w:r w:rsidRPr="005537A6">
        <w:rPr>
          <w:rFonts w:ascii="Arial" w:hAnsi="Arial" w:cs="Arial"/>
          <w:sz w:val="21"/>
          <w:szCs w:val="21"/>
          <w:lang w:eastAsia="es-PE"/>
        </w:rPr>
        <w:t>% QUE PASA</w:t>
      </w:r>
    </w:p>
    <w:p w14:paraId="4AD983DE" w14:textId="77777777" w:rsidR="001958FF" w:rsidRPr="005537A6" w:rsidRDefault="001958FF" w:rsidP="000066E8">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center"/>
        <w:rPr>
          <w:rFonts w:ascii="Arial" w:hAnsi="Arial" w:cs="Arial"/>
          <w:sz w:val="21"/>
          <w:szCs w:val="21"/>
          <w:lang w:eastAsia="es-PE"/>
        </w:rPr>
      </w:pPr>
      <w:r w:rsidRPr="005537A6">
        <w:rPr>
          <w:rFonts w:ascii="Arial" w:hAnsi="Arial" w:cs="Arial"/>
          <w:sz w:val="21"/>
          <w:szCs w:val="21"/>
          <w:lang w:eastAsia="es-PE"/>
        </w:rPr>
        <w:t>4</w:t>
      </w:r>
      <w:r w:rsidRPr="005537A6">
        <w:rPr>
          <w:rFonts w:ascii="Arial" w:hAnsi="Arial" w:cs="Arial"/>
          <w:sz w:val="21"/>
          <w:szCs w:val="21"/>
          <w:lang w:eastAsia="es-PE"/>
        </w:rPr>
        <w:tab/>
      </w:r>
      <w:r w:rsidRPr="005537A6">
        <w:rPr>
          <w:rFonts w:ascii="Arial" w:hAnsi="Arial" w:cs="Arial"/>
          <w:sz w:val="21"/>
          <w:szCs w:val="21"/>
          <w:lang w:eastAsia="es-PE"/>
        </w:rPr>
        <w:tab/>
      </w:r>
      <w:r w:rsidRPr="005537A6">
        <w:rPr>
          <w:rFonts w:ascii="Arial" w:hAnsi="Arial" w:cs="Arial"/>
          <w:sz w:val="21"/>
          <w:szCs w:val="21"/>
          <w:lang w:eastAsia="es-PE"/>
        </w:rPr>
        <w:tab/>
        <w:t xml:space="preserve">      100</w:t>
      </w:r>
    </w:p>
    <w:p w14:paraId="15A4B364" w14:textId="77777777" w:rsidR="001958FF" w:rsidRPr="005537A6" w:rsidRDefault="001958FF" w:rsidP="000066E8">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center"/>
        <w:rPr>
          <w:rFonts w:ascii="Arial" w:hAnsi="Arial" w:cs="Arial"/>
          <w:sz w:val="21"/>
          <w:szCs w:val="21"/>
          <w:lang w:eastAsia="es-PE"/>
        </w:rPr>
      </w:pPr>
      <w:r w:rsidRPr="005537A6">
        <w:rPr>
          <w:rFonts w:ascii="Arial" w:hAnsi="Arial" w:cs="Arial"/>
          <w:sz w:val="21"/>
          <w:szCs w:val="21"/>
          <w:lang w:eastAsia="es-PE"/>
        </w:rPr>
        <w:t xml:space="preserve">8 </w:t>
      </w:r>
      <w:r w:rsidRPr="005537A6">
        <w:rPr>
          <w:rFonts w:ascii="Arial" w:hAnsi="Arial" w:cs="Arial"/>
          <w:sz w:val="21"/>
          <w:szCs w:val="21"/>
          <w:lang w:eastAsia="es-PE"/>
        </w:rPr>
        <w:tab/>
      </w:r>
      <w:r w:rsidRPr="005537A6">
        <w:rPr>
          <w:rFonts w:ascii="Arial" w:hAnsi="Arial" w:cs="Arial"/>
          <w:sz w:val="21"/>
          <w:szCs w:val="21"/>
          <w:lang w:eastAsia="es-PE"/>
        </w:rPr>
        <w:tab/>
      </w:r>
      <w:r w:rsidRPr="005537A6">
        <w:rPr>
          <w:rFonts w:ascii="Arial" w:hAnsi="Arial" w:cs="Arial"/>
          <w:sz w:val="21"/>
          <w:szCs w:val="21"/>
          <w:lang w:eastAsia="es-PE"/>
        </w:rPr>
        <w:tab/>
        <w:t>95 -100</w:t>
      </w:r>
    </w:p>
    <w:p w14:paraId="6A82D1B3" w14:textId="77777777" w:rsidR="001958FF" w:rsidRPr="005537A6" w:rsidRDefault="001958FF" w:rsidP="000066E8">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center"/>
        <w:rPr>
          <w:rFonts w:ascii="Arial" w:hAnsi="Arial" w:cs="Arial"/>
          <w:sz w:val="21"/>
          <w:szCs w:val="21"/>
          <w:lang w:eastAsia="es-PE"/>
        </w:rPr>
      </w:pPr>
      <w:r w:rsidRPr="005537A6">
        <w:rPr>
          <w:rFonts w:ascii="Arial" w:hAnsi="Arial" w:cs="Arial"/>
          <w:sz w:val="21"/>
          <w:szCs w:val="21"/>
          <w:lang w:eastAsia="es-PE"/>
        </w:rPr>
        <w:t>100</w:t>
      </w:r>
      <w:r w:rsidRPr="005537A6">
        <w:rPr>
          <w:rFonts w:ascii="Arial" w:hAnsi="Arial" w:cs="Arial"/>
          <w:sz w:val="21"/>
          <w:szCs w:val="21"/>
          <w:lang w:eastAsia="es-PE"/>
        </w:rPr>
        <w:tab/>
      </w:r>
      <w:r w:rsidRPr="005537A6">
        <w:rPr>
          <w:rFonts w:ascii="Arial" w:hAnsi="Arial" w:cs="Arial"/>
          <w:sz w:val="21"/>
          <w:szCs w:val="21"/>
          <w:lang w:eastAsia="es-PE"/>
        </w:rPr>
        <w:tab/>
      </w:r>
      <w:r w:rsidRPr="005537A6">
        <w:rPr>
          <w:rFonts w:ascii="Arial" w:hAnsi="Arial" w:cs="Arial"/>
          <w:sz w:val="21"/>
          <w:szCs w:val="21"/>
          <w:lang w:eastAsia="es-PE"/>
        </w:rPr>
        <w:tab/>
        <w:t>25 (máx.)</w:t>
      </w:r>
    </w:p>
    <w:p w14:paraId="37B3C015" w14:textId="77777777" w:rsidR="001958FF" w:rsidRPr="005537A6" w:rsidRDefault="001958FF" w:rsidP="000066E8">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center"/>
        <w:rPr>
          <w:rFonts w:ascii="Arial" w:hAnsi="Arial" w:cs="Arial"/>
          <w:sz w:val="21"/>
          <w:szCs w:val="21"/>
          <w:lang w:eastAsia="es-PE"/>
        </w:rPr>
      </w:pPr>
      <w:r w:rsidRPr="005537A6">
        <w:rPr>
          <w:rFonts w:ascii="Arial" w:hAnsi="Arial" w:cs="Arial"/>
          <w:sz w:val="21"/>
          <w:szCs w:val="21"/>
          <w:lang w:eastAsia="es-PE"/>
        </w:rPr>
        <w:t xml:space="preserve">200 </w:t>
      </w:r>
      <w:r w:rsidRPr="005537A6">
        <w:rPr>
          <w:rFonts w:ascii="Arial" w:hAnsi="Arial" w:cs="Arial"/>
          <w:sz w:val="21"/>
          <w:szCs w:val="21"/>
          <w:lang w:eastAsia="es-PE"/>
        </w:rPr>
        <w:tab/>
      </w:r>
      <w:r w:rsidRPr="005537A6">
        <w:rPr>
          <w:rFonts w:ascii="Arial" w:hAnsi="Arial" w:cs="Arial"/>
          <w:sz w:val="21"/>
          <w:szCs w:val="21"/>
          <w:lang w:eastAsia="es-PE"/>
        </w:rPr>
        <w:tab/>
      </w:r>
      <w:r w:rsidRPr="005537A6">
        <w:rPr>
          <w:rFonts w:ascii="Arial" w:hAnsi="Arial" w:cs="Arial"/>
          <w:sz w:val="21"/>
          <w:szCs w:val="21"/>
          <w:lang w:eastAsia="es-PE"/>
        </w:rPr>
        <w:tab/>
        <w:t>10 (máx.)</w:t>
      </w:r>
    </w:p>
    <w:p w14:paraId="05DCA95E" w14:textId="77777777" w:rsidR="001958FF" w:rsidRPr="005537A6"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p>
    <w:p w14:paraId="7D5A366A" w14:textId="77777777" w:rsidR="001958FF" w:rsidRPr="005537A6"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r w:rsidRPr="005537A6">
        <w:rPr>
          <w:rFonts w:ascii="Arial" w:hAnsi="Arial" w:cs="Arial"/>
          <w:sz w:val="21"/>
          <w:szCs w:val="21"/>
          <w:lang w:eastAsia="es-PE"/>
        </w:rPr>
        <w:t xml:space="preserve">2)  Módulo de fineza: de </w:t>
      </w:r>
      <w:smartTag w:uri="urn:schemas-microsoft-com:office:smarttags" w:element="metricconverter">
        <w:smartTagPr>
          <w:attr w:name="ProductID" w:val="1.6 a"/>
        </w:smartTagPr>
        <w:r w:rsidRPr="005537A6">
          <w:rPr>
            <w:rFonts w:ascii="Arial" w:hAnsi="Arial" w:cs="Arial"/>
            <w:sz w:val="21"/>
            <w:szCs w:val="21"/>
            <w:lang w:eastAsia="es-PE"/>
          </w:rPr>
          <w:t>1.6 a</w:t>
        </w:r>
      </w:smartTag>
      <w:r w:rsidRPr="005537A6">
        <w:rPr>
          <w:rFonts w:ascii="Arial" w:hAnsi="Arial" w:cs="Arial"/>
          <w:sz w:val="21"/>
          <w:szCs w:val="21"/>
          <w:lang w:eastAsia="es-PE"/>
        </w:rPr>
        <w:t xml:space="preserve"> 2.5</w:t>
      </w:r>
    </w:p>
    <w:p w14:paraId="08E6745A" w14:textId="77777777" w:rsidR="002E239D" w:rsidRDefault="002E239D"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p>
    <w:p w14:paraId="0C0A4D48" w14:textId="77777777" w:rsidR="001958FF" w:rsidRPr="005537A6"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r w:rsidRPr="005537A6">
        <w:rPr>
          <w:rFonts w:ascii="Arial" w:hAnsi="Arial" w:cs="Arial"/>
          <w:sz w:val="21"/>
          <w:szCs w:val="21"/>
          <w:lang w:eastAsia="es-PE"/>
        </w:rPr>
        <w:t xml:space="preserve">Proporción cemento - cal - arena de </w:t>
      </w:r>
      <w:r w:rsidR="00240D08" w:rsidRPr="005537A6">
        <w:rPr>
          <w:rFonts w:ascii="Arial" w:hAnsi="Arial" w:cs="Arial"/>
          <w:sz w:val="21"/>
          <w:szCs w:val="21"/>
          <w:lang w:eastAsia="es-PE"/>
        </w:rPr>
        <w:t>1:1:5 para</w:t>
      </w:r>
      <w:r w:rsidRPr="005537A6">
        <w:rPr>
          <w:rFonts w:ascii="Arial" w:hAnsi="Arial" w:cs="Arial"/>
          <w:sz w:val="21"/>
          <w:szCs w:val="21"/>
          <w:lang w:eastAsia="es-PE"/>
        </w:rPr>
        <w:t xml:space="preserve"> los muros, salvo indicación contraria en planos.  El agua será potable, limpia, libre de ácidos y materia orgánica.</w:t>
      </w:r>
    </w:p>
    <w:p w14:paraId="0243798F" w14:textId="77777777" w:rsidR="002E239D" w:rsidRDefault="002E239D"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p>
    <w:p w14:paraId="719B117A" w14:textId="77777777" w:rsidR="001958FF"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r w:rsidRPr="005537A6">
        <w:rPr>
          <w:rFonts w:ascii="Arial" w:hAnsi="Arial" w:cs="Arial"/>
          <w:sz w:val="21"/>
          <w:szCs w:val="21"/>
          <w:lang w:eastAsia="es-PE"/>
        </w:rPr>
        <w:t>El contratista asumirá las especificaciones y dimensiones de los tratamientos y acabados determinados en los planos, los cuales presentan detalles característicos, según el muro a construirse.</w:t>
      </w:r>
    </w:p>
    <w:p w14:paraId="64FA6DCE" w14:textId="77777777" w:rsidR="00EC1C06" w:rsidRDefault="00EC1C06"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p>
    <w:p w14:paraId="76536BBF" w14:textId="77777777" w:rsidR="002E239D" w:rsidRDefault="002E239D"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p>
    <w:p w14:paraId="79597E83" w14:textId="77777777" w:rsidR="001958FF" w:rsidRDefault="001958FF" w:rsidP="00F87E02">
      <w:pPr>
        <w:pStyle w:val="Prrafodelista"/>
        <w:widowControl w:val="0"/>
        <w:numPr>
          <w:ilvl w:val="0"/>
          <w:numId w:val="41"/>
        </w:numPr>
        <w:tabs>
          <w:tab w:val="left" w:pos="-793"/>
          <w:tab w:val="left" w:pos="-73"/>
        </w:tabs>
        <w:ind w:left="1418" w:hanging="425"/>
        <w:jc w:val="both"/>
        <w:rPr>
          <w:rFonts w:ascii="Arial" w:hAnsi="Arial" w:cs="Arial"/>
          <w:b/>
          <w:iCs/>
          <w:sz w:val="21"/>
          <w:szCs w:val="21"/>
        </w:rPr>
      </w:pPr>
      <w:r w:rsidRPr="005537A6">
        <w:rPr>
          <w:rFonts w:ascii="Arial" w:hAnsi="Arial" w:cs="Arial"/>
          <w:b/>
          <w:iCs/>
          <w:sz w:val="21"/>
          <w:szCs w:val="21"/>
        </w:rPr>
        <w:t>Método de construcción:</w:t>
      </w:r>
    </w:p>
    <w:p w14:paraId="795758CE" w14:textId="77777777" w:rsidR="00553F97" w:rsidRPr="005537A6" w:rsidRDefault="00553F97" w:rsidP="00553F97">
      <w:pPr>
        <w:pStyle w:val="Prrafodelista"/>
        <w:widowControl w:val="0"/>
        <w:tabs>
          <w:tab w:val="left" w:pos="-793"/>
          <w:tab w:val="left" w:pos="-73"/>
        </w:tabs>
        <w:ind w:left="1418"/>
        <w:jc w:val="both"/>
        <w:rPr>
          <w:rFonts w:ascii="Arial" w:hAnsi="Arial" w:cs="Arial"/>
          <w:b/>
          <w:iCs/>
          <w:sz w:val="21"/>
          <w:szCs w:val="21"/>
        </w:rPr>
      </w:pPr>
    </w:p>
    <w:p w14:paraId="26F6C25C" w14:textId="77777777" w:rsidR="001958FF" w:rsidRDefault="001958FF" w:rsidP="002E239D">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spacing w:line="276" w:lineRule="auto"/>
        <w:ind w:left="1418"/>
        <w:jc w:val="both"/>
        <w:rPr>
          <w:rFonts w:ascii="Arial" w:hAnsi="Arial" w:cs="Arial"/>
          <w:sz w:val="21"/>
          <w:szCs w:val="21"/>
          <w:lang w:eastAsia="es-PE"/>
        </w:rPr>
      </w:pPr>
      <w:r w:rsidRPr="005537A6">
        <w:rPr>
          <w:rFonts w:ascii="Arial" w:hAnsi="Arial" w:cs="Arial"/>
          <w:sz w:val="21"/>
          <w:szCs w:val="21"/>
          <w:lang w:eastAsia="es-PE"/>
        </w:rPr>
        <w:t>La mano de obra empleada en las construcciones de albañilería será calificada, debiendo supervisarse el cumplimiento de las siguientes exigencias básicas:</w:t>
      </w:r>
    </w:p>
    <w:p w14:paraId="638B1012" w14:textId="77777777" w:rsidR="001958FF" w:rsidRPr="00553F97" w:rsidRDefault="001958FF" w:rsidP="00F87E02">
      <w:pPr>
        <w:pStyle w:val="Prrafodelista"/>
        <w:widowControl w:val="0"/>
        <w:numPr>
          <w:ilvl w:val="0"/>
          <w:numId w:val="46"/>
        </w:numPr>
        <w:tabs>
          <w:tab w:val="left" w:pos="-793"/>
          <w:tab w:val="left" w:pos="-73"/>
          <w:tab w:val="left" w:pos="2807"/>
          <w:tab w:val="left" w:pos="3527"/>
          <w:tab w:val="left" w:pos="4247"/>
          <w:tab w:val="left" w:pos="4967"/>
          <w:tab w:val="left" w:pos="5687"/>
          <w:tab w:val="left" w:pos="6407"/>
          <w:tab w:val="left" w:pos="7127"/>
          <w:tab w:val="left" w:pos="7847"/>
          <w:tab w:val="left" w:pos="8567"/>
          <w:tab w:val="decimal" w:pos="9287"/>
        </w:tabs>
        <w:spacing w:line="276" w:lineRule="auto"/>
        <w:ind w:left="1418"/>
        <w:jc w:val="both"/>
        <w:rPr>
          <w:rFonts w:ascii="Arial" w:hAnsi="Arial" w:cs="Arial"/>
          <w:sz w:val="21"/>
          <w:szCs w:val="21"/>
          <w:lang w:eastAsia="es-PE"/>
        </w:rPr>
      </w:pPr>
      <w:r w:rsidRPr="00553F97">
        <w:rPr>
          <w:rFonts w:ascii="Arial" w:hAnsi="Arial" w:cs="Arial"/>
          <w:sz w:val="21"/>
          <w:szCs w:val="21"/>
          <w:lang w:eastAsia="es-PE"/>
        </w:rPr>
        <w:t>Que los muros se construyan a plomo y en línea.</w:t>
      </w:r>
    </w:p>
    <w:p w14:paraId="68F47BC5" w14:textId="77777777" w:rsidR="001958FF" w:rsidRPr="00553F97" w:rsidRDefault="001958FF" w:rsidP="00F87E02">
      <w:pPr>
        <w:pStyle w:val="Prrafodelista"/>
        <w:widowControl w:val="0"/>
        <w:numPr>
          <w:ilvl w:val="0"/>
          <w:numId w:val="46"/>
        </w:numPr>
        <w:tabs>
          <w:tab w:val="left" w:pos="-793"/>
          <w:tab w:val="left" w:pos="-73"/>
          <w:tab w:val="left" w:pos="2807"/>
          <w:tab w:val="left" w:pos="3527"/>
          <w:tab w:val="left" w:pos="4247"/>
          <w:tab w:val="left" w:pos="4967"/>
          <w:tab w:val="left" w:pos="5687"/>
          <w:tab w:val="left" w:pos="6407"/>
          <w:tab w:val="left" w:pos="7127"/>
          <w:tab w:val="left" w:pos="7847"/>
          <w:tab w:val="left" w:pos="8567"/>
          <w:tab w:val="decimal" w:pos="9287"/>
        </w:tabs>
        <w:spacing w:line="276" w:lineRule="auto"/>
        <w:ind w:left="1418"/>
        <w:jc w:val="both"/>
        <w:rPr>
          <w:rFonts w:ascii="Arial" w:hAnsi="Arial" w:cs="Arial"/>
          <w:sz w:val="21"/>
          <w:szCs w:val="21"/>
          <w:lang w:eastAsia="es-PE"/>
        </w:rPr>
      </w:pPr>
      <w:r w:rsidRPr="00553F97">
        <w:rPr>
          <w:rFonts w:ascii="Arial" w:hAnsi="Arial" w:cs="Arial"/>
          <w:sz w:val="21"/>
          <w:szCs w:val="21"/>
          <w:lang w:eastAsia="es-PE"/>
        </w:rPr>
        <w:t>Que todas las juntas horizontales y verticales, queden completamente llenas de mortero.</w:t>
      </w:r>
    </w:p>
    <w:p w14:paraId="063D30BA" w14:textId="77777777" w:rsidR="001958FF" w:rsidRPr="00553F97" w:rsidRDefault="001958FF" w:rsidP="00F87E02">
      <w:pPr>
        <w:pStyle w:val="Prrafodelista"/>
        <w:widowControl w:val="0"/>
        <w:numPr>
          <w:ilvl w:val="0"/>
          <w:numId w:val="46"/>
        </w:numPr>
        <w:tabs>
          <w:tab w:val="left" w:pos="-793"/>
          <w:tab w:val="left" w:pos="-73"/>
          <w:tab w:val="left" w:pos="2807"/>
          <w:tab w:val="left" w:pos="3527"/>
          <w:tab w:val="left" w:pos="4247"/>
          <w:tab w:val="left" w:pos="4967"/>
          <w:tab w:val="left" w:pos="5687"/>
          <w:tab w:val="left" w:pos="6407"/>
          <w:tab w:val="left" w:pos="7127"/>
          <w:tab w:val="left" w:pos="7847"/>
          <w:tab w:val="left" w:pos="8567"/>
          <w:tab w:val="decimal" w:pos="9287"/>
        </w:tabs>
        <w:spacing w:line="276" w:lineRule="auto"/>
        <w:ind w:left="1418"/>
        <w:jc w:val="both"/>
        <w:rPr>
          <w:rFonts w:ascii="Arial" w:hAnsi="Arial" w:cs="Arial"/>
          <w:sz w:val="21"/>
          <w:szCs w:val="21"/>
          <w:lang w:eastAsia="es-PE"/>
        </w:rPr>
      </w:pPr>
      <w:r w:rsidRPr="00553F97">
        <w:rPr>
          <w:rFonts w:ascii="Arial" w:hAnsi="Arial" w:cs="Arial"/>
          <w:sz w:val="21"/>
          <w:szCs w:val="21"/>
          <w:lang w:eastAsia="es-PE"/>
        </w:rPr>
        <w:t xml:space="preserve">Que el espesor de las juntas de mortero sea como mínimo </w:t>
      </w:r>
      <w:smartTag w:uri="urn:schemas-microsoft-com:office:smarttags" w:element="metricconverter">
        <w:smartTagPr>
          <w:attr w:name="ProductID" w:val="10 mm"/>
        </w:smartTagPr>
        <w:r w:rsidRPr="00553F97">
          <w:rPr>
            <w:rFonts w:ascii="Arial" w:hAnsi="Arial" w:cs="Arial"/>
            <w:sz w:val="21"/>
            <w:szCs w:val="21"/>
            <w:lang w:eastAsia="es-PE"/>
          </w:rPr>
          <w:t xml:space="preserve">10 </w:t>
        </w:r>
        <w:proofErr w:type="spellStart"/>
        <w:r w:rsidRPr="00553F97">
          <w:rPr>
            <w:rFonts w:ascii="Arial" w:hAnsi="Arial" w:cs="Arial"/>
            <w:sz w:val="21"/>
            <w:szCs w:val="21"/>
            <w:lang w:eastAsia="es-PE"/>
          </w:rPr>
          <w:t>mm</w:t>
        </w:r>
      </w:smartTag>
      <w:r w:rsidRPr="00553F97">
        <w:rPr>
          <w:rFonts w:ascii="Arial" w:hAnsi="Arial" w:cs="Arial"/>
          <w:sz w:val="21"/>
          <w:szCs w:val="21"/>
          <w:lang w:eastAsia="es-PE"/>
        </w:rPr>
        <w:t>.</w:t>
      </w:r>
      <w:proofErr w:type="spellEnd"/>
      <w:r w:rsidRPr="00553F97">
        <w:rPr>
          <w:rFonts w:ascii="Arial" w:hAnsi="Arial" w:cs="Arial"/>
          <w:sz w:val="21"/>
          <w:szCs w:val="21"/>
          <w:lang w:eastAsia="es-PE"/>
        </w:rPr>
        <w:t xml:space="preserve"> y en promedio de </w:t>
      </w:r>
      <w:smartTag w:uri="urn:schemas-microsoft-com:office:smarttags" w:element="metricconverter">
        <w:smartTagPr>
          <w:attr w:name="ProductID" w:val="15 mm"/>
        </w:smartTagPr>
        <w:r w:rsidRPr="00553F97">
          <w:rPr>
            <w:rFonts w:ascii="Arial" w:hAnsi="Arial" w:cs="Arial"/>
            <w:sz w:val="21"/>
            <w:szCs w:val="21"/>
            <w:lang w:eastAsia="es-PE"/>
          </w:rPr>
          <w:t xml:space="preserve">15 </w:t>
        </w:r>
        <w:proofErr w:type="spellStart"/>
        <w:r w:rsidRPr="00553F97">
          <w:rPr>
            <w:rFonts w:ascii="Arial" w:hAnsi="Arial" w:cs="Arial"/>
            <w:sz w:val="21"/>
            <w:szCs w:val="21"/>
            <w:lang w:eastAsia="es-PE"/>
          </w:rPr>
          <w:t>mm</w:t>
        </w:r>
      </w:smartTag>
      <w:r w:rsidRPr="00553F97">
        <w:rPr>
          <w:rFonts w:ascii="Arial" w:hAnsi="Arial" w:cs="Arial"/>
          <w:sz w:val="21"/>
          <w:szCs w:val="21"/>
          <w:lang w:eastAsia="es-PE"/>
        </w:rPr>
        <w:t>.</w:t>
      </w:r>
      <w:proofErr w:type="spellEnd"/>
    </w:p>
    <w:p w14:paraId="74830238" w14:textId="77777777" w:rsidR="001958FF" w:rsidRPr="00553F97" w:rsidRDefault="001958FF" w:rsidP="00F87E02">
      <w:pPr>
        <w:pStyle w:val="Prrafodelista"/>
        <w:widowControl w:val="0"/>
        <w:numPr>
          <w:ilvl w:val="0"/>
          <w:numId w:val="46"/>
        </w:numPr>
        <w:tabs>
          <w:tab w:val="left" w:pos="-793"/>
          <w:tab w:val="left" w:pos="-73"/>
          <w:tab w:val="left" w:pos="2807"/>
          <w:tab w:val="left" w:pos="3527"/>
          <w:tab w:val="left" w:pos="4247"/>
          <w:tab w:val="left" w:pos="4967"/>
          <w:tab w:val="left" w:pos="5687"/>
          <w:tab w:val="left" w:pos="6407"/>
          <w:tab w:val="left" w:pos="7127"/>
          <w:tab w:val="left" w:pos="7847"/>
          <w:tab w:val="left" w:pos="8567"/>
          <w:tab w:val="decimal" w:pos="9287"/>
        </w:tabs>
        <w:spacing w:line="276" w:lineRule="auto"/>
        <w:ind w:left="1418"/>
        <w:jc w:val="both"/>
        <w:rPr>
          <w:rFonts w:ascii="Arial" w:hAnsi="Arial" w:cs="Arial"/>
          <w:sz w:val="21"/>
          <w:szCs w:val="21"/>
          <w:lang w:eastAsia="es-PE"/>
        </w:rPr>
      </w:pPr>
      <w:r w:rsidRPr="00553F97">
        <w:rPr>
          <w:rFonts w:ascii="Arial" w:hAnsi="Arial" w:cs="Arial"/>
          <w:sz w:val="21"/>
          <w:szCs w:val="21"/>
          <w:lang w:eastAsia="es-PE"/>
        </w:rPr>
        <w:t>Que las unidades de albañilería se asienten con las superficies limpias y sin agua libre, pero con el siguiente tratamiento previo:</w:t>
      </w:r>
    </w:p>
    <w:p w14:paraId="60F91674" w14:textId="77777777" w:rsidR="001958FF" w:rsidRPr="00553F97" w:rsidRDefault="001958FF" w:rsidP="002E239D">
      <w:pPr>
        <w:pStyle w:val="Prrafodelista"/>
        <w:widowControl w:val="0"/>
        <w:tabs>
          <w:tab w:val="left" w:pos="-793"/>
          <w:tab w:val="left" w:pos="-73"/>
          <w:tab w:val="left" w:pos="2807"/>
          <w:tab w:val="left" w:pos="3527"/>
          <w:tab w:val="left" w:pos="4247"/>
          <w:tab w:val="left" w:pos="4967"/>
          <w:tab w:val="left" w:pos="5687"/>
          <w:tab w:val="left" w:pos="6407"/>
          <w:tab w:val="left" w:pos="7127"/>
          <w:tab w:val="left" w:pos="7847"/>
          <w:tab w:val="left" w:pos="8567"/>
          <w:tab w:val="decimal" w:pos="9287"/>
        </w:tabs>
        <w:spacing w:line="276" w:lineRule="auto"/>
        <w:ind w:left="1418"/>
        <w:jc w:val="both"/>
        <w:rPr>
          <w:rFonts w:ascii="Arial" w:hAnsi="Arial" w:cs="Arial"/>
          <w:sz w:val="21"/>
          <w:szCs w:val="21"/>
          <w:lang w:eastAsia="es-PE"/>
        </w:rPr>
      </w:pPr>
      <w:r w:rsidRPr="00553F97">
        <w:rPr>
          <w:rFonts w:ascii="Arial" w:hAnsi="Arial" w:cs="Arial"/>
          <w:sz w:val="21"/>
          <w:szCs w:val="21"/>
          <w:lang w:eastAsia="es-PE"/>
        </w:rPr>
        <w:t>Para unidades sílice calcárea: limpieza del polvillo superficial</w:t>
      </w:r>
    </w:p>
    <w:p w14:paraId="4EDF4093" w14:textId="77777777" w:rsidR="001958FF" w:rsidRPr="00553F97" w:rsidRDefault="001958FF" w:rsidP="002E239D">
      <w:pPr>
        <w:pStyle w:val="Prrafodelista"/>
        <w:widowControl w:val="0"/>
        <w:tabs>
          <w:tab w:val="left" w:pos="-793"/>
          <w:tab w:val="left" w:pos="-73"/>
          <w:tab w:val="left" w:pos="2807"/>
          <w:tab w:val="left" w:pos="3527"/>
          <w:tab w:val="left" w:pos="4247"/>
          <w:tab w:val="left" w:pos="4967"/>
          <w:tab w:val="left" w:pos="5687"/>
          <w:tab w:val="left" w:pos="6407"/>
          <w:tab w:val="left" w:pos="7127"/>
          <w:tab w:val="left" w:pos="7847"/>
          <w:tab w:val="left" w:pos="8567"/>
          <w:tab w:val="decimal" w:pos="9287"/>
        </w:tabs>
        <w:spacing w:line="276" w:lineRule="auto"/>
        <w:ind w:left="1418"/>
        <w:jc w:val="both"/>
        <w:rPr>
          <w:rFonts w:ascii="Arial" w:hAnsi="Arial" w:cs="Arial"/>
          <w:sz w:val="21"/>
          <w:szCs w:val="21"/>
          <w:lang w:eastAsia="es-PE"/>
        </w:rPr>
      </w:pPr>
      <w:r w:rsidRPr="00553F97">
        <w:rPr>
          <w:rFonts w:ascii="Arial" w:hAnsi="Arial" w:cs="Arial"/>
          <w:sz w:val="21"/>
          <w:szCs w:val="21"/>
          <w:lang w:eastAsia="es-PE"/>
        </w:rPr>
        <w:t>Para unidades de arcilla de fabricación industrial: inmersión en agua inmediatamente antes del asentado.</w:t>
      </w:r>
    </w:p>
    <w:p w14:paraId="65BD1879" w14:textId="77777777" w:rsidR="001958FF" w:rsidRDefault="001958FF" w:rsidP="00F87E02">
      <w:pPr>
        <w:pStyle w:val="Prrafodelista"/>
        <w:widowControl w:val="0"/>
        <w:numPr>
          <w:ilvl w:val="0"/>
          <w:numId w:val="46"/>
        </w:numPr>
        <w:tabs>
          <w:tab w:val="left" w:pos="-793"/>
          <w:tab w:val="left" w:pos="-73"/>
          <w:tab w:val="left" w:pos="2807"/>
          <w:tab w:val="left" w:pos="3527"/>
          <w:tab w:val="left" w:pos="4247"/>
          <w:tab w:val="left" w:pos="4967"/>
          <w:tab w:val="left" w:pos="5687"/>
          <w:tab w:val="left" w:pos="6407"/>
          <w:tab w:val="left" w:pos="7127"/>
          <w:tab w:val="left" w:pos="7847"/>
          <w:tab w:val="left" w:pos="8567"/>
          <w:tab w:val="decimal" w:pos="9287"/>
        </w:tabs>
        <w:spacing w:line="276" w:lineRule="auto"/>
        <w:ind w:left="1418"/>
        <w:jc w:val="both"/>
        <w:rPr>
          <w:rFonts w:ascii="Arial" w:hAnsi="Arial" w:cs="Arial"/>
          <w:sz w:val="21"/>
          <w:szCs w:val="21"/>
          <w:lang w:eastAsia="es-PE"/>
        </w:rPr>
      </w:pPr>
      <w:r w:rsidRPr="00553F97">
        <w:rPr>
          <w:rFonts w:ascii="Arial" w:hAnsi="Arial" w:cs="Arial"/>
          <w:sz w:val="21"/>
          <w:szCs w:val="21"/>
          <w:lang w:eastAsia="es-PE"/>
        </w:rPr>
        <w:t>Que se mantenga el temple del mortero mediante el reemplazo del agua que se pueda haber evaporado. El plazo del retemplado no excederá la fragua inicial del cemento.</w:t>
      </w:r>
    </w:p>
    <w:p w14:paraId="2260C854" w14:textId="77777777" w:rsidR="001958FF" w:rsidRPr="00553F97" w:rsidRDefault="001958FF" w:rsidP="00F87E02">
      <w:pPr>
        <w:pStyle w:val="Prrafodelista"/>
        <w:widowControl w:val="0"/>
        <w:numPr>
          <w:ilvl w:val="0"/>
          <w:numId w:val="46"/>
        </w:numPr>
        <w:tabs>
          <w:tab w:val="left" w:pos="-793"/>
          <w:tab w:val="left" w:pos="-73"/>
          <w:tab w:val="left" w:pos="2807"/>
          <w:tab w:val="left" w:pos="3527"/>
          <w:tab w:val="left" w:pos="4247"/>
          <w:tab w:val="left" w:pos="4967"/>
          <w:tab w:val="left" w:pos="5687"/>
          <w:tab w:val="left" w:pos="6407"/>
          <w:tab w:val="left" w:pos="7127"/>
          <w:tab w:val="left" w:pos="7847"/>
          <w:tab w:val="left" w:pos="8567"/>
          <w:tab w:val="decimal" w:pos="9287"/>
        </w:tabs>
        <w:spacing w:line="276" w:lineRule="auto"/>
        <w:ind w:left="1418"/>
        <w:jc w:val="both"/>
        <w:rPr>
          <w:rFonts w:ascii="Arial" w:hAnsi="Arial" w:cs="Arial"/>
          <w:sz w:val="21"/>
          <w:szCs w:val="21"/>
          <w:lang w:eastAsia="es-PE"/>
        </w:rPr>
      </w:pPr>
      <w:r w:rsidRPr="00553F97">
        <w:rPr>
          <w:rFonts w:ascii="Arial" w:hAnsi="Arial" w:cs="Arial"/>
          <w:sz w:val="21"/>
          <w:szCs w:val="21"/>
          <w:lang w:eastAsia="es-PE"/>
        </w:rPr>
        <w:t>El mortero será preparado sólo en la cantidad adecuada para el uso de una hora, no permitiéndose el empleo de morteros remezclados.</w:t>
      </w:r>
    </w:p>
    <w:p w14:paraId="75F20758" w14:textId="77777777" w:rsidR="001958FF" w:rsidRDefault="001958FF" w:rsidP="00F87E02">
      <w:pPr>
        <w:pStyle w:val="Prrafodelista"/>
        <w:widowControl w:val="0"/>
        <w:numPr>
          <w:ilvl w:val="0"/>
          <w:numId w:val="46"/>
        </w:numPr>
        <w:tabs>
          <w:tab w:val="left" w:pos="-793"/>
          <w:tab w:val="left" w:pos="-73"/>
          <w:tab w:val="left" w:pos="2807"/>
          <w:tab w:val="left" w:pos="3527"/>
          <w:tab w:val="left" w:pos="4247"/>
          <w:tab w:val="left" w:pos="4967"/>
          <w:tab w:val="left" w:pos="5687"/>
          <w:tab w:val="left" w:pos="6407"/>
          <w:tab w:val="left" w:pos="7127"/>
          <w:tab w:val="left" w:pos="7847"/>
          <w:tab w:val="left" w:pos="8567"/>
          <w:tab w:val="decimal" w:pos="9287"/>
        </w:tabs>
        <w:spacing w:line="276" w:lineRule="auto"/>
        <w:ind w:left="1418"/>
        <w:jc w:val="both"/>
        <w:rPr>
          <w:rFonts w:ascii="Arial" w:hAnsi="Arial" w:cs="Arial"/>
          <w:sz w:val="21"/>
          <w:szCs w:val="21"/>
          <w:lang w:eastAsia="es-PE"/>
        </w:rPr>
      </w:pPr>
      <w:r w:rsidRPr="00553F97">
        <w:rPr>
          <w:rFonts w:ascii="Arial" w:hAnsi="Arial" w:cs="Arial"/>
          <w:sz w:val="21"/>
          <w:szCs w:val="21"/>
          <w:lang w:eastAsia="es-PE"/>
        </w:rPr>
        <w:t xml:space="preserve">Que no se asiente más de un </w:t>
      </w:r>
      <w:smartTag w:uri="urn:schemas-microsoft-com:office:smarttags" w:element="metricconverter">
        <w:smartTagPr>
          <w:attr w:name="ProductID" w:val="1.20 m"/>
        </w:smartTagPr>
        <w:r w:rsidRPr="00553F97">
          <w:rPr>
            <w:rFonts w:ascii="Arial" w:hAnsi="Arial" w:cs="Arial"/>
            <w:sz w:val="21"/>
            <w:szCs w:val="21"/>
            <w:lang w:eastAsia="es-PE"/>
          </w:rPr>
          <w:t>1.20 m</w:t>
        </w:r>
      </w:smartTag>
      <w:r w:rsidRPr="00553F97">
        <w:rPr>
          <w:rFonts w:ascii="Arial" w:hAnsi="Arial" w:cs="Arial"/>
          <w:sz w:val="21"/>
          <w:szCs w:val="21"/>
          <w:lang w:eastAsia="es-PE"/>
        </w:rPr>
        <w:t>. de altura de muro en una jornada de trabajo.</w:t>
      </w:r>
    </w:p>
    <w:p w14:paraId="6110AA16" w14:textId="77777777" w:rsidR="001958FF" w:rsidRDefault="001958FF" w:rsidP="00F87E02">
      <w:pPr>
        <w:pStyle w:val="Prrafodelista"/>
        <w:widowControl w:val="0"/>
        <w:numPr>
          <w:ilvl w:val="0"/>
          <w:numId w:val="46"/>
        </w:numPr>
        <w:tabs>
          <w:tab w:val="left" w:pos="-793"/>
          <w:tab w:val="left" w:pos="-73"/>
          <w:tab w:val="left" w:pos="2807"/>
          <w:tab w:val="left" w:pos="3527"/>
          <w:tab w:val="left" w:pos="4247"/>
          <w:tab w:val="left" w:pos="4967"/>
          <w:tab w:val="left" w:pos="5687"/>
          <w:tab w:val="left" w:pos="6407"/>
          <w:tab w:val="left" w:pos="7127"/>
          <w:tab w:val="left" w:pos="7847"/>
          <w:tab w:val="left" w:pos="8567"/>
          <w:tab w:val="decimal" w:pos="9287"/>
        </w:tabs>
        <w:spacing w:line="276" w:lineRule="auto"/>
        <w:ind w:left="1418"/>
        <w:jc w:val="both"/>
        <w:rPr>
          <w:rFonts w:ascii="Arial" w:hAnsi="Arial" w:cs="Arial"/>
          <w:sz w:val="21"/>
          <w:szCs w:val="21"/>
          <w:lang w:eastAsia="es-PE"/>
        </w:rPr>
      </w:pPr>
      <w:r w:rsidRPr="00553F97">
        <w:rPr>
          <w:rFonts w:ascii="Arial" w:hAnsi="Arial" w:cs="Arial"/>
          <w:sz w:val="21"/>
          <w:szCs w:val="21"/>
          <w:lang w:eastAsia="es-PE"/>
        </w:rPr>
        <w:t>Que no se atenta contra la integridad del muro recién asentado.</w:t>
      </w:r>
    </w:p>
    <w:p w14:paraId="5759F637" w14:textId="77777777" w:rsidR="001958FF" w:rsidRPr="00553F97" w:rsidRDefault="00553F97" w:rsidP="00F87E02">
      <w:pPr>
        <w:pStyle w:val="Prrafodelista"/>
        <w:widowControl w:val="0"/>
        <w:numPr>
          <w:ilvl w:val="0"/>
          <w:numId w:val="46"/>
        </w:numPr>
        <w:tabs>
          <w:tab w:val="left" w:pos="-793"/>
          <w:tab w:val="left" w:pos="-73"/>
          <w:tab w:val="left" w:pos="2807"/>
          <w:tab w:val="left" w:pos="3527"/>
          <w:tab w:val="left" w:pos="4247"/>
          <w:tab w:val="left" w:pos="4967"/>
          <w:tab w:val="left" w:pos="5687"/>
          <w:tab w:val="left" w:pos="6407"/>
          <w:tab w:val="left" w:pos="7127"/>
          <w:tab w:val="left" w:pos="7847"/>
          <w:tab w:val="left" w:pos="8567"/>
          <w:tab w:val="decimal" w:pos="9287"/>
        </w:tabs>
        <w:spacing w:line="276" w:lineRule="auto"/>
        <w:ind w:left="1418"/>
        <w:jc w:val="both"/>
        <w:rPr>
          <w:rFonts w:ascii="Arial" w:hAnsi="Arial" w:cs="Arial"/>
          <w:sz w:val="21"/>
          <w:szCs w:val="21"/>
          <w:lang w:eastAsia="es-PE"/>
        </w:rPr>
      </w:pPr>
      <w:r w:rsidRPr="00553F97">
        <w:rPr>
          <w:rFonts w:ascii="Arial" w:hAnsi="Arial" w:cs="Arial"/>
          <w:sz w:val="21"/>
          <w:szCs w:val="21"/>
          <w:lang w:eastAsia="es-PE"/>
        </w:rPr>
        <w:t>Que,</w:t>
      </w:r>
      <w:r w:rsidR="001958FF" w:rsidRPr="00553F97">
        <w:rPr>
          <w:rFonts w:ascii="Arial" w:hAnsi="Arial" w:cs="Arial"/>
          <w:sz w:val="21"/>
          <w:szCs w:val="21"/>
          <w:lang w:eastAsia="es-PE"/>
        </w:rPr>
        <w:t xml:space="preserve"> en el caso de albañilería armada con el acero de refuerzo colocado en alvéolos de la </w:t>
      </w:r>
      <w:r w:rsidR="001958FF" w:rsidRPr="00553F97">
        <w:rPr>
          <w:rFonts w:ascii="Arial" w:hAnsi="Arial" w:cs="Arial"/>
          <w:sz w:val="21"/>
          <w:szCs w:val="21"/>
          <w:lang w:eastAsia="es-PE"/>
        </w:rPr>
        <w:lastRenderedPageBreak/>
        <w:t>albañilería, estos queden totalmente llenos de concreto fluido.</w:t>
      </w:r>
    </w:p>
    <w:p w14:paraId="31478F39" w14:textId="77777777" w:rsidR="001958FF" w:rsidRPr="00553F97" w:rsidRDefault="001958FF" w:rsidP="00F87E02">
      <w:pPr>
        <w:pStyle w:val="Prrafodelista"/>
        <w:widowControl w:val="0"/>
        <w:numPr>
          <w:ilvl w:val="0"/>
          <w:numId w:val="46"/>
        </w:numPr>
        <w:tabs>
          <w:tab w:val="left" w:pos="-793"/>
          <w:tab w:val="left" w:pos="-73"/>
          <w:tab w:val="left" w:pos="2807"/>
          <w:tab w:val="left" w:pos="3527"/>
          <w:tab w:val="left" w:pos="4247"/>
          <w:tab w:val="left" w:pos="4967"/>
          <w:tab w:val="left" w:pos="5687"/>
          <w:tab w:val="left" w:pos="6407"/>
          <w:tab w:val="left" w:pos="7127"/>
          <w:tab w:val="left" w:pos="7847"/>
          <w:tab w:val="left" w:pos="8567"/>
          <w:tab w:val="decimal" w:pos="9287"/>
        </w:tabs>
        <w:spacing w:line="276" w:lineRule="auto"/>
        <w:ind w:left="1418"/>
        <w:jc w:val="both"/>
        <w:rPr>
          <w:rFonts w:ascii="Arial" w:hAnsi="Arial" w:cs="Arial"/>
          <w:sz w:val="21"/>
          <w:szCs w:val="21"/>
          <w:lang w:eastAsia="es-PE"/>
        </w:rPr>
      </w:pPr>
      <w:r w:rsidRPr="00553F97">
        <w:rPr>
          <w:rFonts w:ascii="Arial" w:hAnsi="Arial" w:cs="Arial"/>
          <w:sz w:val="21"/>
          <w:szCs w:val="21"/>
          <w:lang w:eastAsia="es-PE"/>
        </w:rPr>
        <w:t>Que las instalaciones se coloquen de acuerdo a lo indicado en el Reglamento. Los recorridos de las instalaciones serán siempre verticales y por ningún motivo se picará o se recortará el muro para alojarlas.</w:t>
      </w:r>
    </w:p>
    <w:p w14:paraId="214E3F1F" w14:textId="77777777" w:rsidR="001958FF" w:rsidRPr="00553F97" w:rsidRDefault="001958FF" w:rsidP="00F87E02">
      <w:pPr>
        <w:pStyle w:val="Prrafodelista"/>
        <w:widowControl w:val="0"/>
        <w:numPr>
          <w:ilvl w:val="0"/>
          <w:numId w:val="46"/>
        </w:numPr>
        <w:tabs>
          <w:tab w:val="left" w:pos="-793"/>
          <w:tab w:val="left" w:pos="-73"/>
          <w:tab w:val="left" w:pos="2807"/>
          <w:tab w:val="left" w:pos="3527"/>
          <w:tab w:val="left" w:pos="4247"/>
          <w:tab w:val="left" w:pos="4967"/>
          <w:tab w:val="left" w:pos="5687"/>
          <w:tab w:val="left" w:pos="6407"/>
          <w:tab w:val="left" w:pos="7127"/>
          <w:tab w:val="left" w:pos="7847"/>
          <w:tab w:val="left" w:pos="8567"/>
          <w:tab w:val="decimal" w:pos="9287"/>
        </w:tabs>
        <w:spacing w:line="276" w:lineRule="auto"/>
        <w:ind w:left="1418"/>
        <w:jc w:val="both"/>
        <w:rPr>
          <w:rFonts w:ascii="Arial" w:hAnsi="Arial" w:cs="Arial"/>
          <w:sz w:val="21"/>
          <w:szCs w:val="21"/>
          <w:lang w:eastAsia="es-PE"/>
        </w:rPr>
      </w:pPr>
      <w:r w:rsidRPr="00553F97">
        <w:rPr>
          <w:rFonts w:ascii="Arial" w:hAnsi="Arial" w:cs="Arial"/>
          <w:sz w:val="21"/>
          <w:szCs w:val="21"/>
          <w:lang w:eastAsia="es-PE"/>
        </w:rPr>
        <w:t>Cuando los muros alcancen la altura de 50cms., se correrá cuidadosamente una línea de nivel sobre la cual se comprobará la horizontalidad del conjunto aceptándose un desnivel de hasta 1/200 que podrá ser verificado promediándolo en el espesor de la mezcla en no menos de diez hiladas sucesivas.</w:t>
      </w:r>
    </w:p>
    <w:p w14:paraId="51D851B1" w14:textId="77777777" w:rsidR="001958FF" w:rsidRDefault="001958FF" w:rsidP="00F87E02">
      <w:pPr>
        <w:pStyle w:val="Prrafodelista"/>
        <w:widowControl w:val="0"/>
        <w:numPr>
          <w:ilvl w:val="0"/>
          <w:numId w:val="46"/>
        </w:numPr>
        <w:tabs>
          <w:tab w:val="left" w:pos="-793"/>
          <w:tab w:val="left" w:pos="-73"/>
          <w:tab w:val="left" w:pos="2807"/>
          <w:tab w:val="left" w:pos="3527"/>
          <w:tab w:val="left" w:pos="4247"/>
          <w:tab w:val="left" w:pos="4967"/>
          <w:tab w:val="left" w:pos="5687"/>
          <w:tab w:val="left" w:pos="6407"/>
          <w:tab w:val="left" w:pos="7127"/>
          <w:tab w:val="left" w:pos="7847"/>
          <w:tab w:val="left" w:pos="8567"/>
          <w:tab w:val="decimal" w:pos="9287"/>
        </w:tabs>
        <w:spacing w:line="276" w:lineRule="auto"/>
        <w:ind w:left="1418"/>
        <w:jc w:val="both"/>
        <w:rPr>
          <w:rFonts w:ascii="Arial" w:hAnsi="Arial" w:cs="Arial"/>
          <w:sz w:val="21"/>
          <w:szCs w:val="21"/>
          <w:lang w:eastAsia="es-PE"/>
        </w:rPr>
      </w:pPr>
      <w:r w:rsidRPr="00553F97">
        <w:rPr>
          <w:rFonts w:ascii="Arial" w:hAnsi="Arial" w:cs="Arial"/>
          <w:sz w:val="21"/>
          <w:szCs w:val="21"/>
          <w:lang w:eastAsia="es-PE"/>
        </w:rPr>
        <w:t>En caso de mayor desnivel se proc</w:t>
      </w:r>
      <w:r w:rsidR="00553F97">
        <w:rPr>
          <w:rFonts w:ascii="Arial" w:hAnsi="Arial" w:cs="Arial"/>
          <w:sz w:val="21"/>
          <w:szCs w:val="21"/>
          <w:lang w:eastAsia="es-PE"/>
        </w:rPr>
        <w:t>ederá a la demolición del muro.</w:t>
      </w:r>
    </w:p>
    <w:p w14:paraId="72C2CD70" w14:textId="77777777" w:rsidR="001958FF" w:rsidRPr="00553F97" w:rsidRDefault="001958FF" w:rsidP="00F87E02">
      <w:pPr>
        <w:pStyle w:val="Prrafodelista"/>
        <w:widowControl w:val="0"/>
        <w:numPr>
          <w:ilvl w:val="0"/>
          <w:numId w:val="46"/>
        </w:numPr>
        <w:tabs>
          <w:tab w:val="left" w:pos="-793"/>
          <w:tab w:val="left" w:pos="-73"/>
          <w:tab w:val="left" w:pos="2807"/>
          <w:tab w:val="left" w:pos="3527"/>
          <w:tab w:val="left" w:pos="4247"/>
          <w:tab w:val="left" w:pos="4967"/>
          <w:tab w:val="left" w:pos="5687"/>
          <w:tab w:val="left" w:pos="6407"/>
          <w:tab w:val="left" w:pos="7127"/>
          <w:tab w:val="left" w:pos="7847"/>
          <w:tab w:val="left" w:pos="8567"/>
          <w:tab w:val="decimal" w:pos="9287"/>
        </w:tabs>
        <w:spacing w:line="276" w:lineRule="auto"/>
        <w:ind w:left="1418"/>
        <w:jc w:val="both"/>
        <w:rPr>
          <w:rFonts w:ascii="Arial" w:hAnsi="Arial" w:cs="Arial"/>
          <w:sz w:val="21"/>
          <w:szCs w:val="21"/>
          <w:lang w:eastAsia="es-PE"/>
        </w:rPr>
      </w:pPr>
      <w:r w:rsidRPr="00553F97">
        <w:rPr>
          <w:rFonts w:ascii="Arial" w:hAnsi="Arial" w:cs="Arial"/>
          <w:sz w:val="21"/>
          <w:szCs w:val="21"/>
          <w:lang w:eastAsia="es-PE"/>
        </w:rPr>
        <w:t>En todo momento se debe verificar la verticalidad de los muros no admitiéndose un desplome superior que 1 en 600.</w:t>
      </w:r>
    </w:p>
    <w:p w14:paraId="36502F3C" w14:textId="77777777" w:rsidR="001958FF" w:rsidRPr="00553F97" w:rsidRDefault="001958FF" w:rsidP="00F87E02">
      <w:pPr>
        <w:pStyle w:val="Prrafodelista"/>
        <w:widowControl w:val="0"/>
        <w:numPr>
          <w:ilvl w:val="0"/>
          <w:numId w:val="46"/>
        </w:numPr>
        <w:tabs>
          <w:tab w:val="left" w:pos="-793"/>
          <w:tab w:val="left" w:pos="-73"/>
          <w:tab w:val="left" w:pos="2807"/>
          <w:tab w:val="left" w:pos="3527"/>
          <w:tab w:val="left" w:pos="4247"/>
          <w:tab w:val="left" w:pos="4967"/>
          <w:tab w:val="left" w:pos="5687"/>
          <w:tab w:val="left" w:pos="6407"/>
          <w:tab w:val="left" w:pos="7127"/>
          <w:tab w:val="left" w:pos="7847"/>
          <w:tab w:val="left" w:pos="8567"/>
          <w:tab w:val="decimal" w:pos="9287"/>
        </w:tabs>
        <w:spacing w:line="276" w:lineRule="auto"/>
        <w:ind w:left="1418"/>
        <w:jc w:val="both"/>
        <w:rPr>
          <w:rFonts w:ascii="Arial" w:hAnsi="Arial" w:cs="Arial"/>
          <w:sz w:val="21"/>
          <w:szCs w:val="21"/>
          <w:lang w:eastAsia="es-PE"/>
        </w:rPr>
      </w:pPr>
      <w:r w:rsidRPr="00553F97">
        <w:rPr>
          <w:rFonts w:ascii="Arial" w:hAnsi="Arial" w:cs="Arial"/>
          <w:sz w:val="21"/>
          <w:szCs w:val="21"/>
          <w:lang w:eastAsia="es-PE"/>
        </w:rPr>
        <w:t>Por cada vano de puerta se empotrará 6 tacos de madera de 2" x 4" y de espesor igual al muro para la fijación del marco de madera.</w:t>
      </w:r>
    </w:p>
    <w:p w14:paraId="3D30D9DA" w14:textId="77777777" w:rsidR="001958FF" w:rsidRPr="00553F97" w:rsidRDefault="001958FF" w:rsidP="00F87E02">
      <w:pPr>
        <w:pStyle w:val="Prrafodelista"/>
        <w:widowControl w:val="0"/>
        <w:numPr>
          <w:ilvl w:val="0"/>
          <w:numId w:val="46"/>
        </w:numPr>
        <w:tabs>
          <w:tab w:val="left" w:pos="-793"/>
          <w:tab w:val="left" w:pos="-73"/>
          <w:tab w:val="left" w:pos="2807"/>
          <w:tab w:val="left" w:pos="3527"/>
          <w:tab w:val="left" w:pos="4247"/>
          <w:tab w:val="left" w:pos="4967"/>
          <w:tab w:val="left" w:pos="5687"/>
          <w:tab w:val="left" w:pos="6407"/>
          <w:tab w:val="left" w:pos="7127"/>
          <w:tab w:val="left" w:pos="7847"/>
          <w:tab w:val="left" w:pos="8567"/>
          <w:tab w:val="decimal" w:pos="9287"/>
        </w:tabs>
        <w:spacing w:line="276" w:lineRule="auto"/>
        <w:ind w:left="1418"/>
        <w:jc w:val="both"/>
        <w:rPr>
          <w:rFonts w:ascii="Arial" w:hAnsi="Arial" w:cs="Arial"/>
          <w:sz w:val="21"/>
          <w:szCs w:val="21"/>
          <w:lang w:eastAsia="es-PE"/>
        </w:rPr>
      </w:pPr>
      <w:r w:rsidRPr="00553F97">
        <w:rPr>
          <w:rFonts w:ascii="Arial" w:hAnsi="Arial" w:cs="Arial"/>
          <w:sz w:val="21"/>
          <w:szCs w:val="21"/>
          <w:lang w:eastAsia="es-PE"/>
        </w:rPr>
        <w:t>En el encuentro de muros se exigirá el levantamiento simultáneo de ellos para lo cual se proveerá del andamiaje para el ensamblaje de muros adyacentes.</w:t>
      </w:r>
    </w:p>
    <w:p w14:paraId="16225DDC" w14:textId="77777777" w:rsidR="001958FF" w:rsidRPr="00553F97" w:rsidRDefault="001958FF" w:rsidP="00F87E02">
      <w:pPr>
        <w:pStyle w:val="Prrafodelista"/>
        <w:widowControl w:val="0"/>
        <w:numPr>
          <w:ilvl w:val="0"/>
          <w:numId w:val="46"/>
        </w:numPr>
        <w:tabs>
          <w:tab w:val="left" w:pos="-793"/>
          <w:tab w:val="left" w:pos="-73"/>
          <w:tab w:val="left" w:pos="2807"/>
          <w:tab w:val="left" w:pos="3527"/>
          <w:tab w:val="left" w:pos="4247"/>
          <w:tab w:val="left" w:pos="4967"/>
          <w:tab w:val="left" w:pos="5687"/>
          <w:tab w:val="left" w:pos="6407"/>
          <w:tab w:val="left" w:pos="7127"/>
          <w:tab w:val="left" w:pos="7847"/>
          <w:tab w:val="left" w:pos="8567"/>
          <w:tab w:val="decimal" w:pos="9287"/>
        </w:tabs>
        <w:spacing w:line="276" w:lineRule="auto"/>
        <w:ind w:left="1418"/>
        <w:jc w:val="both"/>
        <w:rPr>
          <w:rFonts w:ascii="Arial" w:hAnsi="Arial" w:cs="Arial"/>
          <w:sz w:val="21"/>
          <w:szCs w:val="21"/>
          <w:lang w:eastAsia="es-PE"/>
        </w:rPr>
      </w:pPr>
      <w:r w:rsidRPr="00553F97">
        <w:rPr>
          <w:rFonts w:ascii="Arial" w:hAnsi="Arial" w:cs="Arial"/>
          <w:sz w:val="21"/>
          <w:szCs w:val="21"/>
          <w:lang w:eastAsia="es-PE"/>
        </w:rPr>
        <w:t xml:space="preserve">En muros de ladrillo limpio o cara vista, se dejará juntas no mayores de </w:t>
      </w:r>
      <w:smartTag w:uri="urn:schemas-microsoft-com:office:smarttags" w:element="metricconverter">
        <w:smartTagPr>
          <w:attr w:name="ProductID" w:val="1.5 cm"/>
        </w:smartTagPr>
        <w:r w:rsidRPr="00553F97">
          <w:rPr>
            <w:rFonts w:ascii="Arial" w:hAnsi="Arial" w:cs="Arial"/>
            <w:sz w:val="21"/>
            <w:szCs w:val="21"/>
            <w:lang w:eastAsia="es-PE"/>
          </w:rPr>
          <w:t>1.5 cm</w:t>
        </w:r>
      </w:smartTag>
      <w:r w:rsidRPr="00553F97">
        <w:rPr>
          <w:rFonts w:ascii="Arial" w:hAnsi="Arial" w:cs="Arial"/>
          <w:sz w:val="21"/>
          <w:szCs w:val="21"/>
          <w:lang w:eastAsia="es-PE"/>
        </w:rPr>
        <w:t>., y se usará ladrillos escogidos para este tipo de acabado.</w:t>
      </w:r>
    </w:p>
    <w:p w14:paraId="3F777659" w14:textId="77777777" w:rsidR="001958FF" w:rsidRPr="00553F97" w:rsidRDefault="001958FF" w:rsidP="00F87E02">
      <w:pPr>
        <w:pStyle w:val="Prrafodelista"/>
        <w:widowControl w:val="0"/>
        <w:numPr>
          <w:ilvl w:val="0"/>
          <w:numId w:val="46"/>
        </w:numPr>
        <w:tabs>
          <w:tab w:val="left" w:pos="-793"/>
          <w:tab w:val="left" w:pos="-73"/>
          <w:tab w:val="left" w:pos="2807"/>
          <w:tab w:val="left" w:pos="3527"/>
          <w:tab w:val="left" w:pos="4247"/>
          <w:tab w:val="left" w:pos="4967"/>
          <w:tab w:val="left" w:pos="5687"/>
          <w:tab w:val="left" w:pos="6407"/>
          <w:tab w:val="left" w:pos="7127"/>
          <w:tab w:val="left" w:pos="7847"/>
          <w:tab w:val="left" w:pos="8567"/>
          <w:tab w:val="decimal" w:pos="9287"/>
        </w:tabs>
        <w:spacing w:line="276" w:lineRule="auto"/>
        <w:ind w:left="1418"/>
        <w:jc w:val="both"/>
        <w:rPr>
          <w:rFonts w:ascii="Arial" w:hAnsi="Arial" w:cs="Arial"/>
          <w:sz w:val="21"/>
          <w:szCs w:val="21"/>
          <w:lang w:eastAsia="es-PE"/>
        </w:rPr>
      </w:pPr>
      <w:r w:rsidRPr="00553F97">
        <w:rPr>
          <w:rFonts w:ascii="Arial" w:hAnsi="Arial" w:cs="Arial"/>
          <w:sz w:val="21"/>
          <w:szCs w:val="21"/>
          <w:lang w:eastAsia="es-PE"/>
        </w:rPr>
        <w:t>Todos los muros de ladrillo deberán estar amarrados a las columnas con cualquiera de los siguientes procedimientos:</w:t>
      </w:r>
    </w:p>
    <w:p w14:paraId="6503FB5D" w14:textId="77777777" w:rsidR="001958FF" w:rsidRDefault="001958FF" w:rsidP="00F87E02">
      <w:pPr>
        <w:pStyle w:val="Prrafodelista"/>
        <w:widowControl w:val="0"/>
        <w:numPr>
          <w:ilvl w:val="0"/>
          <w:numId w:val="46"/>
        </w:numPr>
        <w:tabs>
          <w:tab w:val="left" w:pos="-793"/>
          <w:tab w:val="left" w:pos="-73"/>
          <w:tab w:val="left" w:pos="2807"/>
          <w:tab w:val="left" w:pos="3527"/>
          <w:tab w:val="left" w:pos="4247"/>
          <w:tab w:val="left" w:pos="4967"/>
          <w:tab w:val="left" w:pos="5687"/>
          <w:tab w:val="left" w:pos="6407"/>
          <w:tab w:val="left" w:pos="7127"/>
          <w:tab w:val="left" w:pos="7847"/>
          <w:tab w:val="left" w:pos="8567"/>
          <w:tab w:val="decimal" w:pos="9287"/>
        </w:tabs>
        <w:spacing w:line="276" w:lineRule="auto"/>
        <w:ind w:left="1418"/>
        <w:jc w:val="both"/>
        <w:rPr>
          <w:rFonts w:ascii="Arial" w:hAnsi="Arial" w:cs="Arial"/>
          <w:sz w:val="21"/>
          <w:szCs w:val="21"/>
          <w:lang w:eastAsia="es-PE"/>
        </w:rPr>
      </w:pPr>
      <w:r w:rsidRPr="00553F97">
        <w:rPr>
          <w:rFonts w:ascii="Arial" w:hAnsi="Arial" w:cs="Arial"/>
          <w:sz w:val="21"/>
          <w:szCs w:val="21"/>
          <w:lang w:eastAsia="es-PE"/>
        </w:rPr>
        <w:t>Haciendo un vaciado de columnas entre los muros dentados, (muros interiores).</w:t>
      </w:r>
    </w:p>
    <w:p w14:paraId="64CF001D" w14:textId="77777777" w:rsidR="001958FF" w:rsidRDefault="001958FF" w:rsidP="00F87E02">
      <w:pPr>
        <w:pStyle w:val="Prrafodelista"/>
        <w:widowControl w:val="0"/>
        <w:numPr>
          <w:ilvl w:val="0"/>
          <w:numId w:val="46"/>
        </w:numPr>
        <w:tabs>
          <w:tab w:val="left" w:pos="-793"/>
          <w:tab w:val="left" w:pos="-73"/>
          <w:tab w:val="left" w:pos="2807"/>
          <w:tab w:val="left" w:pos="3527"/>
          <w:tab w:val="left" w:pos="4247"/>
          <w:tab w:val="left" w:pos="4967"/>
          <w:tab w:val="left" w:pos="5687"/>
          <w:tab w:val="left" w:pos="6407"/>
          <w:tab w:val="left" w:pos="7127"/>
          <w:tab w:val="left" w:pos="7847"/>
          <w:tab w:val="left" w:pos="8567"/>
          <w:tab w:val="decimal" w:pos="9287"/>
        </w:tabs>
        <w:spacing w:line="276" w:lineRule="auto"/>
        <w:ind w:left="1418"/>
        <w:jc w:val="both"/>
        <w:rPr>
          <w:rFonts w:ascii="Arial" w:hAnsi="Arial" w:cs="Arial"/>
          <w:sz w:val="21"/>
          <w:szCs w:val="21"/>
          <w:lang w:eastAsia="es-PE"/>
        </w:rPr>
      </w:pPr>
      <w:r w:rsidRPr="00553F97">
        <w:rPr>
          <w:rFonts w:ascii="Arial" w:hAnsi="Arial" w:cs="Arial"/>
          <w:sz w:val="21"/>
          <w:szCs w:val="21"/>
          <w:lang w:eastAsia="es-PE"/>
        </w:rPr>
        <w:t xml:space="preserve">Dejando dos alambres Nro. 8 cada 3 hiladas anclados en el muro y sobrecimiento </w:t>
      </w:r>
      <w:smartTag w:uri="urn:schemas-microsoft-com:office:smarttags" w:element="metricconverter">
        <w:smartTagPr>
          <w:attr w:name="ProductID" w:val="50 cm"/>
        </w:smartTagPr>
        <w:r w:rsidRPr="00553F97">
          <w:rPr>
            <w:rFonts w:ascii="Arial" w:hAnsi="Arial" w:cs="Arial"/>
            <w:sz w:val="21"/>
            <w:szCs w:val="21"/>
            <w:lang w:eastAsia="es-PE"/>
          </w:rPr>
          <w:t>50 cm</w:t>
        </w:r>
      </w:smartTag>
      <w:r w:rsidRPr="00553F97">
        <w:rPr>
          <w:rFonts w:ascii="Arial" w:hAnsi="Arial" w:cs="Arial"/>
          <w:sz w:val="21"/>
          <w:szCs w:val="21"/>
          <w:lang w:eastAsia="es-PE"/>
        </w:rPr>
        <w:t>. a cada lado (muros exteriores).</w:t>
      </w:r>
    </w:p>
    <w:p w14:paraId="744456DD" w14:textId="77777777" w:rsidR="001958FF" w:rsidRPr="00553F97" w:rsidRDefault="001958FF" w:rsidP="00F87E02">
      <w:pPr>
        <w:pStyle w:val="Prrafodelista"/>
        <w:widowControl w:val="0"/>
        <w:numPr>
          <w:ilvl w:val="0"/>
          <w:numId w:val="46"/>
        </w:numPr>
        <w:tabs>
          <w:tab w:val="left" w:pos="-793"/>
          <w:tab w:val="left" w:pos="-73"/>
          <w:tab w:val="left" w:pos="2807"/>
          <w:tab w:val="left" w:pos="3527"/>
          <w:tab w:val="left" w:pos="4247"/>
          <w:tab w:val="left" w:pos="4967"/>
          <w:tab w:val="left" w:pos="5687"/>
          <w:tab w:val="left" w:pos="6407"/>
          <w:tab w:val="left" w:pos="7127"/>
          <w:tab w:val="left" w:pos="7847"/>
          <w:tab w:val="left" w:pos="8567"/>
          <w:tab w:val="decimal" w:pos="9287"/>
        </w:tabs>
        <w:spacing w:line="276" w:lineRule="auto"/>
        <w:ind w:left="1418"/>
        <w:jc w:val="both"/>
        <w:rPr>
          <w:rFonts w:ascii="Arial" w:hAnsi="Arial" w:cs="Arial"/>
          <w:sz w:val="21"/>
          <w:szCs w:val="21"/>
          <w:lang w:eastAsia="es-PE"/>
        </w:rPr>
      </w:pPr>
      <w:r w:rsidRPr="00553F97">
        <w:rPr>
          <w:rFonts w:ascii="Arial" w:hAnsi="Arial" w:cs="Arial"/>
          <w:sz w:val="21"/>
          <w:szCs w:val="21"/>
          <w:lang w:eastAsia="es-PE"/>
        </w:rPr>
        <w:t>Se dejará una junta de 1" x 1" entre el muro y la columna tanto al interior como al exterior (Ver planos de detalle, encuentro de muros y columnas).</w:t>
      </w:r>
    </w:p>
    <w:p w14:paraId="7CC53F90" w14:textId="77777777" w:rsidR="001958FF" w:rsidRPr="00553F97" w:rsidRDefault="001958FF" w:rsidP="00F87E02">
      <w:pPr>
        <w:pStyle w:val="Prrafodelista"/>
        <w:widowControl w:val="0"/>
        <w:numPr>
          <w:ilvl w:val="0"/>
          <w:numId w:val="46"/>
        </w:numPr>
        <w:tabs>
          <w:tab w:val="left" w:pos="-793"/>
          <w:tab w:val="left" w:pos="-73"/>
          <w:tab w:val="left" w:pos="2807"/>
          <w:tab w:val="left" w:pos="3527"/>
          <w:tab w:val="left" w:pos="4247"/>
          <w:tab w:val="left" w:pos="4967"/>
          <w:tab w:val="left" w:pos="5687"/>
          <w:tab w:val="left" w:pos="6407"/>
          <w:tab w:val="left" w:pos="7127"/>
          <w:tab w:val="left" w:pos="7847"/>
          <w:tab w:val="left" w:pos="8567"/>
          <w:tab w:val="decimal" w:pos="9287"/>
        </w:tabs>
        <w:spacing w:line="276" w:lineRule="auto"/>
        <w:ind w:left="1418"/>
        <w:jc w:val="both"/>
        <w:rPr>
          <w:rFonts w:ascii="Arial" w:hAnsi="Arial" w:cs="Arial"/>
          <w:sz w:val="21"/>
          <w:szCs w:val="21"/>
          <w:lang w:eastAsia="es-PE"/>
        </w:rPr>
      </w:pPr>
      <w:r w:rsidRPr="00553F97">
        <w:rPr>
          <w:rFonts w:ascii="Arial" w:hAnsi="Arial" w:cs="Arial"/>
          <w:sz w:val="21"/>
          <w:szCs w:val="21"/>
          <w:lang w:eastAsia="es-PE"/>
        </w:rPr>
        <w:t>En la parte superior del muro se coloca tacos de madera embebidos, para utilizarlos como elementos de fijación de un perfil angular que sirva para asegurar la posición de las ventanas.</w:t>
      </w:r>
    </w:p>
    <w:p w14:paraId="36246B14" w14:textId="77777777" w:rsidR="001958FF" w:rsidRPr="00553F97" w:rsidRDefault="001958FF" w:rsidP="00F87E02">
      <w:pPr>
        <w:pStyle w:val="Prrafodelista"/>
        <w:widowControl w:val="0"/>
        <w:numPr>
          <w:ilvl w:val="0"/>
          <w:numId w:val="46"/>
        </w:numPr>
        <w:tabs>
          <w:tab w:val="left" w:pos="-793"/>
          <w:tab w:val="left" w:pos="-73"/>
          <w:tab w:val="left" w:pos="2807"/>
          <w:tab w:val="left" w:pos="3527"/>
          <w:tab w:val="left" w:pos="4247"/>
          <w:tab w:val="left" w:pos="4967"/>
          <w:tab w:val="left" w:pos="5687"/>
          <w:tab w:val="left" w:pos="6407"/>
          <w:tab w:val="left" w:pos="7127"/>
          <w:tab w:val="left" w:pos="7847"/>
          <w:tab w:val="left" w:pos="8567"/>
          <w:tab w:val="decimal" w:pos="9287"/>
        </w:tabs>
        <w:spacing w:line="276" w:lineRule="auto"/>
        <w:ind w:left="1418"/>
        <w:jc w:val="both"/>
        <w:rPr>
          <w:rFonts w:ascii="Arial" w:hAnsi="Arial" w:cs="Arial"/>
          <w:sz w:val="21"/>
          <w:szCs w:val="21"/>
          <w:lang w:eastAsia="es-PE"/>
        </w:rPr>
      </w:pPr>
      <w:r w:rsidRPr="00553F97">
        <w:rPr>
          <w:rFonts w:ascii="Arial" w:hAnsi="Arial" w:cs="Arial"/>
          <w:sz w:val="21"/>
          <w:szCs w:val="21"/>
          <w:lang w:eastAsia="es-PE"/>
        </w:rPr>
        <w:t>Cuanto más alto sea el grado de vitrificación de los ladrillos, tanto más resistirán a los agentes exteriores en muros caravista.</w:t>
      </w:r>
    </w:p>
    <w:p w14:paraId="2E2CAA2B" w14:textId="77777777" w:rsidR="001958FF" w:rsidRPr="005537A6" w:rsidRDefault="001958FF" w:rsidP="001958FF">
      <w:pPr>
        <w:widowControl w:val="0"/>
        <w:tabs>
          <w:tab w:val="left" w:pos="-793"/>
          <w:tab w:val="left" w:pos="-73"/>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eastAsia="es-PE"/>
        </w:rPr>
      </w:pPr>
    </w:p>
    <w:p w14:paraId="02890D8A" w14:textId="77777777" w:rsidR="001958FF" w:rsidRDefault="001958FF" w:rsidP="00F87E02">
      <w:pPr>
        <w:pStyle w:val="Prrafodelista"/>
        <w:widowControl w:val="0"/>
        <w:numPr>
          <w:ilvl w:val="0"/>
          <w:numId w:val="41"/>
        </w:numPr>
        <w:tabs>
          <w:tab w:val="left" w:pos="-793"/>
          <w:tab w:val="left" w:pos="-73"/>
        </w:tabs>
        <w:ind w:left="1418" w:hanging="425"/>
        <w:jc w:val="both"/>
        <w:rPr>
          <w:rFonts w:ascii="Arial" w:hAnsi="Arial" w:cs="Arial"/>
          <w:b/>
          <w:iCs/>
          <w:sz w:val="21"/>
          <w:szCs w:val="21"/>
        </w:rPr>
      </w:pPr>
      <w:r w:rsidRPr="00FC2FE3">
        <w:rPr>
          <w:rFonts w:ascii="Arial" w:hAnsi="Arial" w:cs="Arial"/>
          <w:b/>
          <w:iCs/>
          <w:sz w:val="21"/>
          <w:szCs w:val="21"/>
        </w:rPr>
        <w:t>Método de medición:</w:t>
      </w:r>
    </w:p>
    <w:p w14:paraId="5ED91968" w14:textId="77777777" w:rsidR="002E239D" w:rsidRDefault="002E239D" w:rsidP="001958FF">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49B0A66A" w14:textId="77777777" w:rsidR="001958FF" w:rsidRPr="005537A6" w:rsidRDefault="001958FF" w:rsidP="001958FF">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5537A6">
        <w:rPr>
          <w:rFonts w:ascii="Arial" w:hAnsi="Arial" w:cs="Arial"/>
          <w:iCs/>
          <w:sz w:val="21"/>
          <w:szCs w:val="21"/>
        </w:rPr>
        <w:t>La unidad de medición de esta</w:t>
      </w:r>
      <w:r w:rsidR="00D25979">
        <w:rPr>
          <w:rFonts w:ascii="Arial" w:hAnsi="Arial" w:cs="Arial"/>
          <w:iCs/>
          <w:sz w:val="21"/>
          <w:szCs w:val="21"/>
        </w:rPr>
        <w:t xml:space="preserve"> partida será metro cuadrado (m</w:t>
      </w:r>
      <w:r w:rsidR="00D25979">
        <w:rPr>
          <w:rFonts w:ascii="Arial" w:hAnsi="Arial" w:cs="Arial"/>
          <w:iCs/>
          <w:sz w:val="21"/>
          <w:szCs w:val="21"/>
          <w:vertAlign w:val="superscript"/>
        </w:rPr>
        <w:t>2</w:t>
      </w:r>
      <w:r w:rsidRPr="005537A6">
        <w:rPr>
          <w:rFonts w:ascii="Arial" w:hAnsi="Arial" w:cs="Arial"/>
          <w:iCs/>
          <w:sz w:val="21"/>
          <w:szCs w:val="21"/>
        </w:rPr>
        <w:t>).</w:t>
      </w:r>
    </w:p>
    <w:p w14:paraId="18ED161D" w14:textId="77777777" w:rsidR="001958FF" w:rsidRPr="005537A6" w:rsidRDefault="001958FF" w:rsidP="001958FF">
      <w:pPr>
        <w:widowControl w:val="0"/>
        <w:tabs>
          <w:tab w:val="left" w:pos="-793"/>
          <w:tab w:val="left" w:pos="142"/>
          <w:tab w:val="left" w:pos="647"/>
          <w:tab w:val="left" w:pos="136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5A7615B3" w14:textId="77777777" w:rsidR="001958FF" w:rsidRDefault="001958FF" w:rsidP="00F87E02">
      <w:pPr>
        <w:pStyle w:val="Prrafodelista"/>
        <w:widowControl w:val="0"/>
        <w:numPr>
          <w:ilvl w:val="0"/>
          <w:numId w:val="41"/>
        </w:numPr>
        <w:tabs>
          <w:tab w:val="left" w:pos="-793"/>
          <w:tab w:val="left" w:pos="-73"/>
        </w:tabs>
        <w:ind w:left="1418" w:hanging="425"/>
        <w:jc w:val="both"/>
        <w:rPr>
          <w:rFonts w:ascii="Arial" w:hAnsi="Arial" w:cs="Arial"/>
          <w:b/>
          <w:iCs/>
          <w:sz w:val="21"/>
          <w:szCs w:val="21"/>
        </w:rPr>
      </w:pPr>
      <w:r w:rsidRPr="00FC2FE3">
        <w:rPr>
          <w:rFonts w:ascii="Arial" w:hAnsi="Arial" w:cs="Arial"/>
          <w:b/>
          <w:iCs/>
          <w:sz w:val="21"/>
          <w:szCs w:val="21"/>
        </w:rPr>
        <w:t>Forma de pago:</w:t>
      </w:r>
    </w:p>
    <w:p w14:paraId="7F2B5295" w14:textId="77777777" w:rsidR="002E239D" w:rsidRDefault="002E239D" w:rsidP="001958FF">
      <w:pPr>
        <w:pStyle w:val="Prrafodelista"/>
        <w:widowControl w:val="0"/>
        <w:ind w:left="1418"/>
        <w:jc w:val="both"/>
        <w:rPr>
          <w:rFonts w:ascii="Arial" w:hAnsi="Arial" w:cs="Arial"/>
          <w:iCs/>
          <w:sz w:val="21"/>
          <w:szCs w:val="21"/>
        </w:rPr>
      </w:pPr>
    </w:p>
    <w:p w14:paraId="3C0C272C" w14:textId="77777777" w:rsidR="001958FF" w:rsidRDefault="001958FF" w:rsidP="001958FF">
      <w:pPr>
        <w:pStyle w:val="Prrafodelista"/>
        <w:widowControl w:val="0"/>
        <w:ind w:left="1418"/>
        <w:jc w:val="both"/>
        <w:rPr>
          <w:rFonts w:ascii="Arial" w:hAnsi="Arial" w:cs="Arial"/>
          <w:iCs/>
          <w:sz w:val="21"/>
          <w:szCs w:val="21"/>
        </w:rPr>
      </w:pPr>
      <w:r w:rsidRPr="005537A6">
        <w:rPr>
          <w:rFonts w:ascii="Arial" w:hAnsi="Arial" w:cs="Arial"/>
          <w:iCs/>
          <w:sz w:val="21"/>
          <w:szCs w:val="21"/>
        </w:rPr>
        <w:t xml:space="preserve">El pago de esta partida será al precio unitario correspondiente de acuerdo a la unidad de medición y constituirá compensación completa por los trabajos descritos incluyendo mano de obra, leyes sociales, seguro SCTR o de vida, materiales, equipo y herramientas. También considerar suministro, transporte, almacenaje, manipuleo y </w:t>
      </w:r>
      <w:r w:rsidR="000957A8" w:rsidRPr="005537A6">
        <w:rPr>
          <w:rFonts w:ascii="Arial" w:hAnsi="Arial" w:cs="Arial"/>
          <w:iCs/>
          <w:sz w:val="21"/>
          <w:szCs w:val="21"/>
        </w:rPr>
        <w:t>todo imprevisto</w:t>
      </w:r>
      <w:r w:rsidRPr="005537A6">
        <w:rPr>
          <w:rFonts w:ascii="Arial" w:hAnsi="Arial" w:cs="Arial"/>
          <w:iCs/>
          <w:sz w:val="21"/>
          <w:szCs w:val="21"/>
        </w:rPr>
        <w:t xml:space="preserve"> en general con la finalidad de completar la partida.</w:t>
      </w:r>
    </w:p>
    <w:p w14:paraId="3947A55E" w14:textId="77777777" w:rsidR="000066E8" w:rsidRDefault="000066E8" w:rsidP="001958FF">
      <w:pPr>
        <w:pStyle w:val="Prrafodelista"/>
        <w:widowControl w:val="0"/>
        <w:ind w:left="1418"/>
        <w:jc w:val="both"/>
        <w:rPr>
          <w:rFonts w:ascii="Arial" w:hAnsi="Arial" w:cs="Arial"/>
          <w:b/>
          <w:iCs/>
          <w:sz w:val="22"/>
          <w:szCs w:val="21"/>
          <w:u w:val="single"/>
        </w:rPr>
      </w:pPr>
    </w:p>
    <w:p w14:paraId="0C9FCD96" w14:textId="77777777" w:rsidR="00B064DB" w:rsidRDefault="00B064DB" w:rsidP="00F87E02">
      <w:pPr>
        <w:pStyle w:val="Prrafodelista"/>
        <w:widowControl w:val="0"/>
        <w:numPr>
          <w:ilvl w:val="0"/>
          <w:numId w:val="44"/>
        </w:numPr>
        <w:ind w:left="1134" w:hanging="709"/>
        <w:jc w:val="both"/>
        <w:rPr>
          <w:rFonts w:ascii="Arial" w:hAnsi="Arial" w:cs="Arial"/>
          <w:b/>
          <w:iCs/>
          <w:sz w:val="22"/>
          <w:szCs w:val="21"/>
          <w:u w:val="single"/>
        </w:rPr>
      </w:pPr>
      <w:r>
        <w:rPr>
          <w:rFonts w:ascii="Arial" w:hAnsi="Arial" w:cs="Arial"/>
          <w:b/>
          <w:iCs/>
          <w:sz w:val="22"/>
          <w:szCs w:val="21"/>
          <w:u w:val="single"/>
        </w:rPr>
        <w:t>REVOQUES ENLUCIDOS Y MOLDURAS</w:t>
      </w:r>
    </w:p>
    <w:p w14:paraId="699E9D13" w14:textId="77777777" w:rsidR="003960BB" w:rsidRDefault="003960BB" w:rsidP="003960BB">
      <w:pPr>
        <w:pStyle w:val="Prrafodelista"/>
        <w:widowControl w:val="0"/>
        <w:ind w:left="1134"/>
        <w:jc w:val="both"/>
        <w:rPr>
          <w:rFonts w:ascii="Arial" w:hAnsi="Arial" w:cs="Arial"/>
          <w:b/>
          <w:iCs/>
          <w:sz w:val="22"/>
          <w:szCs w:val="21"/>
          <w:u w:val="single"/>
        </w:rPr>
      </w:pPr>
    </w:p>
    <w:p w14:paraId="04FCDAD7" w14:textId="77777777" w:rsidR="003960BB" w:rsidRDefault="003960BB" w:rsidP="003960BB">
      <w:pPr>
        <w:widowControl w:val="0"/>
        <w:tabs>
          <w:tab w:val="left" w:pos="-793"/>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134"/>
        <w:jc w:val="both"/>
        <w:rPr>
          <w:rFonts w:ascii="Arial" w:hAnsi="Arial" w:cs="Arial"/>
          <w:iCs/>
          <w:sz w:val="21"/>
          <w:szCs w:val="21"/>
        </w:rPr>
      </w:pPr>
      <w:r w:rsidRPr="005537A6">
        <w:rPr>
          <w:rFonts w:ascii="Arial" w:hAnsi="Arial" w:cs="Arial"/>
          <w:iCs/>
          <w:sz w:val="21"/>
          <w:szCs w:val="21"/>
        </w:rPr>
        <w:t xml:space="preserve">Consiste en la aplicación de morteros o pastas, en una o más capas sobre la superficie exterior o interior de muros y tabiques, columnas, vigas o estructuras en bruto </w:t>
      </w:r>
      <w:proofErr w:type="spellStart"/>
      <w:r w:rsidRPr="005537A6">
        <w:rPr>
          <w:rFonts w:ascii="Arial" w:hAnsi="Arial" w:cs="Arial"/>
          <w:iCs/>
          <w:sz w:val="21"/>
          <w:szCs w:val="21"/>
        </w:rPr>
        <w:t>cieloraso</w:t>
      </w:r>
      <w:proofErr w:type="spellEnd"/>
      <w:r w:rsidRPr="005537A6">
        <w:rPr>
          <w:rFonts w:ascii="Arial" w:hAnsi="Arial" w:cs="Arial"/>
          <w:iCs/>
          <w:sz w:val="21"/>
          <w:szCs w:val="21"/>
        </w:rPr>
        <w:t>, con el fin de vestir y formar una superficie de protección y obtener un mejor aspecto en los mismos. Puede presentar capas lisas o ásperas.</w:t>
      </w:r>
    </w:p>
    <w:p w14:paraId="73642406" w14:textId="77777777" w:rsidR="003960BB" w:rsidRPr="003960BB" w:rsidRDefault="003960BB" w:rsidP="003960BB">
      <w:pPr>
        <w:widowControl w:val="0"/>
        <w:tabs>
          <w:tab w:val="left" w:pos="-793"/>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2"/>
          <w:szCs w:val="21"/>
        </w:rPr>
      </w:pPr>
    </w:p>
    <w:p w14:paraId="63C6E3AD" w14:textId="77777777" w:rsidR="003960BB" w:rsidRPr="00D25979" w:rsidRDefault="003960BB" w:rsidP="00F87E02">
      <w:pPr>
        <w:pStyle w:val="Prrafodelista"/>
        <w:widowControl w:val="0"/>
        <w:numPr>
          <w:ilvl w:val="0"/>
          <w:numId w:val="47"/>
        </w:numPr>
        <w:ind w:left="1418" w:hanging="992"/>
        <w:jc w:val="both"/>
        <w:rPr>
          <w:rFonts w:ascii="Arial" w:hAnsi="Arial" w:cs="Arial"/>
          <w:b/>
          <w:iCs/>
          <w:sz w:val="21"/>
          <w:szCs w:val="21"/>
        </w:rPr>
      </w:pPr>
      <w:r>
        <w:rPr>
          <w:rFonts w:ascii="Arial" w:hAnsi="Arial" w:cs="Arial"/>
          <w:b/>
          <w:iCs/>
          <w:sz w:val="22"/>
          <w:szCs w:val="21"/>
        </w:rPr>
        <w:t xml:space="preserve">TARRAJEO </w:t>
      </w:r>
      <w:r w:rsidR="009C5D8F" w:rsidRPr="009C5D8F">
        <w:rPr>
          <w:rFonts w:ascii="Arial" w:hAnsi="Arial" w:cs="Arial"/>
          <w:b/>
          <w:iCs/>
          <w:sz w:val="22"/>
          <w:szCs w:val="21"/>
        </w:rPr>
        <w:t>DEL TIPO RAYADO O PRIMARIO C/MORTERO 1:5</w:t>
      </w:r>
    </w:p>
    <w:p w14:paraId="60195A75" w14:textId="77777777" w:rsidR="00D25979" w:rsidRDefault="00D25979" w:rsidP="00D25979">
      <w:pPr>
        <w:pStyle w:val="Prrafodelista"/>
        <w:widowControl w:val="0"/>
        <w:ind w:left="1418"/>
        <w:jc w:val="both"/>
        <w:rPr>
          <w:rFonts w:ascii="Arial" w:hAnsi="Arial" w:cs="Arial"/>
          <w:b/>
          <w:iCs/>
          <w:sz w:val="22"/>
          <w:szCs w:val="21"/>
        </w:rPr>
      </w:pPr>
    </w:p>
    <w:p w14:paraId="47B028F3" w14:textId="77777777" w:rsidR="00D25979" w:rsidRDefault="00D25979" w:rsidP="00F87E02">
      <w:pPr>
        <w:pStyle w:val="Prrafodelista"/>
        <w:widowControl w:val="0"/>
        <w:numPr>
          <w:ilvl w:val="0"/>
          <w:numId w:val="13"/>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iCs/>
          <w:sz w:val="21"/>
          <w:szCs w:val="21"/>
        </w:rPr>
      </w:pPr>
      <w:r w:rsidRPr="005537A6">
        <w:rPr>
          <w:rFonts w:ascii="Arial" w:hAnsi="Arial" w:cs="Arial"/>
          <w:b/>
          <w:iCs/>
          <w:sz w:val="21"/>
          <w:szCs w:val="21"/>
        </w:rPr>
        <w:t>Descripción:</w:t>
      </w:r>
    </w:p>
    <w:p w14:paraId="4C1FC213" w14:textId="77777777" w:rsidR="002E239D" w:rsidRDefault="002E239D" w:rsidP="00D25979">
      <w:pPr>
        <w:tabs>
          <w:tab w:val="left" w:pos="-720"/>
          <w:tab w:val="left" w:pos="0"/>
          <w:tab w:val="left" w:pos="720"/>
          <w:tab w:val="left" w:pos="1872"/>
          <w:tab w:val="left" w:pos="2304"/>
          <w:tab w:val="left" w:pos="2880"/>
        </w:tabs>
        <w:suppressAutoHyphens/>
        <w:ind w:left="1418"/>
        <w:jc w:val="both"/>
        <w:rPr>
          <w:rFonts w:ascii="Arial" w:hAnsi="Arial" w:cs="Arial"/>
          <w:spacing w:val="-3"/>
          <w:sz w:val="21"/>
          <w:szCs w:val="21"/>
        </w:rPr>
      </w:pPr>
    </w:p>
    <w:p w14:paraId="79653DE6" w14:textId="77777777" w:rsidR="00D25979" w:rsidRPr="005537A6" w:rsidRDefault="00D25979" w:rsidP="00D25979">
      <w:pPr>
        <w:tabs>
          <w:tab w:val="left" w:pos="-720"/>
          <w:tab w:val="left" w:pos="0"/>
          <w:tab w:val="left" w:pos="720"/>
          <w:tab w:val="left" w:pos="1872"/>
          <w:tab w:val="left" w:pos="2304"/>
          <w:tab w:val="left" w:pos="2880"/>
        </w:tabs>
        <w:suppressAutoHyphens/>
        <w:ind w:left="1418"/>
        <w:jc w:val="both"/>
        <w:rPr>
          <w:rFonts w:ascii="Arial" w:hAnsi="Arial" w:cs="Arial"/>
          <w:spacing w:val="-3"/>
          <w:sz w:val="21"/>
          <w:szCs w:val="21"/>
        </w:rPr>
      </w:pPr>
      <w:r w:rsidRPr="005537A6">
        <w:rPr>
          <w:rFonts w:ascii="Arial" w:hAnsi="Arial" w:cs="Arial"/>
          <w:spacing w:val="-3"/>
          <w:sz w:val="21"/>
          <w:szCs w:val="21"/>
        </w:rPr>
        <w:lastRenderedPageBreak/>
        <w:t>Comprende todos aquellos revoques (</w:t>
      </w:r>
      <w:proofErr w:type="spellStart"/>
      <w:r w:rsidRPr="005537A6">
        <w:rPr>
          <w:rFonts w:ascii="Arial" w:hAnsi="Arial" w:cs="Arial"/>
          <w:spacing w:val="-3"/>
          <w:sz w:val="21"/>
          <w:szCs w:val="21"/>
        </w:rPr>
        <w:t>tarrajeos</w:t>
      </w:r>
      <w:proofErr w:type="spellEnd"/>
      <w:r w:rsidRPr="005537A6">
        <w:rPr>
          <w:rFonts w:ascii="Arial" w:hAnsi="Arial" w:cs="Arial"/>
          <w:spacing w:val="-3"/>
          <w:sz w:val="21"/>
          <w:szCs w:val="21"/>
        </w:rPr>
        <w:t>) constituidos por una primera capa de mortero, pudiéndose presentar su superficie en forma rugosa o bruta y también plana, pero rayada, o solamente áspera (comprende los “</w:t>
      </w:r>
      <w:proofErr w:type="spellStart"/>
      <w:r w:rsidRPr="005537A6">
        <w:rPr>
          <w:rFonts w:ascii="Arial" w:hAnsi="Arial" w:cs="Arial"/>
          <w:spacing w:val="-3"/>
          <w:sz w:val="21"/>
          <w:szCs w:val="21"/>
        </w:rPr>
        <w:t>pañeteos</w:t>
      </w:r>
      <w:proofErr w:type="spellEnd"/>
      <w:r w:rsidRPr="005537A6">
        <w:rPr>
          <w:rFonts w:ascii="Arial" w:hAnsi="Arial" w:cs="Arial"/>
          <w:spacing w:val="-3"/>
          <w:sz w:val="21"/>
          <w:szCs w:val="21"/>
        </w:rPr>
        <w:t>”). En todo caso, se dejará lista para recibir una nueva capa de revoques o enlucido (tarrajeo fino), o enchape o revoque especial.</w:t>
      </w:r>
      <w:r>
        <w:rPr>
          <w:rFonts w:ascii="Arial" w:hAnsi="Arial" w:cs="Arial"/>
          <w:spacing w:val="-3"/>
          <w:sz w:val="21"/>
          <w:szCs w:val="21"/>
        </w:rPr>
        <w:t xml:space="preserve"> </w:t>
      </w:r>
      <w:r w:rsidRPr="005537A6">
        <w:rPr>
          <w:rFonts w:ascii="Arial" w:hAnsi="Arial" w:cs="Arial"/>
          <w:spacing w:val="-3"/>
          <w:sz w:val="21"/>
          <w:szCs w:val="21"/>
        </w:rPr>
        <w:t>Se someterá continuamente a un curado de agua rociada, un mínimo de 2 días y no es recomendable la práctica de poner sobre esta capa de mortero cemento, otra sin que transcurra el periodo de curación señalado, seguido por el intervalo de secado.</w:t>
      </w:r>
    </w:p>
    <w:p w14:paraId="3C048915" w14:textId="77777777" w:rsidR="00D25979" w:rsidRPr="005537A6" w:rsidRDefault="00D25979" w:rsidP="00D25979">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150BAD18" w14:textId="77777777" w:rsidR="00D25979" w:rsidRDefault="00D25979" w:rsidP="00F87E02">
      <w:pPr>
        <w:pStyle w:val="Prrafodelista"/>
        <w:widowControl w:val="0"/>
        <w:numPr>
          <w:ilvl w:val="0"/>
          <w:numId w:val="12"/>
        </w:numPr>
        <w:tabs>
          <w:tab w:val="left" w:pos="-793"/>
          <w:tab w:val="left" w:pos="142"/>
          <w:tab w:val="left" w:pos="647"/>
          <w:tab w:val="left" w:pos="1701"/>
          <w:tab w:val="left" w:pos="2807"/>
          <w:tab w:val="left" w:pos="3527"/>
          <w:tab w:val="left" w:pos="4247"/>
          <w:tab w:val="left" w:pos="4967"/>
          <w:tab w:val="left" w:pos="5687"/>
          <w:tab w:val="left" w:pos="6407"/>
          <w:tab w:val="left" w:pos="7127"/>
          <w:tab w:val="left" w:pos="7847"/>
          <w:tab w:val="left" w:pos="8567"/>
          <w:tab w:val="decimal" w:pos="9287"/>
        </w:tabs>
        <w:ind w:left="1418" w:hanging="425"/>
        <w:jc w:val="both"/>
        <w:rPr>
          <w:rFonts w:ascii="Arial" w:hAnsi="Arial" w:cs="Arial"/>
          <w:b/>
          <w:iCs/>
          <w:sz w:val="21"/>
          <w:szCs w:val="21"/>
        </w:rPr>
      </w:pPr>
      <w:r w:rsidRPr="005537A6">
        <w:rPr>
          <w:rFonts w:ascii="Arial" w:hAnsi="Arial" w:cs="Arial"/>
          <w:b/>
          <w:iCs/>
          <w:sz w:val="21"/>
          <w:szCs w:val="21"/>
        </w:rPr>
        <w:t>Consideraciones:</w:t>
      </w:r>
    </w:p>
    <w:p w14:paraId="7BFC299D" w14:textId="77777777" w:rsidR="002E239D" w:rsidRDefault="002E239D" w:rsidP="00D25979">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13D55935" w14:textId="77777777" w:rsidR="00D25979" w:rsidRPr="005537A6" w:rsidRDefault="00D25979" w:rsidP="00D25979">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5537A6">
        <w:rPr>
          <w:rFonts w:ascii="Arial" w:hAnsi="Arial" w:cs="Arial"/>
          <w:iCs/>
          <w:sz w:val="21"/>
          <w:szCs w:val="21"/>
        </w:rPr>
        <w:t>Durante el proceso constructivo deberá tomarse en cuenta todas las precauciones necesarias para no causar daño a los revoques y/o acabados terminados.</w:t>
      </w:r>
    </w:p>
    <w:p w14:paraId="7ACC12C1" w14:textId="77777777" w:rsidR="00D25979" w:rsidRPr="005537A6" w:rsidRDefault="00D25979" w:rsidP="00D25979">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5537A6">
        <w:rPr>
          <w:rFonts w:ascii="Arial" w:hAnsi="Arial" w:cs="Arial"/>
          <w:iCs/>
          <w:sz w:val="21"/>
          <w:szCs w:val="21"/>
        </w:rPr>
        <w:t>La mano de obra y los materiales necesarios deberán ser tales que garanticen la buena ejecución de los revoques de acuerdo al proyecto arquitectónico.</w:t>
      </w:r>
    </w:p>
    <w:p w14:paraId="01F8616A" w14:textId="77777777" w:rsidR="00D25979" w:rsidRPr="005537A6" w:rsidRDefault="00D25979" w:rsidP="00D25979">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30BDD72E" w14:textId="77777777" w:rsidR="00D25979" w:rsidRDefault="00D25979" w:rsidP="00F87E02">
      <w:pPr>
        <w:pStyle w:val="Prrafodelista"/>
        <w:widowControl w:val="0"/>
        <w:numPr>
          <w:ilvl w:val="0"/>
          <w:numId w:val="12"/>
        </w:numPr>
        <w:tabs>
          <w:tab w:val="left" w:pos="-793"/>
          <w:tab w:val="left" w:pos="142"/>
          <w:tab w:val="left" w:pos="647"/>
          <w:tab w:val="left" w:pos="1701"/>
          <w:tab w:val="left" w:pos="2807"/>
          <w:tab w:val="left" w:pos="3527"/>
          <w:tab w:val="left" w:pos="4247"/>
          <w:tab w:val="left" w:pos="4967"/>
          <w:tab w:val="left" w:pos="5687"/>
          <w:tab w:val="left" w:pos="6407"/>
          <w:tab w:val="left" w:pos="7127"/>
          <w:tab w:val="left" w:pos="7847"/>
          <w:tab w:val="left" w:pos="8567"/>
          <w:tab w:val="decimal" w:pos="9287"/>
        </w:tabs>
        <w:ind w:left="1418" w:hanging="425"/>
        <w:jc w:val="both"/>
        <w:rPr>
          <w:rFonts w:ascii="Arial" w:hAnsi="Arial" w:cs="Arial"/>
          <w:b/>
          <w:iCs/>
          <w:sz w:val="21"/>
          <w:szCs w:val="21"/>
        </w:rPr>
      </w:pPr>
      <w:r w:rsidRPr="005537A6">
        <w:rPr>
          <w:rFonts w:ascii="Arial" w:hAnsi="Arial" w:cs="Arial"/>
          <w:b/>
          <w:iCs/>
          <w:sz w:val="21"/>
          <w:szCs w:val="21"/>
        </w:rPr>
        <w:t>Materiales:</w:t>
      </w:r>
    </w:p>
    <w:p w14:paraId="7DF4D7FA" w14:textId="77777777" w:rsidR="002E239D" w:rsidRDefault="002E239D" w:rsidP="00D25979">
      <w:pPr>
        <w:widowControl w:val="0"/>
        <w:tabs>
          <w:tab w:val="left" w:pos="-793"/>
          <w:tab w:val="left" w:pos="142"/>
          <w:tab w:val="left" w:pos="647"/>
          <w:tab w:val="left" w:pos="1701"/>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350E819D" w14:textId="77777777" w:rsidR="00D25979" w:rsidRDefault="00D25979" w:rsidP="00D25979">
      <w:pPr>
        <w:widowControl w:val="0"/>
        <w:tabs>
          <w:tab w:val="left" w:pos="-793"/>
          <w:tab w:val="left" w:pos="142"/>
          <w:tab w:val="left" w:pos="647"/>
          <w:tab w:val="left" w:pos="1701"/>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5537A6">
        <w:rPr>
          <w:rFonts w:ascii="Arial" w:hAnsi="Arial" w:cs="Arial"/>
          <w:iCs/>
          <w:sz w:val="21"/>
          <w:szCs w:val="21"/>
        </w:rPr>
        <w:t>La mezcla de mortero será de la siguiente proporción:</w:t>
      </w:r>
    </w:p>
    <w:p w14:paraId="088F3E2D" w14:textId="77777777" w:rsidR="002E239D" w:rsidRDefault="002E239D" w:rsidP="00D25979">
      <w:pPr>
        <w:widowControl w:val="0"/>
        <w:tabs>
          <w:tab w:val="left" w:pos="-793"/>
          <w:tab w:val="left" w:pos="142"/>
          <w:tab w:val="left" w:pos="647"/>
          <w:tab w:val="left" w:pos="1701"/>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7A510B87" w14:textId="77777777" w:rsidR="00D25979" w:rsidRDefault="00D25979" w:rsidP="00F87E02">
      <w:pPr>
        <w:pStyle w:val="Prrafodelista"/>
        <w:widowControl w:val="0"/>
        <w:numPr>
          <w:ilvl w:val="0"/>
          <w:numId w:val="48"/>
        </w:numPr>
        <w:tabs>
          <w:tab w:val="left" w:pos="-793"/>
          <w:tab w:val="left" w:pos="142"/>
          <w:tab w:val="left" w:pos="647"/>
          <w:tab w:val="left" w:pos="1701"/>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D25979">
        <w:rPr>
          <w:rFonts w:ascii="Arial" w:hAnsi="Arial" w:cs="Arial"/>
          <w:iCs/>
          <w:sz w:val="21"/>
          <w:szCs w:val="21"/>
        </w:rPr>
        <w:t>Mortero de Cemento - arena proporción: 1:5</w:t>
      </w:r>
    </w:p>
    <w:p w14:paraId="12342951" w14:textId="77777777" w:rsidR="002E239D" w:rsidRPr="00D25979" w:rsidRDefault="002E239D" w:rsidP="002E239D">
      <w:pPr>
        <w:pStyle w:val="Prrafodelista"/>
        <w:widowControl w:val="0"/>
        <w:tabs>
          <w:tab w:val="left" w:pos="-793"/>
          <w:tab w:val="left" w:pos="142"/>
          <w:tab w:val="left" w:pos="647"/>
          <w:tab w:val="left" w:pos="1701"/>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7621B1DC" w14:textId="77777777" w:rsidR="00D25979" w:rsidRDefault="00D25979" w:rsidP="00F87E02">
      <w:pPr>
        <w:pStyle w:val="Prrafodelista"/>
        <w:widowControl w:val="0"/>
        <w:numPr>
          <w:ilvl w:val="0"/>
          <w:numId w:val="48"/>
        </w:numPr>
        <w:tabs>
          <w:tab w:val="left" w:pos="-793"/>
          <w:tab w:val="left" w:pos="142"/>
          <w:tab w:val="left" w:pos="647"/>
          <w:tab w:val="left" w:pos="1701"/>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D25979">
        <w:rPr>
          <w:rFonts w:ascii="Arial" w:hAnsi="Arial" w:cs="Arial"/>
          <w:i/>
          <w:iCs/>
          <w:sz w:val="21"/>
          <w:szCs w:val="21"/>
        </w:rPr>
        <w:t xml:space="preserve">Cemento Portland tipo I: </w:t>
      </w:r>
      <w:r w:rsidRPr="00D25979">
        <w:rPr>
          <w:rFonts w:ascii="Arial" w:hAnsi="Arial" w:cs="Arial"/>
          <w:iCs/>
          <w:sz w:val="21"/>
          <w:szCs w:val="21"/>
        </w:rPr>
        <w:t>Deberá satisfacer las normas ITINTEC 334-009-71 para cemento Portland del Perú o las Normas ASTM C-150, Tipo 1.</w:t>
      </w:r>
    </w:p>
    <w:p w14:paraId="05B12FEC" w14:textId="77777777" w:rsidR="002E239D" w:rsidRPr="002E239D" w:rsidRDefault="002E239D" w:rsidP="002E239D">
      <w:pPr>
        <w:pStyle w:val="Prrafodelista"/>
        <w:rPr>
          <w:rFonts w:ascii="Arial" w:hAnsi="Arial" w:cs="Arial"/>
          <w:iCs/>
          <w:sz w:val="21"/>
          <w:szCs w:val="21"/>
        </w:rPr>
      </w:pPr>
    </w:p>
    <w:p w14:paraId="798832E5" w14:textId="77777777" w:rsidR="00D25979" w:rsidRPr="00D25979" w:rsidRDefault="00D25979" w:rsidP="00F87E02">
      <w:pPr>
        <w:pStyle w:val="Prrafodelista"/>
        <w:widowControl w:val="0"/>
        <w:numPr>
          <w:ilvl w:val="0"/>
          <w:numId w:val="48"/>
        </w:numPr>
        <w:tabs>
          <w:tab w:val="left" w:pos="-793"/>
          <w:tab w:val="left" w:pos="142"/>
          <w:tab w:val="left" w:pos="647"/>
          <w:tab w:val="left" w:pos="1701"/>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D25979">
        <w:rPr>
          <w:rFonts w:ascii="Arial" w:hAnsi="Arial" w:cs="Arial"/>
          <w:i/>
          <w:iCs/>
          <w:sz w:val="21"/>
          <w:szCs w:val="21"/>
        </w:rPr>
        <w:t>Arena Fina:</w:t>
      </w:r>
      <w:r w:rsidRPr="00D25979">
        <w:rPr>
          <w:rFonts w:ascii="Arial" w:hAnsi="Arial" w:cs="Arial"/>
          <w:iCs/>
          <w:sz w:val="21"/>
          <w:szCs w:val="21"/>
        </w:rPr>
        <w:t xml:space="preserve"> En los revoques ha de cuidarse mucho la calidad de la arena, que no debe ser arcillosa. Sera arena lavada, limpia y bien graduada, clasificada uniformemente desde fina hasta gruesa, libre de materiales orgánicos y salitrosos. Cuando esté seca toda la arena pasará por la criba N° 8. No más del 20% pasará por la criba N° 100. Es de referirse que los agregados finos sean del río o de piedra molida, marmolina, cuarzo o de materiales silíceos. Los agregados deben ser limpios, libres de sales, residuos vegetales u otras medidas perjudiciales. </w:t>
      </w:r>
      <w:r w:rsidRPr="00D25979">
        <w:rPr>
          <w:rFonts w:ascii="Arial" w:hAnsi="Arial" w:cs="Arial"/>
          <w:i/>
          <w:iCs/>
          <w:sz w:val="21"/>
          <w:szCs w:val="21"/>
        </w:rPr>
        <w:t>Agua:</w:t>
      </w:r>
      <w:r w:rsidRPr="00D25979">
        <w:rPr>
          <w:rFonts w:ascii="Arial" w:hAnsi="Arial" w:cs="Arial"/>
          <w:iCs/>
          <w:sz w:val="21"/>
          <w:szCs w:val="21"/>
        </w:rPr>
        <w:t xml:space="preserve"> Será potable y limpia; que no contenga sustancias químicas en disolución u otros agregados que puedan ser perjudiciales al fraguado, resistencia y durabilidad de las mezclas.  Estas mezclas se preparan en bateas de madera perfectamente limpias de todo residuo       anterior.</w:t>
      </w:r>
    </w:p>
    <w:p w14:paraId="791563F0" w14:textId="77777777" w:rsidR="00D25979" w:rsidRPr="005537A6" w:rsidRDefault="00D25979" w:rsidP="00D25979">
      <w:pPr>
        <w:widowControl w:val="0"/>
        <w:tabs>
          <w:tab w:val="left" w:pos="-793"/>
          <w:tab w:val="left" w:pos="142"/>
          <w:tab w:val="left" w:pos="647"/>
          <w:tab w:val="left" w:pos="1701"/>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44A7EBFE" w14:textId="77777777" w:rsidR="00D25979" w:rsidRDefault="00D25979" w:rsidP="00F87E02">
      <w:pPr>
        <w:pStyle w:val="Prrafodelista"/>
        <w:widowControl w:val="0"/>
        <w:numPr>
          <w:ilvl w:val="0"/>
          <w:numId w:val="12"/>
        </w:numPr>
        <w:tabs>
          <w:tab w:val="left" w:pos="-793"/>
          <w:tab w:val="left" w:pos="142"/>
          <w:tab w:val="left" w:pos="647"/>
          <w:tab w:val="left" w:pos="1701"/>
          <w:tab w:val="left" w:pos="2807"/>
          <w:tab w:val="left" w:pos="3527"/>
          <w:tab w:val="left" w:pos="4247"/>
          <w:tab w:val="left" w:pos="4967"/>
          <w:tab w:val="left" w:pos="5687"/>
          <w:tab w:val="left" w:pos="6407"/>
          <w:tab w:val="left" w:pos="7127"/>
          <w:tab w:val="left" w:pos="7847"/>
          <w:tab w:val="left" w:pos="8567"/>
          <w:tab w:val="decimal" w:pos="9287"/>
        </w:tabs>
        <w:ind w:left="1418" w:hanging="425"/>
        <w:jc w:val="both"/>
        <w:rPr>
          <w:rFonts w:ascii="Arial" w:hAnsi="Arial" w:cs="Arial"/>
          <w:b/>
          <w:iCs/>
          <w:sz w:val="21"/>
          <w:szCs w:val="21"/>
        </w:rPr>
      </w:pPr>
      <w:r w:rsidRPr="005537A6">
        <w:rPr>
          <w:rFonts w:ascii="Arial" w:hAnsi="Arial" w:cs="Arial"/>
          <w:b/>
          <w:iCs/>
          <w:sz w:val="21"/>
          <w:szCs w:val="21"/>
        </w:rPr>
        <w:t>Método de construcción:</w:t>
      </w:r>
    </w:p>
    <w:p w14:paraId="79154836" w14:textId="77777777" w:rsidR="002E239D" w:rsidRDefault="002E239D" w:rsidP="00D25979">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408030C2" w14:textId="77777777" w:rsidR="00D25979" w:rsidRPr="005537A6" w:rsidRDefault="00D25979" w:rsidP="00D25979">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5537A6">
        <w:rPr>
          <w:rFonts w:ascii="Arial" w:hAnsi="Arial" w:cs="Arial"/>
          <w:iCs/>
          <w:sz w:val="21"/>
          <w:szCs w:val="21"/>
        </w:rPr>
        <w:t xml:space="preserve">Previo al inicio del tarrajeo la superficie donde se aplicará la mezcla se limpiará y humedecerán, recibirán un tarrajeo </w:t>
      </w:r>
      <w:proofErr w:type="spellStart"/>
      <w:r w:rsidRPr="005537A6">
        <w:rPr>
          <w:rFonts w:ascii="Arial" w:hAnsi="Arial" w:cs="Arial"/>
          <w:iCs/>
          <w:sz w:val="21"/>
          <w:szCs w:val="21"/>
        </w:rPr>
        <w:t>frotachado</w:t>
      </w:r>
      <w:proofErr w:type="spellEnd"/>
      <w:r w:rsidRPr="005537A6">
        <w:rPr>
          <w:rFonts w:ascii="Arial" w:hAnsi="Arial" w:cs="Arial"/>
          <w:iCs/>
          <w:sz w:val="21"/>
          <w:szCs w:val="21"/>
        </w:rPr>
        <w:t xml:space="preserve"> con una mezcla que será una proporción en volumen de 1 parte de cemento y 5 partes de arena, el espesor máximo será de 1.5 cm. como máximo, teniendo un acabado final rayado para recibir el acabado final como mayólicas, cerámicos, etc.</w:t>
      </w:r>
    </w:p>
    <w:p w14:paraId="10DB671C" w14:textId="77777777" w:rsidR="00D25979" w:rsidRPr="005537A6" w:rsidRDefault="00D25979" w:rsidP="00D25979">
      <w:pPr>
        <w:pStyle w:val="Ttulo6"/>
        <w:tabs>
          <w:tab w:val="clear" w:pos="1367"/>
          <w:tab w:val="left" w:pos="1276"/>
        </w:tabs>
        <w:ind w:left="1418"/>
        <w:rPr>
          <w:rFonts w:cs="Arial"/>
          <w:i w:val="0"/>
          <w:iCs/>
          <w:sz w:val="21"/>
          <w:szCs w:val="21"/>
          <w:u w:val="none"/>
        </w:rPr>
      </w:pPr>
    </w:p>
    <w:p w14:paraId="4C0F4E79" w14:textId="77777777" w:rsidR="00D25979" w:rsidRDefault="00D25979" w:rsidP="00F87E02">
      <w:pPr>
        <w:pStyle w:val="Ttulo6"/>
        <w:numPr>
          <w:ilvl w:val="0"/>
          <w:numId w:val="12"/>
        </w:numPr>
        <w:tabs>
          <w:tab w:val="clear" w:pos="1367"/>
          <w:tab w:val="clear" w:pos="2087"/>
        </w:tabs>
        <w:ind w:left="1418" w:hanging="425"/>
        <w:rPr>
          <w:rFonts w:cs="Arial"/>
          <w:i w:val="0"/>
          <w:iCs/>
          <w:sz w:val="21"/>
          <w:szCs w:val="21"/>
          <w:u w:val="none"/>
        </w:rPr>
      </w:pPr>
      <w:r w:rsidRPr="005537A6">
        <w:rPr>
          <w:rFonts w:cs="Arial"/>
          <w:i w:val="0"/>
          <w:iCs/>
          <w:sz w:val="21"/>
          <w:szCs w:val="21"/>
          <w:u w:val="none"/>
        </w:rPr>
        <w:t>Método de medición:</w:t>
      </w:r>
    </w:p>
    <w:p w14:paraId="024265BB" w14:textId="77777777" w:rsidR="002E239D" w:rsidRDefault="002E239D" w:rsidP="00D25979">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48456E61" w14:textId="77777777" w:rsidR="00D25979" w:rsidRPr="005537A6" w:rsidRDefault="00D25979" w:rsidP="00D25979">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5537A6">
        <w:rPr>
          <w:rFonts w:ascii="Arial" w:hAnsi="Arial" w:cs="Arial"/>
          <w:iCs/>
          <w:sz w:val="21"/>
          <w:szCs w:val="21"/>
        </w:rPr>
        <w:t xml:space="preserve">La unidad de medición de estas </w:t>
      </w:r>
      <w:r w:rsidR="00C46BB6">
        <w:rPr>
          <w:rFonts w:ascii="Arial" w:hAnsi="Arial" w:cs="Arial"/>
          <w:iCs/>
          <w:sz w:val="21"/>
          <w:szCs w:val="21"/>
        </w:rPr>
        <w:t>partidas será metro cuadrado (m</w:t>
      </w:r>
      <w:r w:rsidR="00C46BB6">
        <w:rPr>
          <w:rFonts w:ascii="Arial" w:hAnsi="Arial" w:cs="Arial"/>
          <w:iCs/>
          <w:sz w:val="21"/>
          <w:szCs w:val="21"/>
          <w:vertAlign w:val="superscript"/>
        </w:rPr>
        <w:t>2</w:t>
      </w:r>
      <w:r w:rsidRPr="005537A6">
        <w:rPr>
          <w:rFonts w:ascii="Arial" w:hAnsi="Arial" w:cs="Arial"/>
          <w:iCs/>
          <w:sz w:val="21"/>
          <w:szCs w:val="21"/>
        </w:rPr>
        <w:t>).</w:t>
      </w:r>
    </w:p>
    <w:p w14:paraId="2AA868F7" w14:textId="77777777" w:rsidR="00D25979" w:rsidRPr="005537A6" w:rsidRDefault="00D25979" w:rsidP="00D25979">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19CFA187" w14:textId="77777777" w:rsidR="00D25979" w:rsidRDefault="00D25979" w:rsidP="00F87E02">
      <w:pPr>
        <w:pStyle w:val="Ttulo6"/>
        <w:numPr>
          <w:ilvl w:val="0"/>
          <w:numId w:val="12"/>
        </w:numPr>
        <w:tabs>
          <w:tab w:val="clear" w:pos="1367"/>
          <w:tab w:val="clear" w:pos="2087"/>
        </w:tabs>
        <w:ind w:left="1418" w:hanging="425"/>
        <w:rPr>
          <w:rFonts w:cs="Arial"/>
          <w:i w:val="0"/>
          <w:iCs/>
          <w:sz w:val="21"/>
          <w:szCs w:val="21"/>
          <w:u w:val="none"/>
        </w:rPr>
      </w:pPr>
      <w:r w:rsidRPr="005537A6">
        <w:rPr>
          <w:rFonts w:cs="Arial"/>
          <w:i w:val="0"/>
          <w:iCs/>
          <w:sz w:val="21"/>
          <w:szCs w:val="21"/>
          <w:u w:val="none"/>
        </w:rPr>
        <w:t>Forma de pago:</w:t>
      </w:r>
    </w:p>
    <w:p w14:paraId="4D746AB2" w14:textId="77777777" w:rsidR="002E239D" w:rsidRDefault="002E239D" w:rsidP="00D25979">
      <w:pPr>
        <w:widowControl w:val="0"/>
        <w:tabs>
          <w:tab w:val="left" w:pos="-793"/>
          <w:tab w:val="left" w:pos="142"/>
          <w:tab w:val="left" w:pos="647"/>
          <w:tab w:val="left" w:pos="1701"/>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062E006A" w14:textId="77777777" w:rsidR="00D25979" w:rsidRDefault="00D25979" w:rsidP="00D25979">
      <w:pPr>
        <w:widowControl w:val="0"/>
        <w:tabs>
          <w:tab w:val="left" w:pos="-793"/>
          <w:tab w:val="left" w:pos="142"/>
          <w:tab w:val="left" w:pos="647"/>
          <w:tab w:val="left" w:pos="1701"/>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5537A6">
        <w:rPr>
          <w:rFonts w:ascii="Arial" w:hAnsi="Arial" w:cs="Arial"/>
          <w:iCs/>
          <w:sz w:val="21"/>
          <w:szCs w:val="21"/>
        </w:rPr>
        <w:t>El pago de esta partida será al precio unitario correspondiente de acuerdo a la unidad de medición y constituirá compensación completa por los trabajos descritos incluyendo mano de obra, leyes sociales, seguro SCTR o de vida, materiales, equipo y herramientas. También considerar suministro, transporte, almacenaje, manipuleo y todo imprevisto en general con la finalidad de completar la partida.</w:t>
      </w:r>
    </w:p>
    <w:p w14:paraId="2DD29C81" w14:textId="77777777" w:rsidR="00D25979" w:rsidRPr="00D25979" w:rsidRDefault="00D25979" w:rsidP="00D25979">
      <w:pPr>
        <w:pStyle w:val="Prrafodelista"/>
        <w:widowControl w:val="0"/>
        <w:ind w:left="1418"/>
        <w:jc w:val="both"/>
        <w:rPr>
          <w:rFonts w:ascii="Arial" w:hAnsi="Arial" w:cs="Arial"/>
          <w:b/>
          <w:iCs/>
          <w:sz w:val="22"/>
          <w:szCs w:val="21"/>
        </w:rPr>
      </w:pPr>
    </w:p>
    <w:p w14:paraId="03CACAF9" w14:textId="77777777" w:rsidR="003960BB" w:rsidRPr="00D25979" w:rsidRDefault="003960BB" w:rsidP="00F87E02">
      <w:pPr>
        <w:pStyle w:val="Prrafodelista"/>
        <w:widowControl w:val="0"/>
        <w:numPr>
          <w:ilvl w:val="0"/>
          <w:numId w:val="47"/>
        </w:numPr>
        <w:ind w:left="1418" w:hanging="992"/>
        <w:jc w:val="both"/>
        <w:rPr>
          <w:rFonts w:ascii="Arial" w:hAnsi="Arial" w:cs="Arial"/>
          <w:b/>
          <w:iCs/>
          <w:sz w:val="21"/>
          <w:szCs w:val="21"/>
        </w:rPr>
      </w:pPr>
      <w:r>
        <w:rPr>
          <w:rFonts w:ascii="Arial" w:hAnsi="Arial" w:cs="Arial"/>
          <w:b/>
          <w:iCs/>
          <w:sz w:val="22"/>
          <w:szCs w:val="21"/>
        </w:rPr>
        <w:t>TARRAJEO INTERIOR C/MORTERO 1:5 X 1.5 CM.</w:t>
      </w:r>
    </w:p>
    <w:p w14:paraId="15D95839" w14:textId="77777777" w:rsidR="00D25979" w:rsidRPr="003960BB" w:rsidRDefault="00D25979" w:rsidP="00D25979">
      <w:pPr>
        <w:pStyle w:val="Prrafodelista"/>
        <w:widowControl w:val="0"/>
        <w:ind w:left="1418"/>
        <w:jc w:val="both"/>
        <w:rPr>
          <w:rFonts w:ascii="Arial" w:hAnsi="Arial" w:cs="Arial"/>
          <w:b/>
          <w:iCs/>
          <w:sz w:val="21"/>
          <w:szCs w:val="21"/>
        </w:rPr>
      </w:pPr>
    </w:p>
    <w:p w14:paraId="4E1A4B2A" w14:textId="77777777" w:rsidR="003960BB" w:rsidRPr="00C46BB6" w:rsidRDefault="003960BB" w:rsidP="00F87E02">
      <w:pPr>
        <w:pStyle w:val="Prrafodelista"/>
        <w:widowControl w:val="0"/>
        <w:numPr>
          <w:ilvl w:val="0"/>
          <w:numId w:val="47"/>
        </w:numPr>
        <w:ind w:left="1418" w:hanging="992"/>
        <w:jc w:val="both"/>
        <w:rPr>
          <w:rFonts w:ascii="Arial" w:hAnsi="Arial" w:cs="Arial"/>
          <w:b/>
          <w:iCs/>
          <w:sz w:val="21"/>
          <w:szCs w:val="21"/>
        </w:rPr>
      </w:pPr>
      <w:r>
        <w:rPr>
          <w:rFonts w:ascii="Arial" w:hAnsi="Arial" w:cs="Arial"/>
          <w:b/>
          <w:iCs/>
          <w:sz w:val="22"/>
          <w:szCs w:val="21"/>
        </w:rPr>
        <w:lastRenderedPageBreak/>
        <w:t>TARRAJEO EXTERIOR C/MORTERO 1:5 X 1.5 CM.</w:t>
      </w:r>
    </w:p>
    <w:p w14:paraId="61C25688" w14:textId="77777777" w:rsidR="00C46BB6" w:rsidRPr="00C46BB6" w:rsidRDefault="00C46BB6" w:rsidP="00C46BB6">
      <w:pPr>
        <w:pStyle w:val="Prrafodelista"/>
        <w:rPr>
          <w:rFonts w:ascii="Arial" w:hAnsi="Arial" w:cs="Arial"/>
          <w:b/>
          <w:iCs/>
          <w:sz w:val="21"/>
          <w:szCs w:val="21"/>
        </w:rPr>
      </w:pPr>
    </w:p>
    <w:p w14:paraId="777E9C29" w14:textId="77777777" w:rsidR="00C46BB6" w:rsidRDefault="00C46BB6" w:rsidP="00C46BB6">
      <w:pPr>
        <w:pStyle w:val="Prrafodelista"/>
        <w:widowControl w:val="0"/>
        <w:numPr>
          <w:ilvl w:val="0"/>
          <w:numId w:val="6"/>
        </w:numPr>
        <w:ind w:left="1418"/>
        <w:jc w:val="both"/>
        <w:rPr>
          <w:rFonts w:ascii="Arial" w:hAnsi="Arial" w:cs="Arial"/>
          <w:b/>
          <w:iCs/>
          <w:sz w:val="21"/>
          <w:szCs w:val="21"/>
        </w:rPr>
      </w:pPr>
      <w:r w:rsidRPr="005537A6">
        <w:rPr>
          <w:rFonts w:ascii="Arial" w:hAnsi="Arial" w:cs="Arial"/>
          <w:b/>
          <w:iCs/>
          <w:sz w:val="21"/>
          <w:szCs w:val="21"/>
        </w:rPr>
        <w:t>Descripción:</w:t>
      </w:r>
    </w:p>
    <w:p w14:paraId="4F39BB4B" w14:textId="77777777" w:rsidR="002E239D" w:rsidRDefault="002E239D" w:rsidP="00C46BB6">
      <w:pPr>
        <w:pStyle w:val="Prrafodelista"/>
        <w:tabs>
          <w:tab w:val="left" w:pos="-720"/>
          <w:tab w:val="left" w:pos="0"/>
          <w:tab w:val="left" w:pos="720"/>
          <w:tab w:val="left" w:pos="1440"/>
          <w:tab w:val="left" w:pos="1872"/>
          <w:tab w:val="left" w:pos="2304"/>
          <w:tab w:val="left" w:pos="2880"/>
        </w:tabs>
        <w:suppressAutoHyphens/>
        <w:ind w:left="1418"/>
        <w:jc w:val="both"/>
        <w:rPr>
          <w:rFonts w:ascii="Arial" w:hAnsi="Arial" w:cs="Arial"/>
          <w:spacing w:val="-3"/>
          <w:sz w:val="21"/>
          <w:szCs w:val="21"/>
        </w:rPr>
      </w:pPr>
    </w:p>
    <w:p w14:paraId="74D30363" w14:textId="77777777" w:rsidR="00C46BB6" w:rsidRPr="005537A6" w:rsidRDefault="00C46BB6" w:rsidP="00C46BB6">
      <w:pPr>
        <w:pStyle w:val="Prrafodelista"/>
        <w:tabs>
          <w:tab w:val="left" w:pos="-720"/>
          <w:tab w:val="left" w:pos="0"/>
          <w:tab w:val="left" w:pos="720"/>
          <w:tab w:val="left" w:pos="1440"/>
          <w:tab w:val="left" w:pos="1872"/>
          <w:tab w:val="left" w:pos="2304"/>
          <w:tab w:val="left" w:pos="2880"/>
        </w:tabs>
        <w:suppressAutoHyphens/>
        <w:ind w:left="1418"/>
        <w:jc w:val="both"/>
        <w:rPr>
          <w:rFonts w:ascii="Arial" w:hAnsi="Arial" w:cs="Arial"/>
          <w:spacing w:val="-3"/>
          <w:sz w:val="21"/>
          <w:szCs w:val="21"/>
        </w:rPr>
      </w:pPr>
      <w:r w:rsidRPr="005537A6">
        <w:rPr>
          <w:rFonts w:ascii="Arial" w:hAnsi="Arial" w:cs="Arial"/>
          <w:spacing w:val="-3"/>
          <w:sz w:val="21"/>
          <w:szCs w:val="21"/>
        </w:rPr>
        <w:t>Comprende aquellos revoques constituidos por una sola capa de mortero, pero aplicada en dos etapas. En la primera llamada “</w:t>
      </w:r>
      <w:proofErr w:type="spellStart"/>
      <w:r w:rsidRPr="005537A6">
        <w:rPr>
          <w:rFonts w:ascii="Arial" w:hAnsi="Arial" w:cs="Arial"/>
          <w:spacing w:val="-3"/>
          <w:sz w:val="21"/>
          <w:szCs w:val="21"/>
        </w:rPr>
        <w:t>pañeteo</w:t>
      </w:r>
      <w:proofErr w:type="spellEnd"/>
      <w:r w:rsidRPr="005537A6">
        <w:rPr>
          <w:rFonts w:ascii="Arial" w:hAnsi="Arial" w:cs="Arial"/>
          <w:spacing w:val="-3"/>
          <w:sz w:val="21"/>
          <w:szCs w:val="21"/>
        </w:rPr>
        <w:t xml:space="preserve">” se proyecta simplemente el mortero sobre el paramento, ejecutando previamente las cintas o maestras encima de las cuales se corre una regla, luego cuando el </w:t>
      </w:r>
      <w:proofErr w:type="spellStart"/>
      <w:r w:rsidRPr="005537A6">
        <w:rPr>
          <w:rFonts w:ascii="Arial" w:hAnsi="Arial" w:cs="Arial"/>
          <w:spacing w:val="-3"/>
          <w:sz w:val="21"/>
          <w:szCs w:val="21"/>
        </w:rPr>
        <w:t>pañeteo</w:t>
      </w:r>
      <w:proofErr w:type="spellEnd"/>
      <w:r w:rsidRPr="005537A6">
        <w:rPr>
          <w:rFonts w:ascii="Arial" w:hAnsi="Arial" w:cs="Arial"/>
          <w:spacing w:val="-3"/>
          <w:sz w:val="21"/>
          <w:szCs w:val="21"/>
        </w:rPr>
        <w:t xml:space="preserve"> ha endurecido se aplica la segunda capa para obtener una superficie plana y acabada. Se dejará la superficie lista para aplicar la pintura. Previamente a la ejecución de los </w:t>
      </w:r>
      <w:proofErr w:type="spellStart"/>
      <w:r w:rsidRPr="005537A6">
        <w:rPr>
          <w:rFonts w:ascii="Arial" w:hAnsi="Arial" w:cs="Arial"/>
          <w:spacing w:val="-3"/>
          <w:sz w:val="21"/>
          <w:szCs w:val="21"/>
        </w:rPr>
        <w:t>pañeteos</w:t>
      </w:r>
      <w:proofErr w:type="spellEnd"/>
      <w:r w:rsidRPr="005537A6">
        <w:rPr>
          <w:rFonts w:ascii="Arial" w:hAnsi="Arial" w:cs="Arial"/>
          <w:spacing w:val="-3"/>
          <w:sz w:val="21"/>
          <w:szCs w:val="21"/>
        </w:rPr>
        <w:t xml:space="preserve"> o </w:t>
      </w:r>
      <w:proofErr w:type="spellStart"/>
      <w:r w:rsidRPr="005537A6">
        <w:rPr>
          <w:rFonts w:ascii="Arial" w:hAnsi="Arial" w:cs="Arial"/>
          <w:spacing w:val="-3"/>
          <w:sz w:val="21"/>
          <w:szCs w:val="21"/>
        </w:rPr>
        <w:t>tarrajeos</w:t>
      </w:r>
      <w:proofErr w:type="spellEnd"/>
      <w:r w:rsidRPr="005537A6">
        <w:rPr>
          <w:rFonts w:ascii="Arial" w:hAnsi="Arial" w:cs="Arial"/>
          <w:spacing w:val="-3"/>
          <w:sz w:val="21"/>
          <w:szCs w:val="21"/>
        </w:rPr>
        <w:t>, deberán instalarse las redes, cajas para interruptores, toma corriente, pasos y tableros; las válvulas, los insertos para sostener tuberías y equipos especiales y cualquier otro elemento que deba quedar empotrada en la albañilería.</w:t>
      </w:r>
    </w:p>
    <w:p w14:paraId="5E35D051" w14:textId="77777777" w:rsidR="00C46BB6" w:rsidRPr="005537A6" w:rsidRDefault="00C46BB6" w:rsidP="00C46BB6">
      <w:pPr>
        <w:widowControl w:val="0"/>
        <w:ind w:left="1418"/>
        <w:jc w:val="both"/>
        <w:rPr>
          <w:rFonts w:ascii="Arial" w:hAnsi="Arial" w:cs="Arial"/>
          <w:b/>
          <w:iCs/>
          <w:sz w:val="21"/>
          <w:szCs w:val="21"/>
        </w:rPr>
      </w:pPr>
    </w:p>
    <w:p w14:paraId="5185AE3C" w14:textId="77777777" w:rsidR="00C46BB6" w:rsidRDefault="00C46BB6" w:rsidP="00C46BB6">
      <w:pPr>
        <w:pStyle w:val="Prrafodelista"/>
        <w:widowControl w:val="0"/>
        <w:numPr>
          <w:ilvl w:val="0"/>
          <w:numId w:val="6"/>
        </w:numPr>
        <w:ind w:left="1418"/>
        <w:jc w:val="both"/>
        <w:rPr>
          <w:rFonts w:ascii="Arial" w:hAnsi="Arial" w:cs="Arial"/>
          <w:b/>
          <w:iCs/>
          <w:sz w:val="21"/>
          <w:szCs w:val="21"/>
        </w:rPr>
      </w:pPr>
      <w:r w:rsidRPr="005537A6">
        <w:rPr>
          <w:rFonts w:ascii="Arial" w:hAnsi="Arial" w:cs="Arial"/>
          <w:b/>
          <w:iCs/>
          <w:sz w:val="21"/>
          <w:szCs w:val="21"/>
        </w:rPr>
        <w:t>Consideraciones:</w:t>
      </w:r>
    </w:p>
    <w:p w14:paraId="107A027A" w14:textId="77777777" w:rsidR="002E239D" w:rsidRDefault="002E239D" w:rsidP="00C46BB6">
      <w:pPr>
        <w:pStyle w:val="Prrafodelista"/>
        <w:widowControl w:val="0"/>
        <w:ind w:left="1418"/>
        <w:jc w:val="both"/>
        <w:rPr>
          <w:rFonts w:ascii="Arial" w:hAnsi="Arial" w:cs="Arial"/>
          <w:iCs/>
          <w:sz w:val="21"/>
          <w:szCs w:val="21"/>
        </w:rPr>
      </w:pPr>
    </w:p>
    <w:p w14:paraId="33BDAB28" w14:textId="77777777" w:rsidR="002E239D" w:rsidRDefault="002E239D" w:rsidP="00C46BB6">
      <w:pPr>
        <w:pStyle w:val="Prrafodelista"/>
        <w:widowControl w:val="0"/>
        <w:ind w:left="1418"/>
        <w:jc w:val="both"/>
        <w:rPr>
          <w:rFonts w:ascii="Arial" w:hAnsi="Arial" w:cs="Arial"/>
          <w:iCs/>
          <w:sz w:val="21"/>
          <w:szCs w:val="21"/>
        </w:rPr>
      </w:pPr>
    </w:p>
    <w:p w14:paraId="0E5BF726" w14:textId="77777777" w:rsidR="00C46BB6" w:rsidRDefault="00C46BB6" w:rsidP="00C46BB6">
      <w:pPr>
        <w:pStyle w:val="Prrafodelista"/>
        <w:widowControl w:val="0"/>
        <w:ind w:left="1418"/>
        <w:jc w:val="both"/>
        <w:rPr>
          <w:rFonts w:ascii="Arial" w:hAnsi="Arial" w:cs="Arial"/>
          <w:iCs/>
          <w:sz w:val="21"/>
          <w:szCs w:val="21"/>
        </w:rPr>
      </w:pPr>
      <w:r w:rsidRPr="005537A6">
        <w:rPr>
          <w:rFonts w:ascii="Arial" w:hAnsi="Arial" w:cs="Arial"/>
          <w:iCs/>
          <w:sz w:val="21"/>
          <w:szCs w:val="21"/>
        </w:rPr>
        <w:t>Durante el proceso constructivo deberá tomarse en cuenta todas las precauciones necesarias para no causar daño a los revoques y/o acabados terminados.</w:t>
      </w:r>
    </w:p>
    <w:p w14:paraId="79252992" w14:textId="77777777" w:rsidR="00C46BB6" w:rsidRPr="005537A6" w:rsidRDefault="00C46BB6" w:rsidP="00C46BB6">
      <w:pPr>
        <w:pStyle w:val="Prrafodelista"/>
        <w:tabs>
          <w:tab w:val="left" w:pos="-720"/>
          <w:tab w:val="left" w:pos="0"/>
          <w:tab w:val="left" w:pos="720"/>
          <w:tab w:val="left" w:pos="1440"/>
          <w:tab w:val="left" w:pos="1872"/>
          <w:tab w:val="left" w:pos="2304"/>
          <w:tab w:val="left" w:pos="2880"/>
        </w:tabs>
        <w:suppressAutoHyphens/>
        <w:ind w:left="1418"/>
        <w:jc w:val="both"/>
        <w:rPr>
          <w:rFonts w:ascii="Arial" w:hAnsi="Arial" w:cs="Arial"/>
          <w:spacing w:val="-3"/>
          <w:sz w:val="21"/>
          <w:szCs w:val="21"/>
        </w:rPr>
      </w:pPr>
      <w:r w:rsidRPr="005537A6">
        <w:rPr>
          <w:rFonts w:ascii="Arial" w:hAnsi="Arial" w:cs="Arial"/>
          <w:spacing w:val="-3"/>
          <w:sz w:val="21"/>
          <w:szCs w:val="21"/>
        </w:rPr>
        <w:t>Los encuentros de muros, deben ser en ángulo perfectamente perfilados; las aristas de los derrames expuestos a impactos serán convenientemente boleados; los encuentros de muros con el cielo raso terminarán en ángulo recto, salvo que en planos se indique lo contrario.</w:t>
      </w:r>
    </w:p>
    <w:p w14:paraId="21B8ABCB" w14:textId="77777777" w:rsidR="00C46BB6" w:rsidRDefault="00C46BB6" w:rsidP="00C46BB6">
      <w:pPr>
        <w:pStyle w:val="Prrafodelista"/>
        <w:widowControl w:val="0"/>
        <w:ind w:left="1418"/>
        <w:jc w:val="both"/>
        <w:rPr>
          <w:rFonts w:ascii="Arial" w:hAnsi="Arial" w:cs="Arial"/>
          <w:b/>
          <w:iCs/>
          <w:sz w:val="21"/>
          <w:szCs w:val="21"/>
        </w:rPr>
      </w:pPr>
    </w:p>
    <w:p w14:paraId="44A357FF" w14:textId="77777777" w:rsidR="00C46BB6" w:rsidRDefault="00C46BB6" w:rsidP="00C46BB6">
      <w:pPr>
        <w:pStyle w:val="Prrafodelista"/>
        <w:widowControl w:val="0"/>
        <w:numPr>
          <w:ilvl w:val="0"/>
          <w:numId w:val="6"/>
        </w:numPr>
        <w:ind w:left="1418"/>
        <w:jc w:val="both"/>
        <w:rPr>
          <w:rFonts w:ascii="Arial" w:hAnsi="Arial" w:cs="Arial"/>
          <w:b/>
          <w:iCs/>
          <w:sz w:val="21"/>
          <w:szCs w:val="21"/>
        </w:rPr>
      </w:pPr>
      <w:r w:rsidRPr="005537A6">
        <w:rPr>
          <w:rFonts w:ascii="Arial" w:hAnsi="Arial" w:cs="Arial"/>
          <w:b/>
          <w:iCs/>
          <w:sz w:val="21"/>
          <w:szCs w:val="21"/>
        </w:rPr>
        <w:t>Materiales:</w:t>
      </w:r>
    </w:p>
    <w:p w14:paraId="4973B5E4" w14:textId="77777777" w:rsidR="002E239D" w:rsidRDefault="002E239D" w:rsidP="00C46BB6">
      <w:pPr>
        <w:pStyle w:val="Prrafodelista"/>
        <w:tabs>
          <w:tab w:val="left" w:pos="-720"/>
          <w:tab w:val="left" w:pos="0"/>
          <w:tab w:val="left" w:pos="720"/>
          <w:tab w:val="left" w:pos="1440"/>
          <w:tab w:val="left" w:pos="1872"/>
          <w:tab w:val="left" w:pos="2304"/>
          <w:tab w:val="left" w:pos="2880"/>
        </w:tabs>
        <w:suppressAutoHyphens/>
        <w:ind w:left="1418"/>
        <w:jc w:val="both"/>
        <w:rPr>
          <w:rFonts w:ascii="Arial" w:hAnsi="Arial" w:cs="Arial"/>
          <w:spacing w:val="-3"/>
          <w:sz w:val="21"/>
          <w:szCs w:val="21"/>
        </w:rPr>
      </w:pPr>
    </w:p>
    <w:p w14:paraId="7715C703" w14:textId="77777777" w:rsidR="00C46BB6" w:rsidRDefault="00C46BB6" w:rsidP="00C46BB6">
      <w:pPr>
        <w:pStyle w:val="Prrafodelista"/>
        <w:tabs>
          <w:tab w:val="left" w:pos="-720"/>
          <w:tab w:val="left" w:pos="0"/>
          <w:tab w:val="left" w:pos="720"/>
          <w:tab w:val="left" w:pos="1440"/>
          <w:tab w:val="left" w:pos="1872"/>
          <w:tab w:val="left" w:pos="2304"/>
          <w:tab w:val="left" w:pos="2880"/>
        </w:tabs>
        <w:suppressAutoHyphens/>
        <w:ind w:left="1418"/>
        <w:jc w:val="both"/>
        <w:rPr>
          <w:rFonts w:ascii="Arial" w:hAnsi="Arial" w:cs="Arial"/>
          <w:spacing w:val="-3"/>
          <w:sz w:val="21"/>
          <w:szCs w:val="21"/>
        </w:rPr>
      </w:pPr>
      <w:r w:rsidRPr="005537A6">
        <w:rPr>
          <w:rFonts w:ascii="Arial" w:hAnsi="Arial" w:cs="Arial"/>
          <w:spacing w:val="-3"/>
          <w:sz w:val="21"/>
          <w:szCs w:val="21"/>
        </w:rPr>
        <w:t xml:space="preserve">Cemento y arena en proporción 1:4. En los revoques ha de cuidarse mucho la calidad de la arena, que no debe ser arcillosa. Será arena lavada, limpia y bien graduada, clasificada uniformemente desde fina hasta gruesa, libre de materias orgánicas y salitrosas. Cuando esté seca toda la arena pasará por la criba </w:t>
      </w:r>
      <w:proofErr w:type="spellStart"/>
      <w:r w:rsidRPr="005537A6">
        <w:rPr>
          <w:rFonts w:ascii="Arial" w:hAnsi="Arial" w:cs="Arial"/>
          <w:spacing w:val="-3"/>
          <w:sz w:val="21"/>
          <w:szCs w:val="21"/>
        </w:rPr>
        <w:t>Nº</w:t>
      </w:r>
      <w:proofErr w:type="spellEnd"/>
      <w:r w:rsidRPr="005537A6">
        <w:rPr>
          <w:rFonts w:ascii="Arial" w:hAnsi="Arial" w:cs="Arial"/>
          <w:spacing w:val="-3"/>
          <w:sz w:val="21"/>
          <w:szCs w:val="21"/>
        </w:rPr>
        <w:t xml:space="preserve"> 8. No más del 20% pasará por la criba </w:t>
      </w:r>
      <w:proofErr w:type="spellStart"/>
      <w:r w:rsidRPr="005537A6">
        <w:rPr>
          <w:rFonts w:ascii="Arial" w:hAnsi="Arial" w:cs="Arial"/>
          <w:spacing w:val="-3"/>
          <w:sz w:val="21"/>
          <w:szCs w:val="21"/>
        </w:rPr>
        <w:t>Nº</w:t>
      </w:r>
      <w:proofErr w:type="spellEnd"/>
      <w:r w:rsidRPr="005537A6">
        <w:rPr>
          <w:rFonts w:ascii="Arial" w:hAnsi="Arial" w:cs="Arial"/>
          <w:spacing w:val="-3"/>
          <w:sz w:val="21"/>
          <w:szCs w:val="21"/>
        </w:rPr>
        <w:t xml:space="preserve"> 50 y no más del 5% pasará por la criba </w:t>
      </w:r>
      <w:proofErr w:type="spellStart"/>
      <w:r w:rsidRPr="005537A6">
        <w:rPr>
          <w:rFonts w:ascii="Arial" w:hAnsi="Arial" w:cs="Arial"/>
          <w:spacing w:val="-3"/>
          <w:sz w:val="21"/>
          <w:szCs w:val="21"/>
        </w:rPr>
        <w:t>Nº</w:t>
      </w:r>
      <w:proofErr w:type="spellEnd"/>
      <w:r w:rsidRPr="005537A6">
        <w:rPr>
          <w:rFonts w:ascii="Arial" w:hAnsi="Arial" w:cs="Arial"/>
          <w:spacing w:val="-3"/>
          <w:sz w:val="21"/>
          <w:szCs w:val="21"/>
        </w:rPr>
        <w:t xml:space="preserve"> 100. Es de referirse que los agregados finos sean de arena de río o de piedra molida, marmolina, cuarzo o de materiales silíceos. Los agregados deben ser limpios, libres de sales, residuos vegetales u otras medidas perjudiciales.</w:t>
      </w:r>
    </w:p>
    <w:p w14:paraId="1980C078" w14:textId="77777777" w:rsidR="00C46BB6" w:rsidRDefault="00C46BB6" w:rsidP="00C46BB6">
      <w:pPr>
        <w:pStyle w:val="Prrafodelista"/>
        <w:tabs>
          <w:tab w:val="left" w:pos="-720"/>
          <w:tab w:val="left" w:pos="0"/>
          <w:tab w:val="left" w:pos="720"/>
          <w:tab w:val="left" w:pos="1440"/>
          <w:tab w:val="left" w:pos="1872"/>
          <w:tab w:val="left" w:pos="2304"/>
          <w:tab w:val="left" w:pos="2880"/>
        </w:tabs>
        <w:suppressAutoHyphens/>
        <w:ind w:left="1418"/>
        <w:jc w:val="both"/>
        <w:rPr>
          <w:rFonts w:ascii="Arial" w:hAnsi="Arial" w:cs="Arial"/>
          <w:spacing w:val="-3"/>
          <w:sz w:val="21"/>
          <w:szCs w:val="21"/>
        </w:rPr>
      </w:pPr>
    </w:p>
    <w:p w14:paraId="7B64712A" w14:textId="77777777" w:rsidR="00C46BB6" w:rsidRDefault="00C46BB6" w:rsidP="00C46BB6">
      <w:pPr>
        <w:pStyle w:val="Prrafodelista"/>
        <w:widowControl w:val="0"/>
        <w:numPr>
          <w:ilvl w:val="0"/>
          <w:numId w:val="6"/>
        </w:numPr>
        <w:ind w:left="1418"/>
        <w:jc w:val="both"/>
        <w:rPr>
          <w:rFonts w:ascii="Arial" w:hAnsi="Arial" w:cs="Arial"/>
          <w:b/>
          <w:iCs/>
          <w:sz w:val="21"/>
          <w:szCs w:val="21"/>
        </w:rPr>
      </w:pPr>
      <w:r w:rsidRPr="005537A6">
        <w:rPr>
          <w:rFonts w:ascii="Arial" w:hAnsi="Arial" w:cs="Arial"/>
          <w:b/>
          <w:iCs/>
          <w:sz w:val="21"/>
          <w:szCs w:val="21"/>
        </w:rPr>
        <w:t>Método de construcción:</w:t>
      </w:r>
    </w:p>
    <w:p w14:paraId="57565397" w14:textId="77777777" w:rsidR="002E239D" w:rsidRDefault="002E239D" w:rsidP="00C46BB6">
      <w:pPr>
        <w:pStyle w:val="Prrafodelista"/>
        <w:tabs>
          <w:tab w:val="left" w:pos="-720"/>
          <w:tab w:val="left" w:pos="0"/>
          <w:tab w:val="left" w:pos="720"/>
          <w:tab w:val="left" w:pos="1440"/>
          <w:tab w:val="left" w:pos="1872"/>
          <w:tab w:val="left" w:pos="2304"/>
          <w:tab w:val="left" w:pos="2880"/>
        </w:tabs>
        <w:suppressAutoHyphens/>
        <w:ind w:left="1418"/>
        <w:jc w:val="both"/>
        <w:rPr>
          <w:rFonts w:ascii="Arial" w:hAnsi="Arial" w:cs="Arial"/>
          <w:spacing w:val="-3"/>
          <w:sz w:val="21"/>
          <w:szCs w:val="21"/>
        </w:rPr>
      </w:pPr>
    </w:p>
    <w:p w14:paraId="25D1A119" w14:textId="77777777" w:rsidR="00C46BB6" w:rsidRDefault="00C46BB6" w:rsidP="00C46BB6">
      <w:pPr>
        <w:pStyle w:val="Prrafodelista"/>
        <w:tabs>
          <w:tab w:val="left" w:pos="-720"/>
          <w:tab w:val="left" w:pos="0"/>
          <w:tab w:val="left" w:pos="720"/>
          <w:tab w:val="left" w:pos="1440"/>
          <w:tab w:val="left" w:pos="1872"/>
          <w:tab w:val="left" w:pos="2304"/>
          <w:tab w:val="left" w:pos="2880"/>
        </w:tabs>
        <w:suppressAutoHyphens/>
        <w:ind w:left="1418"/>
        <w:jc w:val="both"/>
        <w:rPr>
          <w:rFonts w:ascii="Arial" w:hAnsi="Arial" w:cs="Arial"/>
          <w:spacing w:val="-3"/>
          <w:sz w:val="21"/>
          <w:szCs w:val="21"/>
        </w:rPr>
      </w:pPr>
      <w:r w:rsidRPr="005537A6">
        <w:rPr>
          <w:rFonts w:ascii="Arial" w:hAnsi="Arial" w:cs="Arial"/>
          <w:spacing w:val="-3"/>
          <w:sz w:val="21"/>
          <w:szCs w:val="21"/>
        </w:rPr>
        <w:t>La preparación del sitio comprende la preparación de la superficie donde se va a aplicar el revoque. El revoque que se aplique directamente al concreto no será ejecutado hasta que la superficie de concreto haya sido debidamente limpiada y lograda la suficiente aspereza como para obtener la debida ligazón. Se rascará, limpiará y humedecerá muy bien previamente las superficies donde se vaya a aplicar inmediatamente el revoque.</w:t>
      </w:r>
    </w:p>
    <w:p w14:paraId="761DFC5E" w14:textId="77777777" w:rsidR="00AD3377" w:rsidRDefault="00AD3377" w:rsidP="00C46BB6">
      <w:pPr>
        <w:pStyle w:val="Prrafodelista"/>
        <w:tabs>
          <w:tab w:val="left" w:pos="-720"/>
          <w:tab w:val="left" w:pos="0"/>
          <w:tab w:val="left" w:pos="720"/>
          <w:tab w:val="left" w:pos="1440"/>
          <w:tab w:val="left" w:pos="1872"/>
          <w:tab w:val="left" w:pos="2304"/>
          <w:tab w:val="left" w:pos="2880"/>
        </w:tabs>
        <w:suppressAutoHyphens/>
        <w:ind w:left="1418"/>
        <w:jc w:val="both"/>
        <w:rPr>
          <w:rFonts w:ascii="Arial" w:hAnsi="Arial" w:cs="Arial"/>
          <w:spacing w:val="-3"/>
          <w:sz w:val="21"/>
          <w:szCs w:val="21"/>
        </w:rPr>
      </w:pPr>
    </w:p>
    <w:p w14:paraId="77679C81" w14:textId="77777777" w:rsidR="00C46BB6" w:rsidRPr="005537A6" w:rsidRDefault="00C46BB6" w:rsidP="00C46BB6">
      <w:pPr>
        <w:pStyle w:val="Prrafodelista"/>
        <w:tabs>
          <w:tab w:val="left" w:pos="-720"/>
          <w:tab w:val="left" w:pos="0"/>
          <w:tab w:val="left" w:pos="720"/>
          <w:tab w:val="left" w:pos="1440"/>
          <w:tab w:val="left" w:pos="1872"/>
          <w:tab w:val="left" w:pos="2304"/>
          <w:tab w:val="left" w:pos="2880"/>
        </w:tabs>
        <w:suppressAutoHyphens/>
        <w:ind w:left="1418"/>
        <w:jc w:val="both"/>
        <w:rPr>
          <w:rFonts w:ascii="Arial" w:hAnsi="Arial" w:cs="Arial"/>
          <w:spacing w:val="-3"/>
          <w:sz w:val="21"/>
          <w:szCs w:val="21"/>
        </w:rPr>
      </w:pPr>
      <w:r w:rsidRPr="005537A6">
        <w:rPr>
          <w:rFonts w:ascii="Arial" w:hAnsi="Arial" w:cs="Arial"/>
          <w:spacing w:val="-3"/>
          <w:sz w:val="21"/>
          <w:szCs w:val="21"/>
        </w:rPr>
        <w:t>Para conseguir superficies revocadas debidamente planas y derechas, el trabajo se hará con cintas de mortero pobre (1:7 arena - cemento), corridas verticalmente a lo largo del muro. Estarán muy bien aplomadas y volarán el espesor exacto del revoque (tarrajeo).  Estas cintas serán espaciadas cada metro o metro y medio partiendo en cada parámetro lo más cerca posible de la esquina. Luego de terminado el revoque se sacará, rellenando el espacio que ocupaban con una buena mezcla, algo más rica y cuidada que la usada en el propio revoque.</w:t>
      </w:r>
    </w:p>
    <w:p w14:paraId="5CEBF287" w14:textId="77777777" w:rsidR="00C46BB6" w:rsidRDefault="00C46BB6" w:rsidP="00C46BB6">
      <w:pPr>
        <w:pStyle w:val="Prrafodelista"/>
        <w:tabs>
          <w:tab w:val="left" w:pos="-720"/>
          <w:tab w:val="left" w:pos="0"/>
          <w:tab w:val="left" w:pos="720"/>
          <w:tab w:val="left" w:pos="1440"/>
          <w:tab w:val="left" w:pos="1872"/>
          <w:tab w:val="left" w:pos="2304"/>
          <w:tab w:val="left" w:pos="2880"/>
        </w:tabs>
        <w:suppressAutoHyphens/>
        <w:ind w:left="1418"/>
        <w:jc w:val="both"/>
        <w:rPr>
          <w:rFonts w:ascii="Arial" w:hAnsi="Arial" w:cs="Arial"/>
          <w:spacing w:val="-3"/>
          <w:sz w:val="21"/>
          <w:szCs w:val="21"/>
        </w:rPr>
      </w:pPr>
      <w:r w:rsidRPr="005537A6">
        <w:rPr>
          <w:rFonts w:ascii="Arial" w:hAnsi="Arial" w:cs="Arial"/>
          <w:spacing w:val="-3"/>
          <w:sz w:val="21"/>
          <w:szCs w:val="21"/>
        </w:rPr>
        <w:t>Constantemente se controlará el perfecto plomo de las cintas empleando la plomada de albañil.  Reglas bien perfiladas se correrán por las cintas que harán las veces de guías, para lograr una superficie pareja en el revoque completamente plana.</w:t>
      </w:r>
    </w:p>
    <w:p w14:paraId="62C41403" w14:textId="77777777" w:rsidR="00AD3377" w:rsidRDefault="00AD3377" w:rsidP="00C46BB6">
      <w:pPr>
        <w:pStyle w:val="Prrafodelista"/>
        <w:tabs>
          <w:tab w:val="left" w:pos="-720"/>
          <w:tab w:val="left" w:pos="0"/>
          <w:tab w:val="left" w:pos="720"/>
          <w:tab w:val="left" w:pos="1440"/>
          <w:tab w:val="left" w:pos="1872"/>
          <w:tab w:val="left" w:pos="2304"/>
          <w:tab w:val="left" w:pos="2880"/>
        </w:tabs>
        <w:suppressAutoHyphens/>
        <w:ind w:left="1418"/>
        <w:jc w:val="both"/>
        <w:rPr>
          <w:rFonts w:ascii="Arial" w:hAnsi="Arial" w:cs="Arial"/>
          <w:spacing w:val="-3"/>
          <w:sz w:val="21"/>
          <w:szCs w:val="21"/>
        </w:rPr>
      </w:pPr>
    </w:p>
    <w:p w14:paraId="1740914E" w14:textId="77777777" w:rsidR="00C46BB6" w:rsidRDefault="00C46BB6" w:rsidP="00C46BB6">
      <w:pPr>
        <w:pStyle w:val="Prrafodelista"/>
        <w:tabs>
          <w:tab w:val="left" w:pos="-720"/>
          <w:tab w:val="left" w:pos="0"/>
          <w:tab w:val="left" w:pos="720"/>
          <w:tab w:val="left" w:pos="1440"/>
          <w:tab w:val="left" w:pos="1872"/>
          <w:tab w:val="left" w:pos="2304"/>
          <w:tab w:val="left" w:pos="2880"/>
        </w:tabs>
        <w:suppressAutoHyphens/>
        <w:ind w:left="1418"/>
        <w:jc w:val="both"/>
        <w:rPr>
          <w:rFonts w:ascii="Arial" w:hAnsi="Arial" w:cs="Arial"/>
          <w:b/>
          <w:spacing w:val="-3"/>
          <w:sz w:val="21"/>
          <w:szCs w:val="21"/>
          <w:u w:val="single"/>
        </w:rPr>
      </w:pPr>
      <w:r w:rsidRPr="00AD3377">
        <w:rPr>
          <w:rFonts w:ascii="Arial" w:hAnsi="Arial" w:cs="Arial"/>
          <w:b/>
          <w:spacing w:val="-3"/>
          <w:sz w:val="21"/>
          <w:szCs w:val="21"/>
          <w:u w:val="single"/>
        </w:rPr>
        <w:t>Normas y Procedimientos que Regirán la Ejecución de Revoques:</w:t>
      </w:r>
    </w:p>
    <w:p w14:paraId="23132B7D" w14:textId="77777777" w:rsidR="00AD3377" w:rsidRPr="00AD3377" w:rsidRDefault="00AD3377" w:rsidP="00C46BB6">
      <w:pPr>
        <w:pStyle w:val="Prrafodelista"/>
        <w:tabs>
          <w:tab w:val="left" w:pos="-720"/>
          <w:tab w:val="left" w:pos="0"/>
          <w:tab w:val="left" w:pos="720"/>
          <w:tab w:val="left" w:pos="1440"/>
          <w:tab w:val="left" w:pos="1872"/>
          <w:tab w:val="left" w:pos="2304"/>
          <w:tab w:val="left" w:pos="2880"/>
        </w:tabs>
        <w:suppressAutoHyphens/>
        <w:ind w:left="1418"/>
        <w:jc w:val="both"/>
        <w:rPr>
          <w:rFonts w:ascii="Arial" w:hAnsi="Arial" w:cs="Arial"/>
          <w:b/>
          <w:spacing w:val="-3"/>
          <w:sz w:val="21"/>
          <w:szCs w:val="21"/>
        </w:rPr>
      </w:pPr>
    </w:p>
    <w:p w14:paraId="31781F32" w14:textId="77777777" w:rsidR="00C46BB6" w:rsidRDefault="00C46BB6" w:rsidP="002E239D">
      <w:pPr>
        <w:pStyle w:val="Prrafodelista"/>
        <w:tabs>
          <w:tab w:val="left" w:pos="-720"/>
          <w:tab w:val="left" w:pos="0"/>
          <w:tab w:val="left" w:pos="720"/>
          <w:tab w:val="left" w:pos="1440"/>
          <w:tab w:val="left" w:pos="1872"/>
          <w:tab w:val="left" w:pos="2304"/>
          <w:tab w:val="left" w:pos="2880"/>
        </w:tabs>
        <w:suppressAutoHyphens/>
        <w:ind w:left="1418"/>
        <w:jc w:val="both"/>
        <w:rPr>
          <w:rFonts w:ascii="Arial" w:hAnsi="Arial" w:cs="Arial"/>
          <w:spacing w:val="-3"/>
          <w:sz w:val="21"/>
          <w:szCs w:val="21"/>
        </w:rPr>
      </w:pPr>
      <w:r w:rsidRPr="005537A6">
        <w:rPr>
          <w:rFonts w:ascii="Arial" w:hAnsi="Arial" w:cs="Arial"/>
          <w:spacing w:val="-3"/>
          <w:sz w:val="21"/>
          <w:szCs w:val="21"/>
        </w:rPr>
        <w:t xml:space="preserve">No se admitirán ondulaciones ni vacíos; los ángulos o aristas de muros, vigas, columnas, derrames, etc., serán perfectamente definidos y sus intersecciones en ángulo recto o según lo indiquen los planos. Se extenderá el mortero igualándolo con la regla, entre las cintas de mezcla pobre y antes de su endurecimiento; después de reposar 30 minutos, se hará el </w:t>
      </w:r>
      <w:r w:rsidRPr="005537A6">
        <w:rPr>
          <w:rFonts w:ascii="Arial" w:hAnsi="Arial" w:cs="Arial"/>
          <w:spacing w:val="-3"/>
          <w:sz w:val="21"/>
          <w:szCs w:val="21"/>
        </w:rPr>
        <w:lastRenderedPageBreak/>
        <w:t>enlucido, pasando de nuevo y cuidadosamente la paleta de madera o mejor la plana de metal.</w:t>
      </w:r>
      <w:r w:rsidR="002E239D">
        <w:rPr>
          <w:rFonts w:ascii="Arial" w:hAnsi="Arial" w:cs="Arial"/>
          <w:spacing w:val="-3"/>
          <w:sz w:val="21"/>
          <w:szCs w:val="21"/>
        </w:rPr>
        <w:t xml:space="preserve"> </w:t>
      </w:r>
      <w:r w:rsidRPr="002E239D">
        <w:rPr>
          <w:rFonts w:ascii="Arial" w:hAnsi="Arial" w:cs="Arial"/>
          <w:spacing w:val="-3"/>
          <w:sz w:val="21"/>
          <w:szCs w:val="21"/>
        </w:rPr>
        <w:t>Espesor mínimo de enlucido:</w:t>
      </w:r>
    </w:p>
    <w:p w14:paraId="68519143" w14:textId="77777777" w:rsidR="002E239D" w:rsidRPr="002E239D" w:rsidRDefault="002E239D" w:rsidP="002E239D">
      <w:pPr>
        <w:pStyle w:val="Prrafodelista"/>
        <w:tabs>
          <w:tab w:val="left" w:pos="-720"/>
          <w:tab w:val="left" w:pos="0"/>
          <w:tab w:val="left" w:pos="720"/>
          <w:tab w:val="left" w:pos="1440"/>
          <w:tab w:val="left" w:pos="1872"/>
          <w:tab w:val="left" w:pos="2304"/>
          <w:tab w:val="left" w:pos="2880"/>
        </w:tabs>
        <w:suppressAutoHyphens/>
        <w:ind w:left="1418"/>
        <w:jc w:val="both"/>
        <w:rPr>
          <w:rFonts w:ascii="Arial" w:hAnsi="Arial" w:cs="Arial"/>
          <w:spacing w:val="-3"/>
          <w:sz w:val="21"/>
          <w:szCs w:val="21"/>
        </w:rPr>
      </w:pPr>
    </w:p>
    <w:p w14:paraId="1C3E97DA" w14:textId="77777777" w:rsidR="00C46BB6" w:rsidRPr="005537A6" w:rsidRDefault="00C46BB6" w:rsidP="00EC1C06">
      <w:pPr>
        <w:pStyle w:val="Prrafodelista"/>
        <w:tabs>
          <w:tab w:val="left" w:pos="-720"/>
          <w:tab w:val="left" w:pos="0"/>
          <w:tab w:val="left" w:pos="720"/>
          <w:tab w:val="left" w:pos="1440"/>
          <w:tab w:val="left" w:pos="1872"/>
          <w:tab w:val="left" w:pos="2304"/>
          <w:tab w:val="left" w:pos="2880"/>
        </w:tabs>
        <w:suppressAutoHyphens/>
        <w:ind w:left="1418"/>
        <w:jc w:val="center"/>
        <w:rPr>
          <w:rFonts w:ascii="Arial" w:hAnsi="Arial" w:cs="Arial"/>
          <w:spacing w:val="-3"/>
          <w:sz w:val="21"/>
          <w:szCs w:val="21"/>
        </w:rPr>
      </w:pPr>
      <w:r w:rsidRPr="005537A6">
        <w:rPr>
          <w:rFonts w:ascii="Arial" w:hAnsi="Arial" w:cs="Arial"/>
          <w:spacing w:val="-3"/>
          <w:sz w:val="21"/>
          <w:szCs w:val="21"/>
        </w:rPr>
        <w:t>a) Sobre muros de ladrillo</w:t>
      </w:r>
      <w:r w:rsidRPr="005537A6">
        <w:rPr>
          <w:rFonts w:ascii="Arial" w:hAnsi="Arial" w:cs="Arial"/>
          <w:spacing w:val="-3"/>
          <w:sz w:val="21"/>
          <w:szCs w:val="21"/>
        </w:rPr>
        <w:tab/>
        <w:t xml:space="preserve">: </w:t>
      </w:r>
      <w:smartTag w:uri="urn:schemas-microsoft-com:office:smarttags" w:element="metricconverter">
        <w:smartTagPr>
          <w:attr w:name="ProductID" w:val="1.0 cm"/>
        </w:smartTagPr>
        <w:r w:rsidRPr="005537A6">
          <w:rPr>
            <w:rFonts w:ascii="Arial" w:hAnsi="Arial" w:cs="Arial"/>
            <w:spacing w:val="-3"/>
            <w:sz w:val="21"/>
            <w:szCs w:val="21"/>
          </w:rPr>
          <w:t>1.0 cm</w:t>
        </w:r>
      </w:smartTag>
      <w:r w:rsidRPr="005537A6">
        <w:rPr>
          <w:rFonts w:ascii="Arial" w:hAnsi="Arial" w:cs="Arial"/>
          <w:spacing w:val="-3"/>
          <w:sz w:val="21"/>
          <w:szCs w:val="21"/>
        </w:rPr>
        <w:t>.</w:t>
      </w:r>
    </w:p>
    <w:p w14:paraId="285437E0" w14:textId="77777777" w:rsidR="00C46BB6" w:rsidRPr="005537A6" w:rsidRDefault="00C46BB6" w:rsidP="00EC1C06">
      <w:pPr>
        <w:pStyle w:val="Prrafodelista"/>
        <w:tabs>
          <w:tab w:val="left" w:pos="-720"/>
          <w:tab w:val="left" w:pos="0"/>
          <w:tab w:val="left" w:pos="720"/>
          <w:tab w:val="left" w:pos="1440"/>
          <w:tab w:val="left" w:pos="1872"/>
          <w:tab w:val="left" w:pos="2304"/>
          <w:tab w:val="left" w:pos="2880"/>
        </w:tabs>
        <w:suppressAutoHyphens/>
        <w:ind w:left="1418"/>
        <w:jc w:val="center"/>
        <w:rPr>
          <w:rFonts w:ascii="Arial" w:hAnsi="Arial" w:cs="Arial"/>
          <w:spacing w:val="-3"/>
          <w:sz w:val="21"/>
          <w:szCs w:val="21"/>
        </w:rPr>
      </w:pPr>
      <w:r w:rsidRPr="005537A6">
        <w:rPr>
          <w:rFonts w:ascii="Arial" w:hAnsi="Arial" w:cs="Arial"/>
          <w:spacing w:val="-3"/>
          <w:sz w:val="21"/>
          <w:szCs w:val="21"/>
        </w:rPr>
        <w:t>b) Sobre concreto</w:t>
      </w:r>
      <w:r w:rsidRPr="005537A6">
        <w:rPr>
          <w:rFonts w:ascii="Arial" w:hAnsi="Arial" w:cs="Arial"/>
          <w:spacing w:val="-3"/>
          <w:sz w:val="21"/>
          <w:szCs w:val="21"/>
        </w:rPr>
        <w:tab/>
      </w:r>
      <w:r w:rsidRPr="005537A6">
        <w:rPr>
          <w:rFonts w:ascii="Arial" w:hAnsi="Arial" w:cs="Arial"/>
          <w:spacing w:val="-3"/>
          <w:sz w:val="21"/>
          <w:szCs w:val="21"/>
        </w:rPr>
        <w:tab/>
        <w:t xml:space="preserve">: </w:t>
      </w:r>
      <w:smartTag w:uri="urn:schemas-microsoft-com:office:smarttags" w:element="metricconverter">
        <w:smartTagPr>
          <w:attr w:name="ProductID" w:val="1.0 cm"/>
        </w:smartTagPr>
        <w:r w:rsidRPr="005537A6">
          <w:rPr>
            <w:rFonts w:ascii="Arial" w:hAnsi="Arial" w:cs="Arial"/>
            <w:spacing w:val="-3"/>
            <w:sz w:val="21"/>
            <w:szCs w:val="21"/>
          </w:rPr>
          <w:t>1.0 cm</w:t>
        </w:r>
      </w:smartTag>
      <w:r w:rsidRPr="005537A6">
        <w:rPr>
          <w:rFonts w:ascii="Arial" w:hAnsi="Arial" w:cs="Arial"/>
          <w:spacing w:val="-3"/>
          <w:sz w:val="21"/>
          <w:szCs w:val="21"/>
        </w:rPr>
        <w:t>.</w:t>
      </w:r>
    </w:p>
    <w:p w14:paraId="41F05043" w14:textId="77777777" w:rsidR="00C46BB6" w:rsidRDefault="00C46BB6" w:rsidP="00C46BB6">
      <w:pPr>
        <w:pStyle w:val="Prrafodelista"/>
        <w:tabs>
          <w:tab w:val="left" w:pos="-720"/>
          <w:tab w:val="left" w:pos="0"/>
          <w:tab w:val="left" w:pos="720"/>
          <w:tab w:val="left" w:pos="1440"/>
          <w:tab w:val="left" w:pos="1872"/>
          <w:tab w:val="left" w:pos="2304"/>
          <w:tab w:val="left" w:pos="2880"/>
        </w:tabs>
        <w:suppressAutoHyphens/>
        <w:ind w:left="1418"/>
        <w:jc w:val="both"/>
        <w:rPr>
          <w:rFonts w:ascii="Arial" w:hAnsi="Arial" w:cs="Arial"/>
          <w:spacing w:val="-3"/>
          <w:sz w:val="21"/>
          <w:szCs w:val="21"/>
        </w:rPr>
      </w:pPr>
    </w:p>
    <w:p w14:paraId="3B43E38C" w14:textId="77777777" w:rsidR="00C46BB6" w:rsidRPr="005537A6" w:rsidRDefault="00C46BB6" w:rsidP="00C46BB6">
      <w:pPr>
        <w:pStyle w:val="Prrafodelista"/>
        <w:tabs>
          <w:tab w:val="left" w:pos="-720"/>
          <w:tab w:val="left" w:pos="0"/>
          <w:tab w:val="left" w:pos="720"/>
          <w:tab w:val="left" w:pos="1440"/>
          <w:tab w:val="left" w:pos="1872"/>
          <w:tab w:val="left" w:pos="2304"/>
          <w:tab w:val="left" w:pos="2880"/>
        </w:tabs>
        <w:suppressAutoHyphens/>
        <w:ind w:left="1418"/>
        <w:jc w:val="both"/>
        <w:rPr>
          <w:rFonts w:ascii="Arial" w:hAnsi="Arial" w:cs="Arial"/>
          <w:spacing w:val="-3"/>
          <w:sz w:val="21"/>
          <w:szCs w:val="21"/>
        </w:rPr>
      </w:pPr>
      <w:r w:rsidRPr="005537A6">
        <w:rPr>
          <w:rFonts w:ascii="Arial" w:hAnsi="Arial" w:cs="Arial"/>
          <w:spacing w:val="-3"/>
          <w:sz w:val="21"/>
          <w:szCs w:val="21"/>
        </w:rPr>
        <w:t xml:space="preserve">En los ambientes en que vayan zócalos y </w:t>
      </w:r>
      <w:proofErr w:type="spellStart"/>
      <w:r w:rsidRPr="005537A6">
        <w:rPr>
          <w:rFonts w:ascii="Arial" w:hAnsi="Arial" w:cs="Arial"/>
          <w:spacing w:val="-3"/>
          <w:sz w:val="21"/>
          <w:szCs w:val="21"/>
        </w:rPr>
        <w:t>contrazócalos</w:t>
      </w:r>
      <w:proofErr w:type="spellEnd"/>
      <w:r w:rsidRPr="005537A6">
        <w:rPr>
          <w:rFonts w:ascii="Arial" w:hAnsi="Arial" w:cs="Arial"/>
          <w:spacing w:val="-3"/>
          <w:sz w:val="21"/>
          <w:szCs w:val="21"/>
        </w:rPr>
        <w:t xml:space="preserve">, el revoque del paramento de la pared se hará de corrido hasta </w:t>
      </w:r>
      <w:smartTag w:uri="urn:schemas-microsoft-com:office:smarttags" w:element="metricconverter">
        <w:smartTagPr>
          <w:attr w:name="ProductID" w:val="3 cm"/>
        </w:smartTagPr>
        <w:r w:rsidRPr="005537A6">
          <w:rPr>
            <w:rFonts w:ascii="Arial" w:hAnsi="Arial" w:cs="Arial"/>
            <w:spacing w:val="-3"/>
            <w:sz w:val="21"/>
            <w:szCs w:val="21"/>
          </w:rPr>
          <w:t>3 cm</w:t>
        </w:r>
      </w:smartTag>
      <w:r w:rsidRPr="005537A6">
        <w:rPr>
          <w:rFonts w:ascii="Arial" w:hAnsi="Arial" w:cs="Arial"/>
          <w:spacing w:val="-3"/>
          <w:sz w:val="21"/>
          <w:szCs w:val="21"/>
        </w:rPr>
        <w:t xml:space="preserve">. por debajo del nivel superior del zócalo o </w:t>
      </w:r>
      <w:proofErr w:type="spellStart"/>
      <w:r w:rsidRPr="005537A6">
        <w:rPr>
          <w:rFonts w:ascii="Arial" w:hAnsi="Arial" w:cs="Arial"/>
          <w:spacing w:val="-3"/>
          <w:sz w:val="21"/>
          <w:szCs w:val="21"/>
        </w:rPr>
        <w:t>contrazócalo</w:t>
      </w:r>
      <w:proofErr w:type="spellEnd"/>
      <w:r w:rsidRPr="005537A6">
        <w:rPr>
          <w:rFonts w:ascii="Arial" w:hAnsi="Arial" w:cs="Arial"/>
          <w:spacing w:val="-3"/>
          <w:sz w:val="21"/>
          <w:szCs w:val="21"/>
        </w:rPr>
        <w:t xml:space="preserve">. En ese nivel deberá terminar el revoque, salvo en el caso de zócalos y </w:t>
      </w:r>
      <w:proofErr w:type="spellStart"/>
      <w:r w:rsidRPr="005537A6">
        <w:rPr>
          <w:rFonts w:ascii="Arial" w:hAnsi="Arial" w:cs="Arial"/>
          <w:spacing w:val="-3"/>
          <w:sz w:val="21"/>
          <w:szCs w:val="21"/>
        </w:rPr>
        <w:t>contrazócalos</w:t>
      </w:r>
      <w:proofErr w:type="spellEnd"/>
      <w:r w:rsidRPr="005537A6">
        <w:rPr>
          <w:rFonts w:ascii="Arial" w:hAnsi="Arial" w:cs="Arial"/>
          <w:spacing w:val="-3"/>
          <w:sz w:val="21"/>
          <w:szCs w:val="21"/>
        </w:rPr>
        <w:t xml:space="preserve"> de madera en el que el revoque se correrá hasta el nivel del piso. La mezcla será de composición 1:4.</w:t>
      </w:r>
    </w:p>
    <w:p w14:paraId="367D3718" w14:textId="77777777" w:rsidR="00C46BB6" w:rsidRPr="005537A6" w:rsidRDefault="00C46BB6" w:rsidP="00C46BB6">
      <w:pPr>
        <w:widowControl w:val="0"/>
        <w:tabs>
          <w:tab w:val="left" w:pos="1276"/>
        </w:tabs>
        <w:ind w:left="1418"/>
        <w:jc w:val="both"/>
        <w:rPr>
          <w:rFonts w:ascii="Arial" w:hAnsi="Arial" w:cs="Arial"/>
          <w:iCs/>
          <w:sz w:val="21"/>
          <w:szCs w:val="21"/>
        </w:rPr>
      </w:pPr>
    </w:p>
    <w:p w14:paraId="7CB76743" w14:textId="77777777" w:rsidR="00C46BB6" w:rsidRDefault="00C46BB6" w:rsidP="00C46BB6">
      <w:pPr>
        <w:pStyle w:val="Prrafodelista"/>
        <w:widowControl w:val="0"/>
        <w:numPr>
          <w:ilvl w:val="0"/>
          <w:numId w:val="6"/>
        </w:numPr>
        <w:ind w:left="1418"/>
        <w:jc w:val="both"/>
        <w:rPr>
          <w:rFonts w:ascii="Arial" w:hAnsi="Arial" w:cs="Arial"/>
          <w:b/>
          <w:iCs/>
          <w:sz w:val="21"/>
          <w:szCs w:val="21"/>
        </w:rPr>
      </w:pPr>
      <w:r w:rsidRPr="005537A6">
        <w:rPr>
          <w:rFonts w:ascii="Arial" w:hAnsi="Arial" w:cs="Arial"/>
          <w:b/>
          <w:iCs/>
          <w:sz w:val="21"/>
          <w:szCs w:val="21"/>
        </w:rPr>
        <w:t>Método de medición:</w:t>
      </w:r>
    </w:p>
    <w:p w14:paraId="2301637D" w14:textId="77777777" w:rsidR="002E239D" w:rsidRDefault="002E239D" w:rsidP="00C46BB6">
      <w:pPr>
        <w:widowControl w:val="0"/>
        <w:ind w:left="1418"/>
        <w:jc w:val="both"/>
        <w:rPr>
          <w:rFonts w:ascii="Arial" w:hAnsi="Arial" w:cs="Arial"/>
          <w:iCs/>
          <w:sz w:val="21"/>
          <w:szCs w:val="21"/>
        </w:rPr>
      </w:pPr>
    </w:p>
    <w:p w14:paraId="0752667D" w14:textId="77777777" w:rsidR="00C46BB6" w:rsidRDefault="00C46BB6" w:rsidP="00C46BB6">
      <w:pPr>
        <w:widowControl w:val="0"/>
        <w:ind w:left="1418"/>
        <w:jc w:val="both"/>
        <w:rPr>
          <w:rFonts w:ascii="Arial" w:hAnsi="Arial" w:cs="Arial"/>
          <w:spacing w:val="-3"/>
          <w:sz w:val="21"/>
          <w:szCs w:val="21"/>
        </w:rPr>
      </w:pPr>
      <w:r w:rsidRPr="005537A6">
        <w:rPr>
          <w:rFonts w:ascii="Arial" w:hAnsi="Arial" w:cs="Arial"/>
          <w:iCs/>
          <w:sz w:val="21"/>
          <w:szCs w:val="21"/>
        </w:rPr>
        <w:t>La unidad de medición de estas p</w:t>
      </w:r>
      <w:r>
        <w:rPr>
          <w:rFonts w:ascii="Arial" w:hAnsi="Arial" w:cs="Arial"/>
          <w:iCs/>
          <w:sz w:val="21"/>
          <w:szCs w:val="21"/>
        </w:rPr>
        <w:t>artidas será metro cuadra do (m</w:t>
      </w:r>
      <w:r>
        <w:rPr>
          <w:rFonts w:ascii="Arial" w:hAnsi="Arial" w:cs="Arial"/>
          <w:iCs/>
          <w:sz w:val="21"/>
          <w:szCs w:val="21"/>
          <w:vertAlign w:val="superscript"/>
        </w:rPr>
        <w:t>2</w:t>
      </w:r>
      <w:r w:rsidRPr="005537A6">
        <w:rPr>
          <w:rFonts w:ascii="Arial" w:hAnsi="Arial" w:cs="Arial"/>
          <w:iCs/>
          <w:sz w:val="21"/>
          <w:szCs w:val="21"/>
        </w:rPr>
        <w:t>).</w:t>
      </w:r>
      <w:r>
        <w:rPr>
          <w:rFonts w:ascii="Arial" w:hAnsi="Arial" w:cs="Arial"/>
          <w:iCs/>
          <w:sz w:val="21"/>
          <w:szCs w:val="21"/>
        </w:rPr>
        <w:t xml:space="preserve"> </w:t>
      </w:r>
      <w:r w:rsidRPr="005537A6">
        <w:rPr>
          <w:rFonts w:ascii="Arial" w:hAnsi="Arial" w:cs="Arial"/>
          <w:spacing w:val="-3"/>
          <w:sz w:val="21"/>
          <w:szCs w:val="21"/>
        </w:rPr>
        <w:t>Se computarán todas las áreas netas a vestir o revocar. Por consiguiente, se descontarán los vanos o aberturas y otros elementos distintos al revoque, como molduras, cornisas y demás salientes que deberán considerarse en partidas independientes.</w:t>
      </w:r>
    </w:p>
    <w:p w14:paraId="7F328619" w14:textId="77777777" w:rsidR="00C46BB6" w:rsidRPr="005537A6" w:rsidRDefault="00C46BB6" w:rsidP="00C46BB6">
      <w:pPr>
        <w:widowControl w:val="0"/>
        <w:ind w:left="1418"/>
        <w:jc w:val="both"/>
        <w:rPr>
          <w:rFonts w:ascii="Arial" w:hAnsi="Arial" w:cs="Arial"/>
          <w:b/>
          <w:iCs/>
          <w:sz w:val="21"/>
          <w:szCs w:val="21"/>
        </w:rPr>
      </w:pPr>
    </w:p>
    <w:p w14:paraId="504F723B" w14:textId="77777777" w:rsidR="00C46BB6" w:rsidRDefault="00C46BB6" w:rsidP="00C46BB6">
      <w:pPr>
        <w:pStyle w:val="Prrafodelista"/>
        <w:widowControl w:val="0"/>
        <w:numPr>
          <w:ilvl w:val="0"/>
          <w:numId w:val="6"/>
        </w:numPr>
        <w:ind w:left="1418"/>
        <w:jc w:val="both"/>
        <w:rPr>
          <w:rFonts w:ascii="Arial" w:hAnsi="Arial" w:cs="Arial"/>
          <w:b/>
          <w:iCs/>
          <w:sz w:val="21"/>
          <w:szCs w:val="21"/>
        </w:rPr>
      </w:pPr>
      <w:r w:rsidRPr="005537A6">
        <w:rPr>
          <w:rFonts w:ascii="Arial" w:hAnsi="Arial" w:cs="Arial"/>
          <w:b/>
          <w:iCs/>
          <w:sz w:val="21"/>
          <w:szCs w:val="21"/>
        </w:rPr>
        <w:t>Forma de pago:</w:t>
      </w:r>
    </w:p>
    <w:p w14:paraId="12DE12BC" w14:textId="77777777" w:rsidR="002E239D" w:rsidRDefault="002E239D" w:rsidP="00C46BB6">
      <w:pPr>
        <w:widowControl w:val="0"/>
        <w:ind w:left="1418"/>
        <w:jc w:val="both"/>
        <w:rPr>
          <w:rFonts w:ascii="Arial" w:hAnsi="Arial" w:cs="Arial"/>
          <w:iCs/>
          <w:sz w:val="21"/>
          <w:szCs w:val="21"/>
        </w:rPr>
      </w:pPr>
    </w:p>
    <w:p w14:paraId="6C816CD8" w14:textId="77777777" w:rsidR="00C46BB6" w:rsidRDefault="00C46BB6" w:rsidP="00C46BB6">
      <w:pPr>
        <w:widowControl w:val="0"/>
        <w:ind w:left="1418"/>
        <w:jc w:val="both"/>
        <w:rPr>
          <w:rFonts w:ascii="Arial" w:hAnsi="Arial" w:cs="Arial"/>
          <w:iCs/>
          <w:sz w:val="21"/>
          <w:szCs w:val="21"/>
        </w:rPr>
      </w:pPr>
      <w:r w:rsidRPr="005537A6">
        <w:rPr>
          <w:rFonts w:ascii="Arial" w:hAnsi="Arial" w:cs="Arial"/>
          <w:iCs/>
          <w:sz w:val="21"/>
          <w:szCs w:val="21"/>
        </w:rPr>
        <w:t>El pago de esta partida será al precio unitario correspondiente de acuerdo a la unidad de medición y constituirá compensación completa por los trabajos descritos incluyendo mano de obra, leyes sociales, seguro SCTR o de vida, materiales, equipo y herramientas. También considerar suministro, transporte, almacenaje, manipuleo y todo imprevisto en general con la finalidad de completar la partida.</w:t>
      </w:r>
    </w:p>
    <w:p w14:paraId="3C397D4D" w14:textId="77777777" w:rsidR="00D25979" w:rsidRPr="00C46BB6" w:rsidRDefault="00D25979" w:rsidP="00D25979">
      <w:pPr>
        <w:pStyle w:val="Prrafodelista"/>
        <w:rPr>
          <w:rFonts w:ascii="Arial" w:hAnsi="Arial" w:cs="Arial"/>
          <w:b/>
          <w:iCs/>
          <w:sz w:val="22"/>
          <w:szCs w:val="21"/>
        </w:rPr>
      </w:pPr>
    </w:p>
    <w:p w14:paraId="0488BCEE" w14:textId="77777777" w:rsidR="003960BB" w:rsidRPr="00D25979" w:rsidRDefault="003960BB" w:rsidP="00F87E02">
      <w:pPr>
        <w:pStyle w:val="Prrafodelista"/>
        <w:widowControl w:val="0"/>
        <w:numPr>
          <w:ilvl w:val="0"/>
          <w:numId w:val="47"/>
        </w:numPr>
        <w:ind w:left="1418" w:hanging="992"/>
        <w:jc w:val="both"/>
        <w:rPr>
          <w:rFonts w:ascii="Arial" w:hAnsi="Arial" w:cs="Arial"/>
          <w:b/>
          <w:iCs/>
          <w:sz w:val="21"/>
          <w:szCs w:val="21"/>
        </w:rPr>
      </w:pPr>
      <w:r>
        <w:rPr>
          <w:rFonts w:ascii="Arial" w:hAnsi="Arial" w:cs="Arial"/>
          <w:b/>
          <w:iCs/>
          <w:sz w:val="22"/>
          <w:szCs w:val="21"/>
        </w:rPr>
        <w:t>TARRAJEO DE COLUMNAS C/MORTERO 1:5 X 1.5 CM.</w:t>
      </w:r>
    </w:p>
    <w:p w14:paraId="0CC4B4A8" w14:textId="77777777" w:rsidR="00D25979" w:rsidRPr="00D25979" w:rsidRDefault="00D25979" w:rsidP="00D25979">
      <w:pPr>
        <w:pStyle w:val="Prrafodelista"/>
        <w:rPr>
          <w:rFonts w:ascii="Arial" w:hAnsi="Arial" w:cs="Arial"/>
          <w:b/>
          <w:iCs/>
          <w:sz w:val="21"/>
          <w:szCs w:val="21"/>
        </w:rPr>
      </w:pPr>
    </w:p>
    <w:p w14:paraId="71533B5D" w14:textId="77777777" w:rsidR="003960BB" w:rsidRPr="00C46BB6" w:rsidRDefault="003960BB" w:rsidP="00F87E02">
      <w:pPr>
        <w:pStyle w:val="Prrafodelista"/>
        <w:widowControl w:val="0"/>
        <w:numPr>
          <w:ilvl w:val="0"/>
          <w:numId w:val="47"/>
        </w:numPr>
        <w:ind w:left="1418" w:hanging="992"/>
        <w:jc w:val="both"/>
        <w:rPr>
          <w:rFonts w:ascii="Arial" w:hAnsi="Arial" w:cs="Arial"/>
          <w:b/>
          <w:iCs/>
          <w:sz w:val="21"/>
          <w:szCs w:val="21"/>
        </w:rPr>
      </w:pPr>
      <w:r>
        <w:rPr>
          <w:rFonts w:ascii="Arial" w:hAnsi="Arial" w:cs="Arial"/>
          <w:b/>
          <w:iCs/>
          <w:sz w:val="22"/>
          <w:szCs w:val="21"/>
        </w:rPr>
        <w:t>TARRAJEO DE COLUMNAS AMARRE</w:t>
      </w:r>
    </w:p>
    <w:p w14:paraId="211950AE" w14:textId="77777777" w:rsidR="00C46BB6" w:rsidRPr="00C46BB6" w:rsidRDefault="00C46BB6" w:rsidP="00C46BB6">
      <w:pPr>
        <w:pStyle w:val="Prrafodelista"/>
        <w:rPr>
          <w:rFonts w:ascii="Arial" w:hAnsi="Arial" w:cs="Arial"/>
          <w:b/>
          <w:iCs/>
          <w:sz w:val="21"/>
          <w:szCs w:val="21"/>
        </w:rPr>
      </w:pPr>
    </w:p>
    <w:p w14:paraId="6338DA48" w14:textId="77777777" w:rsidR="00C46BB6" w:rsidRDefault="00C46BB6" w:rsidP="00F87E02">
      <w:pPr>
        <w:pStyle w:val="Prrafodelista"/>
        <w:numPr>
          <w:ilvl w:val="0"/>
          <w:numId w:val="49"/>
        </w:numPr>
        <w:ind w:left="1418" w:hanging="425"/>
        <w:jc w:val="both"/>
        <w:rPr>
          <w:rFonts w:ascii="Arial" w:hAnsi="Arial" w:cs="Arial"/>
          <w:b/>
          <w:iCs/>
          <w:sz w:val="21"/>
          <w:szCs w:val="21"/>
        </w:rPr>
      </w:pPr>
      <w:r w:rsidRPr="00C46BB6">
        <w:rPr>
          <w:rFonts w:ascii="Arial" w:hAnsi="Arial" w:cs="Arial"/>
          <w:b/>
          <w:iCs/>
          <w:sz w:val="21"/>
          <w:szCs w:val="21"/>
        </w:rPr>
        <w:t>Descripción</w:t>
      </w:r>
    </w:p>
    <w:p w14:paraId="171AE968" w14:textId="77777777" w:rsidR="002E239D" w:rsidRDefault="002E239D" w:rsidP="00C46BB6">
      <w:pPr>
        <w:ind w:left="1418"/>
        <w:jc w:val="both"/>
        <w:rPr>
          <w:rFonts w:ascii="Arial" w:hAnsi="Arial" w:cs="Arial"/>
          <w:iCs/>
          <w:sz w:val="21"/>
          <w:szCs w:val="21"/>
        </w:rPr>
      </w:pPr>
    </w:p>
    <w:p w14:paraId="7E78E7CF" w14:textId="77777777" w:rsidR="00C46BB6" w:rsidRDefault="00C46BB6" w:rsidP="00C46BB6">
      <w:pPr>
        <w:ind w:left="1418"/>
        <w:jc w:val="both"/>
        <w:rPr>
          <w:rFonts w:ascii="Arial" w:hAnsi="Arial" w:cs="Arial"/>
          <w:iCs/>
          <w:sz w:val="21"/>
          <w:szCs w:val="21"/>
        </w:rPr>
      </w:pPr>
      <w:r>
        <w:rPr>
          <w:rFonts w:ascii="Arial" w:hAnsi="Arial" w:cs="Arial"/>
          <w:iCs/>
          <w:sz w:val="21"/>
          <w:szCs w:val="21"/>
        </w:rPr>
        <w:t>Todo lo indicado para tarrajeo en interiores. Se considera en partida aparte porque por tratarse de pequeñas superficies los rendimientos son también inferiores.</w:t>
      </w:r>
    </w:p>
    <w:p w14:paraId="7F61F6C4" w14:textId="77777777" w:rsidR="00C46BB6" w:rsidRDefault="00C46BB6" w:rsidP="00C46BB6">
      <w:pPr>
        <w:ind w:left="1418"/>
        <w:jc w:val="both"/>
        <w:rPr>
          <w:rFonts w:ascii="Arial" w:hAnsi="Arial" w:cs="Arial"/>
          <w:b/>
          <w:iCs/>
          <w:sz w:val="21"/>
          <w:szCs w:val="21"/>
        </w:rPr>
      </w:pPr>
    </w:p>
    <w:p w14:paraId="6C44C618" w14:textId="77777777" w:rsidR="00C46BB6" w:rsidRDefault="00C46BB6" w:rsidP="00F87E02">
      <w:pPr>
        <w:pStyle w:val="Prrafodelista"/>
        <w:numPr>
          <w:ilvl w:val="0"/>
          <w:numId w:val="49"/>
        </w:numPr>
        <w:ind w:left="1418" w:hanging="425"/>
        <w:jc w:val="both"/>
        <w:rPr>
          <w:rFonts w:ascii="Arial" w:hAnsi="Arial" w:cs="Arial"/>
          <w:b/>
          <w:iCs/>
          <w:sz w:val="21"/>
          <w:szCs w:val="21"/>
        </w:rPr>
      </w:pPr>
      <w:r w:rsidRPr="00C46BB6">
        <w:rPr>
          <w:rFonts w:ascii="Arial" w:hAnsi="Arial" w:cs="Arial"/>
          <w:b/>
          <w:iCs/>
          <w:sz w:val="21"/>
          <w:szCs w:val="21"/>
        </w:rPr>
        <w:t>Materiales:</w:t>
      </w:r>
    </w:p>
    <w:p w14:paraId="25708187" w14:textId="77777777" w:rsidR="002E239D" w:rsidRDefault="002E239D" w:rsidP="00C46BB6">
      <w:pPr>
        <w:ind w:left="1418"/>
        <w:jc w:val="both"/>
        <w:rPr>
          <w:rFonts w:ascii="Arial" w:hAnsi="Arial" w:cs="Arial"/>
          <w:iCs/>
          <w:sz w:val="21"/>
          <w:szCs w:val="21"/>
        </w:rPr>
      </w:pPr>
    </w:p>
    <w:p w14:paraId="6825E6CA" w14:textId="77777777" w:rsidR="00C46BB6" w:rsidRDefault="00C46BB6" w:rsidP="00C46BB6">
      <w:pPr>
        <w:ind w:left="1418"/>
        <w:jc w:val="both"/>
        <w:rPr>
          <w:rFonts w:ascii="Arial" w:hAnsi="Arial" w:cs="Arial"/>
          <w:iCs/>
          <w:sz w:val="21"/>
          <w:szCs w:val="21"/>
        </w:rPr>
      </w:pPr>
      <w:r>
        <w:rPr>
          <w:rFonts w:ascii="Arial" w:hAnsi="Arial" w:cs="Arial"/>
          <w:iCs/>
          <w:sz w:val="21"/>
          <w:szCs w:val="21"/>
        </w:rPr>
        <w:t>Lo indicado para tarrajeo en interiores.</w:t>
      </w:r>
    </w:p>
    <w:p w14:paraId="1113CFEB" w14:textId="77777777" w:rsidR="00C46BB6" w:rsidRDefault="00C46BB6" w:rsidP="00C46BB6">
      <w:pPr>
        <w:ind w:left="1418"/>
        <w:jc w:val="both"/>
        <w:rPr>
          <w:rFonts w:ascii="Arial" w:hAnsi="Arial" w:cs="Arial"/>
          <w:iCs/>
          <w:sz w:val="21"/>
          <w:szCs w:val="21"/>
        </w:rPr>
      </w:pPr>
    </w:p>
    <w:p w14:paraId="401C1980" w14:textId="77777777" w:rsidR="00C46BB6" w:rsidRDefault="00C46BB6" w:rsidP="00F87E02">
      <w:pPr>
        <w:pStyle w:val="Prrafodelista"/>
        <w:numPr>
          <w:ilvl w:val="0"/>
          <w:numId w:val="49"/>
        </w:numPr>
        <w:ind w:left="1418" w:hanging="425"/>
        <w:jc w:val="both"/>
        <w:rPr>
          <w:rFonts w:ascii="Arial" w:hAnsi="Arial" w:cs="Arial"/>
          <w:b/>
          <w:iCs/>
          <w:sz w:val="21"/>
          <w:szCs w:val="21"/>
        </w:rPr>
      </w:pPr>
      <w:r w:rsidRPr="00C46BB6">
        <w:rPr>
          <w:rFonts w:ascii="Arial" w:hAnsi="Arial" w:cs="Arial"/>
          <w:b/>
          <w:iCs/>
          <w:sz w:val="21"/>
          <w:szCs w:val="21"/>
        </w:rPr>
        <w:t>Método de Construcción:</w:t>
      </w:r>
    </w:p>
    <w:p w14:paraId="110B2702" w14:textId="77777777" w:rsidR="002E239D" w:rsidRDefault="002E239D" w:rsidP="00C46BB6">
      <w:pPr>
        <w:ind w:left="1418"/>
        <w:jc w:val="both"/>
        <w:rPr>
          <w:rFonts w:ascii="Arial" w:hAnsi="Arial" w:cs="Arial"/>
          <w:iCs/>
          <w:sz w:val="21"/>
          <w:szCs w:val="21"/>
          <w:lang w:val="es-PE"/>
        </w:rPr>
      </w:pPr>
    </w:p>
    <w:p w14:paraId="73E43397" w14:textId="77777777" w:rsidR="00C46BB6" w:rsidRDefault="00C46BB6" w:rsidP="00C46BB6">
      <w:pPr>
        <w:ind w:left="1418"/>
        <w:jc w:val="both"/>
        <w:rPr>
          <w:rFonts w:ascii="Arial" w:hAnsi="Arial" w:cs="Arial"/>
          <w:iCs/>
          <w:sz w:val="21"/>
          <w:szCs w:val="21"/>
          <w:lang w:val="es-PE"/>
        </w:rPr>
      </w:pPr>
      <w:r>
        <w:rPr>
          <w:rFonts w:ascii="Arial" w:hAnsi="Arial" w:cs="Arial"/>
          <w:iCs/>
          <w:sz w:val="21"/>
          <w:szCs w:val="21"/>
          <w:lang w:val="es-PE"/>
        </w:rPr>
        <w:t xml:space="preserve">Previo al inicio del tarrajeo las superficies en donde se aplicará la mezcla se limpiarán y humedecerán, recibirán un tarrajeo </w:t>
      </w:r>
      <w:proofErr w:type="spellStart"/>
      <w:r>
        <w:rPr>
          <w:rFonts w:ascii="Arial" w:hAnsi="Arial" w:cs="Arial"/>
          <w:iCs/>
          <w:sz w:val="21"/>
          <w:szCs w:val="21"/>
          <w:lang w:val="es-PE"/>
        </w:rPr>
        <w:t>frotachado</w:t>
      </w:r>
      <w:proofErr w:type="spellEnd"/>
      <w:r>
        <w:rPr>
          <w:rFonts w:ascii="Arial" w:hAnsi="Arial" w:cs="Arial"/>
          <w:iCs/>
          <w:sz w:val="21"/>
          <w:szCs w:val="21"/>
          <w:lang w:val="es-PE"/>
        </w:rPr>
        <w:t xml:space="preserve"> con una mezcla que será una proporción en volumen de 1 parte de cemento y 5 partes de arena, el espesor máximo será de </w:t>
      </w:r>
      <w:smartTag w:uri="urn:schemas-microsoft-com:office:smarttags" w:element="metricconverter">
        <w:smartTagPr>
          <w:attr w:name="ProductID" w:val="1.5 cm"/>
        </w:smartTagPr>
        <w:r>
          <w:rPr>
            <w:rFonts w:ascii="Arial" w:hAnsi="Arial" w:cs="Arial"/>
            <w:iCs/>
            <w:sz w:val="21"/>
            <w:szCs w:val="21"/>
            <w:lang w:val="es-PE"/>
          </w:rPr>
          <w:t>1.5 cm</w:t>
        </w:r>
      </w:smartTag>
      <w:r>
        <w:rPr>
          <w:rFonts w:ascii="Arial" w:hAnsi="Arial" w:cs="Arial"/>
          <w:iCs/>
          <w:sz w:val="21"/>
          <w:szCs w:val="21"/>
          <w:lang w:val="es-PE"/>
        </w:rPr>
        <w:t>. como máximo. En vez de las cintas se fijarán reglas de aluminio a ambos lados perfectamente aplomadas.</w:t>
      </w:r>
    </w:p>
    <w:p w14:paraId="149C2D15" w14:textId="77777777" w:rsidR="00C46BB6" w:rsidRDefault="00C46BB6" w:rsidP="00C46BB6">
      <w:pPr>
        <w:ind w:left="1418"/>
        <w:jc w:val="both"/>
        <w:rPr>
          <w:rFonts w:ascii="Arial" w:hAnsi="Arial" w:cs="Arial"/>
          <w:iCs/>
          <w:sz w:val="21"/>
          <w:szCs w:val="21"/>
          <w:lang w:val="es-PE"/>
        </w:rPr>
      </w:pPr>
    </w:p>
    <w:p w14:paraId="467A309B" w14:textId="77777777" w:rsidR="00C46BB6" w:rsidRDefault="00C46BB6" w:rsidP="00F87E02">
      <w:pPr>
        <w:pStyle w:val="Prrafodelista"/>
        <w:widowControl w:val="0"/>
        <w:numPr>
          <w:ilvl w:val="0"/>
          <w:numId w:val="49"/>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hanging="425"/>
        <w:jc w:val="both"/>
        <w:rPr>
          <w:rFonts w:ascii="Arial" w:hAnsi="Arial" w:cs="Arial"/>
          <w:b/>
          <w:iCs/>
          <w:sz w:val="21"/>
          <w:szCs w:val="21"/>
        </w:rPr>
      </w:pPr>
      <w:r w:rsidRPr="00C46BB6">
        <w:rPr>
          <w:rFonts w:ascii="Arial" w:hAnsi="Arial" w:cs="Arial"/>
          <w:b/>
          <w:iCs/>
          <w:sz w:val="21"/>
          <w:szCs w:val="21"/>
        </w:rPr>
        <w:t>Método de medición:</w:t>
      </w:r>
    </w:p>
    <w:p w14:paraId="58A78A11" w14:textId="77777777" w:rsidR="002E239D" w:rsidRDefault="002E239D" w:rsidP="00C46BB6">
      <w:pPr>
        <w:ind w:left="1418"/>
        <w:jc w:val="both"/>
        <w:rPr>
          <w:rFonts w:ascii="Arial" w:hAnsi="Arial" w:cs="Arial"/>
          <w:iCs/>
          <w:sz w:val="21"/>
          <w:szCs w:val="21"/>
        </w:rPr>
      </w:pPr>
    </w:p>
    <w:p w14:paraId="2E688D43" w14:textId="77777777" w:rsidR="00C46BB6" w:rsidRDefault="00C46BB6" w:rsidP="00C46BB6">
      <w:pPr>
        <w:ind w:left="1418"/>
        <w:jc w:val="both"/>
        <w:rPr>
          <w:rFonts w:ascii="Arial" w:hAnsi="Arial" w:cs="Arial"/>
          <w:iCs/>
          <w:sz w:val="21"/>
          <w:szCs w:val="21"/>
        </w:rPr>
      </w:pPr>
      <w:r>
        <w:rPr>
          <w:rFonts w:ascii="Arial" w:hAnsi="Arial" w:cs="Arial"/>
          <w:iCs/>
          <w:sz w:val="21"/>
          <w:szCs w:val="21"/>
        </w:rPr>
        <w:t>La unidad de medición de esta partida será el metro cuadrado (m</w:t>
      </w:r>
      <w:r>
        <w:rPr>
          <w:rFonts w:ascii="Arial" w:hAnsi="Arial" w:cs="Arial"/>
          <w:iCs/>
          <w:sz w:val="21"/>
          <w:szCs w:val="21"/>
          <w:vertAlign w:val="superscript"/>
        </w:rPr>
        <w:t>2</w:t>
      </w:r>
      <w:r>
        <w:rPr>
          <w:rFonts w:ascii="Arial" w:hAnsi="Arial" w:cs="Arial"/>
          <w:iCs/>
          <w:sz w:val="21"/>
          <w:szCs w:val="21"/>
        </w:rPr>
        <w:t>).</w:t>
      </w:r>
    </w:p>
    <w:p w14:paraId="7C000A12" w14:textId="77777777" w:rsidR="00C46BB6" w:rsidRDefault="00C46BB6" w:rsidP="00C46BB6">
      <w:pPr>
        <w:tabs>
          <w:tab w:val="num" w:pos="567"/>
          <w:tab w:val="left" w:pos="1701"/>
        </w:tabs>
        <w:ind w:left="1418"/>
        <w:jc w:val="both"/>
        <w:rPr>
          <w:rFonts w:ascii="Arial" w:hAnsi="Arial" w:cs="Arial"/>
          <w:sz w:val="21"/>
          <w:szCs w:val="21"/>
        </w:rPr>
      </w:pPr>
    </w:p>
    <w:p w14:paraId="288F405D" w14:textId="77777777" w:rsidR="00C46BB6" w:rsidRDefault="00C46BB6" w:rsidP="00F87E02">
      <w:pPr>
        <w:pStyle w:val="Prrafodelista"/>
        <w:numPr>
          <w:ilvl w:val="0"/>
          <w:numId w:val="49"/>
        </w:numPr>
        <w:snapToGrid w:val="0"/>
        <w:ind w:left="1418" w:hanging="425"/>
        <w:jc w:val="both"/>
        <w:rPr>
          <w:rFonts w:ascii="Arial" w:hAnsi="Arial" w:cs="Arial"/>
          <w:b/>
          <w:iCs/>
          <w:sz w:val="21"/>
          <w:szCs w:val="21"/>
        </w:rPr>
      </w:pPr>
      <w:r w:rsidRPr="00C46BB6">
        <w:rPr>
          <w:rFonts w:ascii="Arial" w:hAnsi="Arial" w:cs="Arial"/>
          <w:b/>
          <w:iCs/>
          <w:sz w:val="21"/>
          <w:szCs w:val="21"/>
        </w:rPr>
        <w:t>Forma de pago:</w:t>
      </w:r>
    </w:p>
    <w:p w14:paraId="1AA4F1F3" w14:textId="77777777" w:rsidR="002E239D" w:rsidRDefault="002E239D" w:rsidP="00C46BB6">
      <w:pPr>
        <w:ind w:left="1418"/>
        <w:jc w:val="both"/>
        <w:rPr>
          <w:rFonts w:ascii="Arial" w:hAnsi="Arial" w:cs="Arial"/>
          <w:iCs/>
          <w:sz w:val="21"/>
          <w:szCs w:val="21"/>
        </w:rPr>
      </w:pPr>
    </w:p>
    <w:p w14:paraId="44E2B9AA" w14:textId="77777777" w:rsidR="00C46BB6" w:rsidRDefault="00C46BB6" w:rsidP="00C46BB6">
      <w:pPr>
        <w:ind w:left="1418"/>
        <w:jc w:val="both"/>
        <w:rPr>
          <w:rFonts w:ascii="Arial" w:hAnsi="Arial" w:cs="Arial"/>
          <w:iCs/>
          <w:sz w:val="21"/>
          <w:szCs w:val="21"/>
        </w:rPr>
      </w:pPr>
      <w:r>
        <w:rPr>
          <w:rFonts w:ascii="Arial" w:hAnsi="Arial" w:cs="Arial"/>
          <w:iCs/>
          <w:sz w:val="21"/>
          <w:szCs w:val="21"/>
        </w:rPr>
        <w:t xml:space="preserve">El pago de esta partida será al precio unitario correspondiente de acuerdo a la unidad de medición y constituirá compensación completa por los trabajos descritos incluyendo mano de obra, leyes sociales, seguro SCTR o de vida, materiales, equipo y herramientas. </w:t>
      </w:r>
      <w:r>
        <w:rPr>
          <w:rFonts w:ascii="Arial" w:hAnsi="Arial" w:cs="Arial"/>
          <w:iCs/>
          <w:sz w:val="21"/>
          <w:szCs w:val="21"/>
        </w:rPr>
        <w:lastRenderedPageBreak/>
        <w:t>También considerar suministro, transporte, almacenaje, manipuleo y todo imprevisto en general con la finalidad de completar la partida.</w:t>
      </w:r>
    </w:p>
    <w:p w14:paraId="48F9860D" w14:textId="77777777" w:rsidR="00C46BB6" w:rsidRPr="00D25979" w:rsidRDefault="00C46BB6" w:rsidP="00C46BB6">
      <w:pPr>
        <w:pStyle w:val="Prrafodelista"/>
        <w:widowControl w:val="0"/>
        <w:ind w:left="1418"/>
        <w:jc w:val="both"/>
        <w:rPr>
          <w:rFonts w:ascii="Arial" w:hAnsi="Arial" w:cs="Arial"/>
          <w:b/>
          <w:iCs/>
          <w:sz w:val="21"/>
          <w:szCs w:val="21"/>
        </w:rPr>
      </w:pPr>
    </w:p>
    <w:p w14:paraId="27986BA7" w14:textId="77777777" w:rsidR="003960BB" w:rsidRPr="00D25979" w:rsidRDefault="003960BB" w:rsidP="00F87E02">
      <w:pPr>
        <w:pStyle w:val="Prrafodelista"/>
        <w:widowControl w:val="0"/>
        <w:numPr>
          <w:ilvl w:val="0"/>
          <w:numId w:val="47"/>
        </w:numPr>
        <w:ind w:left="1418" w:hanging="992"/>
        <w:jc w:val="both"/>
        <w:rPr>
          <w:rFonts w:ascii="Arial" w:hAnsi="Arial" w:cs="Arial"/>
          <w:b/>
          <w:iCs/>
          <w:sz w:val="21"/>
          <w:szCs w:val="21"/>
        </w:rPr>
      </w:pPr>
      <w:r>
        <w:rPr>
          <w:rFonts w:ascii="Arial" w:hAnsi="Arial" w:cs="Arial"/>
          <w:b/>
          <w:iCs/>
          <w:sz w:val="22"/>
          <w:szCs w:val="21"/>
        </w:rPr>
        <w:t>TARRAJEO DE VIGAS C/MORTERO 1:5 X 1.5 CM.</w:t>
      </w:r>
    </w:p>
    <w:p w14:paraId="1D66B1B9" w14:textId="77777777" w:rsidR="00D25979" w:rsidRPr="00D25979" w:rsidRDefault="00D25979" w:rsidP="00D25979">
      <w:pPr>
        <w:pStyle w:val="Prrafodelista"/>
        <w:rPr>
          <w:rFonts w:ascii="Arial" w:hAnsi="Arial" w:cs="Arial"/>
          <w:b/>
          <w:iCs/>
          <w:sz w:val="21"/>
          <w:szCs w:val="21"/>
        </w:rPr>
      </w:pPr>
    </w:p>
    <w:p w14:paraId="07BCC7B3" w14:textId="77777777" w:rsidR="00D25979" w:rsidRPr="00F94611" w:rsidRDefault="003960BB" w:rsidP="00F87E02">
      <w:pPr>
        <w:pStyle w:val="Prrafodelista"/>
        <w:widowControl w:val="0"/>
        <w:numPr>
          <w:ilvl w:val="0"/>
          <w:numId w:val="47"/>
        </w:numPr>
        <w:ind w:left="1418" w:hanging="992"/>
        <w:jc w:val="both"/>
        <w:rPr>
          <w:rFonts w:ascii="Arial" w:hAnsi="Arial" w:cs="Arial"/>
          <w:b/>
          <w:iCs/>
          <w:sz w:val="21"/>
          <w:szCs w:val="21"/>
        </w:rPr>
      </w:pPr>
      <w:r>
        <w:rPr>
          <w:rFonts w:ascii="Arial" w:hAnsi="Arial" w:cs="Arial"/>
          <w:b/>
          <w:iCs/>
          <w:sz w:val="22"/>
          <w:szCs w:val="21"/>
        </w:rPr>
        <w:t>TARRAJEO DE VIGAS DE AMARRE</w:t>
      </w:r>
    </w:p>
    <w:p w14:paraId="7045C80F" w14:textId="77777777" w:rsidR="00F94611" w:rsidRPr="00F94611" w:rsidRDefault="00F94611" w:rsidP="00F94611">
      <w:pPr>
        <w:pStyle w:val="Prrafodelista"/>
        <w:rPr>
          <w:rFonts w:ascii="Arial" w:hAnsi="Arial" w:cs="Arial"/>
          <w:b/>
          <w:iCs/>
          <w:sz w:val="21"/>
          <w:szCs w:val="21"/>
        </w:rPr>
      </w:pPr>
    </w:p>
    <w:p w14:paraId="4018E3D5" w14:textId="77777777" w:rsidR="00F94611" w:rsidRDefault="00F94611" w:rsidP="00F87E02">
      <w:pPr>
        <w:pStyle w:val="Prrafodelista"/>
        <w:numPr>
          <w:ilvl w:val="0"/>
          <w:numId w:val="50"/>
        </w:numPr>
        <w:ind w:left="1418" w:hanging="354"/>
        <w:jc w:val="both"/>
        <w:rPr>
          <w:rFonts w:ascii="Arial" w:hAnsi="Arial" w:cs="Arial"/>
          <w:b/>
          <w:iCs/>
          <w:sz w:val="21"/>
          <w:szCs w:val="21"/>
        </w:rPr>
      </w:pPr>
      <w:r w:rsidRPr="006A6A49">
        <w:rPr>
          <w:rFonts w:ascii="Arial" w:hAnsi="Arial" w:cs="Arial"/>
          <w:b/>
          <w:iCs/>
          <w:sz w:val="21"/>
          <w:szCs w:val="21"/>
        </w:rPr>
        <w:t>Método de Construcción</w:t>
      </w:r>
    </w:p>
    <w:p w14:paraId="15E929F0" w14:textId="77777777" w:rsidR="002E239D" w:rsidRDefault="002E239D" w:rsidP="00D90958">
      <w:pPr>
        <w:ind w:left="1418"/>
        <w:jc w:val="both"/>
        <w:rPr>
          <w:rFonts w:ascii="Arial" w:hAnsi="Arial" w:cs="Arial"/>
          <w:iCs/>
          <w:sz w:val="21"/>
          <w:szCs w:val="21"/>
          <w:lang w:val="es-PE"/>
        </w:rPr>
      </w:pPr>
    </w:p>
    <w:p w14:paraId="2CFAA193" w14:textId="77777777" w:rsidR="00F94611" w:rsidRPr="005537A6" w:rsidRDefault="00F94611" w:rsidP="00D90958">
      <w:pPr>
        <w:ind w:left="1418"/>
        <w:jc w:val="both"/>
        <w:rPr>
          <w:rFonts w:ascii="Arial" w:hAnsi="Arial" w:cs="Arial"/>
          <w:iCs/>
          <w:sz w:val="21"/>
          <w:szCs w:val="21"/>
          <w:lang w:val="es-PE"/>
        </w:rPr>
      </w:pPr>
      <w:r w:rsidRPr="005537A6">
        <w:rPr>
          <w:rFonts w:ascii="Arial" w:hAnsi="Arial" w:cs="Arial"/>
          <w:iCs/>
          <w:sz w:val="21"/>
          <w:szCs w:val="21"/>
          <w:lang w:val="es-PE"/>
        </w:rPr>
        <w:t xml:space="preserve">Esta partida corresponde al tarrajeo de todas las vigas, previo al inicio del tarrajeo la superficie donde se </w:t>
      </w:r>
      <w:r w:rsidR="006A6A49" w:rsidRPr="005537A6">
        <w:rPr>
          <w:rFonts w:ascii="Arial" w:hAnsi="Arial" w:cs="Arial"/>
          <w:iCs/>
          <w:sz w:val="21"/>
          <w:szCs w:val="21"/>
          <w:lang w:val="es-PE"/>
        </w:rPr>
        <w:t>aplicará</w:t>
      </w:r>
      <w:r w:rsidRPr="005537A6">
        <w:rPr>
          <w:rFonts w:ascii="Arial" w:hAnsi="Arial" w:cs="Arial"/>
          <w:iCs/>
          <w:sz w:val="21"/>
          <w:szCs w:val="21"/>
          <w:lang w:val="es-PE"/>
        </w:rPr>
        <w:t xml:space="preserve"> la mezcla se limpiará y humedecerán y recibirán un tarrajeo </w:t>
      </w:r>
      <w:proofErr w:type="spellStart"/>
      <w:r w:rsidRPr="005537A6">
        <w:rPr>
          <w:rFonts w:ascii="Arial" w:hAnsi="Arial" w:cs="Arial"/>
          <w:iCs/>
          <w:sz w:val="21"/>
          <w:szCs w:val="21"/>
          <w:lang w:val="es-PE"/>
        </w:rPr>
        <w:t>frotachado</w:t>
      </w:r>
      <w:proofErr w:type="spellEnd"/>
      <w:r w:rsidRPr="005537A6">
        <w:rPr>
          <w:rFonts w:ascii="Arial" w:hAnsi="Arial" w:cs="Arial"/>
          <w:iCs/>
          <w:sz w:val="21"/>
          <w:szCs w:val="21"/>
          <w:lang w:val="es-PE"/>
        </w:rPr>
        <w:t xml:space="preserve"> con una mezcla que será una proporción en volumen de 1 parte de cemento y 5 partes de arena, el espesor máximo será de </w:t>
      </w:r>
      <w:smartTag w:uri="urn:schemas-microsoft-com:office:smarttags" w:element="metricconverter">
        <w:smartTagPr>
          <w:attr w:name="ProductID" w:val="1.5 cm"/>
        </w:smartTagPr>
        <w:r w:rsidRPr="005537A6">
          <w:rPr>
            <w:rFonts w:ascii="Arial" w:hAnsi="Arial" w:cs="Arial"/>
            <w:iCs/>
            <w:sz w:val="21"/>
            <w:szCs w:val="21"/>
            <w:lang w:val="es-PE"/>
          </w:rPr>
          <w:t>1.5 cm</w:t>
        </w:r>
      </w:smartTag>
      <w:r w:rsidRPr="005537A6">
        <w:rPr>
          <w:rFonts w:ascii="Arial" w:hAnsi="Arial" w:cs="Arial"/>
          <w:iCs/>
          <w:sz w:val="21"/>
          <w:szCs w:val="21"/>
          <w:lang w:val="es-PE"/>
        </w:rPr>
        <w:t>. como máximo</w:t>
      </w:r>
    </w:p>
    <w:p w14:paraId="26153F86" w14:textId="77777777" w:rsidR="006A6A49" w:rsidRDefault="006A6A49" w:rsidP="00D90958">
      <w:pPr>
        <w:widowControl w:val="0"/>
        <w:tabs>
          <w:tab w:val="left" w:pos="-793"/>
          <w:tab w:val="left" w:pos="142"/>
          <w:tab w:val="left" w:pos="647"/>
          <w:tab w:val="left" w:pos="1367"/>
          <w:tab w:val="left" w:pos="2087"/>
          <w:tab w:val="left" w:pos="2807"/>
          <w:tab w:val="left" w:pos="3527"/>
          <w:tab w:val="left" w:pos="4247"/>
          <w:tab w:val="left" w:pos="4967"/>
          <w:tab w:val="left" w:pos="5687"/>
          <w:tab w:val="left" w:pos="6407"/>
          <w:tab w:val="left" w:pos="7127"/>
          <w:tab w:val="left" w:pos="7847"/>
          <w:tab w:val="left" w:pos="8567"/>
          <w:tab w:val="decimal" w:pos="9287"/>
        </w:tabs>
        <w:ind w:hanging="354"/>
        <w:jc w:val="both"/>
        <w:rPr>
          <w:rFonts w:ascii="Arial" w:hAnsi="Arial" w:cs="Arial"/>
          <w:b/>
          <w:iCs/>
          <w:sz w:val="21"/>
          <w:szCs w:val="21"/>
          <w:lang w:val="es-PE"/>
        </w:rPr>
      </w:pPr>
    </w:p>
    <w:p w14:paraId="1832B739" w14:textId="77777777" w:rsidR="00F94611" w:rsidRDefault="00F94611" w:rsidP="00F87E02">
      <w:pPr>
        <w:pStyle w:val="Prrafodelista"/>
        <w:widowControl w:val="0"/>
        <w:numPr>
          <w:ilvl w:val="0"/>
          <w:numId w:val="50"/>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hanging="354"/>
        <w:jc w:val="both"/>
        <w:rPr>
          <w:rFonts w:ascii="Arial" w:hAnsi="Arial" w:cs="Arial"/>
          <w:b/>
          <w:iCs/>
          <w:sz w:val="21"/>
          <w:szCs w:val="21"/>
        </w:rPr>
      </w:pPr>
      <w:r w:rsidRPr="006A6A49">
        <w:rPr>
          <w:rFonts w:ascii="Arial" w:hAnsi="Arial" w:cs="Arial"/>
          <w:b/>
          <w:iCs/>
          <w:sz w:val="21"/>
          <w:szCs w:val="21"/>
        </w:rPr>
        <w:t>Método de medición:</w:t>
      </w:r>
    </w:p>
    <w:p w14:paraId="6CABBA61" w14:textId="77777777" w:rsidR="002E239D" w:rsidRDefault="002E239D" w:rsidP="002E239D">
      <w:pPr>
        <w:ind w:left="1418"/>
        <w:jc w:val="both"/>
        <w:rPr>
          <w:rFonts w:ascii="Arial" w:hAnsi="Arial" w:cs="Arial"/>
          <w:sz w:val="21"/>
          <w:szCs w:val="21"/>
        </w:rPr>
      </w:pPr>
    </w:p>
    <w:p w14:paraId="131A0FAE" w14:textId="77777777" w:rsidR="00F94611" w:rsidRDefault="00F94611" w:rsidP="002E239D">
      <w:pPr>
        <w:ind w:left="1418"/>
        <w:jc w:val="both"/>
        <w:rPr>
          <w:rFonts w:ascii="Arial" w:hAnsi="Arial" w:cs="Arial"/>
          <w:iCs/>
          <w:sz w:val="21"/>
          <w:szCs w:val="21"/>
        </w:rPr>
      </w:pPr>
      <w:r w:rsidRPr="005537A6">
        <w:rPr>
          <w:rFonts w:ascii="Arial" w:hAnsi="Arial" w:cs="Arial"/>
          <w:iCs/>
          <w:sz w:val="21"/>
          <w:szCs w:val="21"/>
        </w:rPr>
        <w:t xml:space="preserve">La unidad de medición de esta partida será el </w:t>
      </w:r>
      <w:r w:rsidR="006A6A49">
        <w:rPr>
          <w:rFonts w:ascii="Arial" w:hAnsi="Arial" w:cs="Arial"/>
          <w:iCs/>
          <w:sz w:val="21"/>
          <w:szCs w:val="21"/>
        </w:rPr>
        <w:t>metro cuadrado (m</w:t>
      </w:r>
      <w:r w:rsidR="006A6A49">
        <w:rPr>
          <w:rFonts w:ascii="Arial" w:hAnsi="Arial" w:cs="Arial"/>
          <w:iCs/>
          <w:sz w:val="21"/>
          <w:szCs w:val="21"/>
          <w:vertAlign w:val="superscript"/>
        </w:rPr>
        <w:t>2</w:t>
      </w:r>
      <w:r w:rsidRPr="005537A6">
        <w:rPr>
          <w:rFonts w:ascii="Arial" w:hAnsi="Arial" w:cs="Arial"/>
          <w:iCs/>
          <w:sz w:val="21"/>
          <w:szCs w:val="21"/>
        </w:rPr>
        <w:t>).</w:t>
      </w:r>
    </w:p>
    <w:p w14:paraId="69D8442D" w14:textId="77777777" w:rsidR="002E239D" w:rsidRPr="005537A6" w:rsidRDefault="002E239D" w:rsidP="002E239D">
      <w:pPr>
        <w:ind w:left="1418"/>
        <w:jc w:val="both"/>
        <w:rPr>
          <w:rFonts w:ascii="Arial" w:hAnsi="Arial" w:cs="Arial"/>
          <w:iCs/>
          <w:sz w:val="21"/>
          <w:szCs w:val="21"/>
        </w:rPr>
      </w:pPr>
    </w:p>
    <w:p w14:paraId="28BC5481" w14:textId="77777777" w:rsidR="00F94611" w:rsidRDefault="00F94611" w:rsidP="00F87E02">
      <w:pPr>
        <w:pStyle w:val="Prrafodelista"/>
        <w:numPr>
          <w:ilvl w:val="0"/>
          <w:numId w:val="50"/>
        </w:numPr>
        <w:ind w:left="1418" w:hanging="354"/>
        <w:jc w:val="both"/>
        <w:rPr>
          <w:rFonts w:ascii="Arial" w:hAnsi="Arial" w:cs="Arial"/>
          <w:b/>
          <w:iCs/>
          <w:sz w:val="21"/>
          <w:szCs w:val="21"/>
        </w:rPr>
      </w:pPr>
      <w:r w:rsidRPr="005537A6">
        <w:rPr>
          <w:rFonts w:ascii="Arial" w:hAnsi="Arial" w:cs="Arial"/>
          <w:b/>
          <w:iCs/>
          <w:sz w:val="21"/>
          <w:szCs w:val="21"/>
        </w:rPr>
        <w:t>Forma de pago:</w:t>
      </w:r>
    </w:p>
    <w:p w14:paraId="5C02B0C1" w14:textId="77777777" w:rsidR="002E239D" w:rsidRDefault="002E239D" w:rsidP="00D90958">
      <w:pPr>
        <w:ind w:left="1418"/>
        <w:jc w:val="both"/>
        <w:rPr>
          <w:rFonts w:ascii="Arial" w:hAnsi="Arial" w:cs="Arial"/>
          <w:iCs/>
          <w:sz w:val="21"/>
          <w:szCs w:val="21"/>
        </w:rPr>
      </w:pPr>
    </w:p>
    <w:p w14:paraId="6E43B86C" w14:textId="77777777" w:rsidR="00F94611" w:rsidRDefault="00F94611" w:rsidP="00D90958">
      <w:pPr>
        <w:ind w:left="1418"/>
        <w:jc w:val="both"/>
        <w:rPr>
          <w:rFonts w:ascii="Arial" w:hAnsi="Arial" w:cs="Arial"/>
          <w:iCs/>
          <w:sz w:val="21"/>
          <w:szCs w:val="21"/>
        </w:rPr>
      </w:pPr>
      <w:r w:rsidRPr="005537A6">
        <w:rPr>
          <w:rFonts w:ascii="Arial" w:hAnsi="Arial" w:cs="Arial"/>
          <w:iCs/>
          <w:sz w:val="21"/>
          <w:szCs w:val="21"/>
        </w:rPr>
        <w:t xml:space="preserve">El pago de esta partida será al precio unitario correspondiente de acuerdo a la unidad de medición y constituirá compensación completa por los trabajos descritos incluyendo mano de obra, leyes sociales, seguro SCTR o de vida, materiales, equipo y herramientas. También considerar suministro, transporte, almacenaje, manipuleo y </w:t>
      </w:r>
      <w:r w:rsidR="006A6A49" w:rsidRPr="005537A6">
        <w:rPr>
          <w:rFonts w:ascii="Arial" w:hAnsi="Arial" w:cs="Arial"/>
          <w:iCs/>
          <w:sz w:val="21"/>
          <w:szCs w:val="21"/>
        </w:rPr>
        <w:t>todo imprevisto</w:t>
      </w:r>
      <w:r w:rsidRPr="005537A6">
        <w:rPr>
          <w:rFonts w:ascii="Arial" w:hAnsi="Arial" w:cs="Arial"/>
          <w:iCs/>
          <w:sz w:val="21"/>
          <w:szCs w:val="21"/>
        </w:rPr>
        <w:t xml:space="preserve"> en general con la finalidad de completar la partida.</w:t>
      </w:r>
    </w:p>
    <w:p w14:paraId="3706FF0C" w14:textId="77777777" w:rsidR="00D25979" w:rsidRPr="00D25979" w:rsidRDefault="00D25979" w:rsidP="00D25979">
      <w:pPr>
        <w:pStyle w:val="Prrafodelista"/>
        <w:widowControl w:val="0"/>
        <w:ind w:left="1418"/>
        <w:jc w:val="both"/>
        <w:rPr>
          <w:rFonts w:ascii="Arial" w:hAnsi="Arial" w:cs="Arial"/>
          <w:b/>
          <w:iCs/>
          <w:sz w:val="22"/>
          <w:szCs w:val="21"/>
        </w:rPr>
      </w:pPr>
    </w:p>
    <w:p w14:paraId="227333EC" w14:textId="77777777" w:rsidR="003960BB" w:rsidRPr="00D90958" w:rsidRDefault="003960BB" w:rsidP="00F87E02">
      <w:pPr>
        <w:pStyle w:val="Prrafodelista"/>
        <w:widowControl w:val="0"/>
        <w:numPr>
          <w:ilvl w:val="0"/>
          <w:numId w:val="47"/>
        </w:numPr>
        <w:ind w:left="1418" w:hanging="992"/>
        <w:jc w:val="both"/>
        <w:rPr>
          <w:rFonts w:ascii="Arial" w:hAnsi="Arial" w:cs="Arial"/>
          <w:b/>
          <w:iCs/>
          <w:sz w:val="21"/>
          <w:szCs w:val="21"/>
        </w:rPr>
      </w:pPr>
      <w:r>
        <w:rPr>
          <w:rFonts w:ascii="Arial" w:hAnsi="Arial" w:cs="Arial"/>
          <w:b/>
          <w:iCs/>
          <w:sz w:val="22"/>
          <w:szCs w:val="21"/>
        </w:rPr>
        <w:t>VESTIDURA DE DERRAMES EN PUERTAS, VENTANAS Y VANOS</w:t>
      </w:r>
    </w:p>
    <w:p w14:paraId="389B9FEE" w14:textId="77777777" w:rsidR="00D90958" w:rsidRDefault="00D90958" w:rsidP="00D90958">
      <w:pPr>
        <w:pStyle w:val="Prrafodelista"/>
        <w:widowControl w:val="0"/>
        <w:ind w:left="1418"/>
        <w:jc w:val="both"/>
        <w:rPr>
          <w:rFonts w:ascii="Arial" w:hAnsi="Arial" w:cs="Arial"/>
          <w:b/>
          <w:iCs/>
          <w:sz w:val="22"/>
          <w:szCs w:val="21"/>
        </w:rPr>
      </w:pPr>
    </w:p>
    <w:p w14:paraId="455333F8" w14:textId="77777777" w:rsidR="00D90958" w:rsidRDefault="00D90958" w:rsidP="00D90958">
      <w:pPr>
        <w:pStyle w:val="Prrafodelista"/>
        <w:widowControl w:val="0"/>
        <w:numPr>
          <w:ilvl w:val="0"/>
          <w:numId w:val="7"/>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iCs/>
          <w:sz w:val="21"/>
          <w:szCs w:val="21"/>
        </w:rPr>
      </w:pPr>
      <w:r w:rsidRPr="005537A6">
        <w:rPr>
          <w:rFonts w:ascii="Arial" w:hAnsi="Arial" w:cs="Arial"/>
          <w:b/>
          <w:iCs/>
          <w:sz w:val="21"/>
          <w:szCs w:val="21"/>
        </w:rPr>
        <w:t>Descripción:</w:t>
      </w:r>
    </w:p>
    <w:p w14:paraId="23FD8803" w14:textId="77777777" w:rsidR="002E239D" w:rsidRDefault="002E239D" w:rsidP="00D90958">
      <w:pPr>
        <w:pStyle w:val="Guillermo"/>
        <w:suppressAutoHyphens/>
        <w:spacing w:before="0"/>
        <w:ind w:left="1418"/>
        <w:rPr>
          <w:rFonts w:cs="Arial"/>
          <w:spacing w:val="-3"/>
          <w:sz w:val="21"/>
          <w:szCs w:val="21"/>
          <w:lang w:val="es-PE"/>
        </w:rPr>
      </w:pPr>
    </w:p>
    <w:p w14:paraId="5057A98A" w14:textId="77777777" w:rsidR="00D90958" w:rsidRDefault="00D90958" w:rsidP="00D90958">
      <w:pPr>
        <w:pStyle w:val="Guillermo"/>
        <w:suppressAutoHyphens/>
        <w:spacing w:before="0"/>
        <w:ind w:left="1418"/>
        <w:rPr>
          <w:rFonts w:cs="Arial"/>
          <w:spacing w:val="-3"/>
          <w:sz w:val="21"/>
          <w:szCs w:val="21"/>
          <w:lang w:val="es-PE"/>
        </w:rPr>
      </w:pPr>
      <w:r w:rsidRPr="005537A6">
        <w:rPr>
          <w:rFonts w:cs="Arial"/>
          <w:spacing w:val="-3"/>
          <w:sz w:val="21"/>
          <w:szCs w:val="21"/>
          <w:lang w:val="es-PE"/>
        </w:rPr>
        <w:t xml:space="preserve">Se refiere a los trabajos de enlucido con mortero de cemento y arena de todos los derrames de </w:t>
      </w:r>
      <w:r>
        <w:rPr>
          <w:rFonts w:cs="Arial"/>
          <w:spacing w:val="-3"/>
          <w:sz w:val="21"/>
          <w:szCs w:val="21"/>
          <w:lang w:val="es-PE"/>
        </w:rPr>
        <w:t xml:space="preserve">puertas, ventanas y </w:t>
      </w:r>
      <w:r w:rsidRPr="005537A6">
        <w:rPr>
          <w:rFonts w:cs="Arial"/>
          <w:spacing w:val="-3"/>
          <w:sz w:val="21"/>
          <w:szCs w:val="21"/>
          <w:lang w:val="es-PE"/>
        </w:rPr>
        <w:t>vanos de la obra. En algunos casos el vano es libre, es decir, simplemente una abertura, y en otros casos puede llevar una puerta o ventana. A la superficie cuya longitud es el perímetro del vano y cuyo ancho es el espesor del muro, se la llama “derrame”. Se tendrá especial cuidado en la perpendicularidad del derrame con la superficie del muro al cual pertenece, y su aplomado.</w:t>
      </w:r>
    </w:p>
    <w:p w14:paraId="4E0FF3CA" w14:textId="77777777" w:rsidR="00D90958" w:rsidRPr="005537A6" w:rsidRDefault="00D90958" w:rsidP="00D90958">
      <w:pPr>
        <w:pStyle w:val="Guillermo"/>
        <w:suppressAutoHyphens/>
        <w:spacing w:before="0"/>
        <w:ind w:left="1418"/>
        <w:rPr>
          <w:rFonts w:cs="Arial"/>
          <w:spacing w:val="-3"/>
          <w:sz w:val="21"/>
          <w:szCs w:val="21"/>
          <w:lang w:val="es-PE"/>
        </w:rPr>
      </w:pPr>
    </w:p>
    <w:p w14:paraId="5508725C" w14:textId="77777777" w:rsidR="00D90958" w:rsidRDefault="00D90958" w:rsidP="00D90958">
      <w:pPr>
        <w:pStyle w:val="Prrafodelista"/>
        <w:widowControl w:val="0"/>
        <w:numPr>
          <w:ilvl w:val="0"/>
          <w:numId w:val="7"/>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iCs/>
          <w:sz w:val="21"/>
          <w:szCs w:val="21"/>
        </w:rPr>
      </w:pPr>
      <w:r w:rsidRPr="005537A6">
        <w:rPr>
          <w:rFonts w:ascii="Arial" w:hAnsi="Arial" w:cs="Arial"/>
          <w:b/>
          <w:iCs/>
          <w:sz w:val="21"/>
          <w:szCs w:val="21"/>
        </w:rPr>
        <w:t>Materiales:</w:t>
      </w:r>
    </w:p>
    <w:p w14:paraId="4018156E" w14:textId="77777777" w:rsidR="002E239D" w:rsidRDefault="002E239D" w:rsidP="00D90958">
      <w:pPr>
        <w:pStyle w:val="Prrafodelista"/>
        <w:suppressAutoHyphens/>
        <w:ind w:left="1418"/>
        <w:jc w:val="both"/>
        <w:rPr>
          <w:rFonts w:ascii="Arial" w:hAnsi="Arial" w:cs="Arial"/>
          <w:spacing w:val="-3"/>
          <w:sz w:val="21"/>
          <w:szCs w:val="21"/>
        </w:rPr>
      </w:pPr>
    </w:p>
    <w:p w14:paraId="76FAE6EA" w14:textId="77777777" w:rsidR="00D90958" w:rsidRPr="005537A6" w:rsidRDefault="00D90958" w:rsidP="00D90958">
      <w:pPr>
        <w:pStyle w:val="Prrafodelista"/>
        <w:suppressAutoHyphens/>
        <w:ind w:left="1418"/>
        <w:jc w:val="both"/>
        <w:rPr>
          <w:rFonts w:ascii="Arial" w:hAnsi="Arial" w:cs="Arial"/>
          <w:b/>
          <w:spacing w:val="-3"/>
          <w:sz w:val="21"/>
          <w:szCs w:val="21"/>
        </w:rPr>
      </w:pPr>
      <w:r w:rsidRPr="005537A6">
        <w:rPr>
          <w:rFonts w:ascii="Arial" w:hAnsi="Arial" w:cs="Arial"/>
          <w:spacing w:val="-3"/>
          <w:sz w:val="21"/>
          <w:szCs w:val="21"/>
        </w:rPr>
        <w:t>Los indicados para tarrajeo en interiores</w:t>
      </w:r>
      <w:r w:rsidRPr="005537A6">
        <w:rPr>
          <w:rFonts w:ascii="Arial" w:hAnsi="Arial" w:cs="Arial"/>
          <w:b/>
          <w:spacing w:val="-3"/>
          <w:sz w:val="21"/>
          <w:szCs w:val="21"/>
        </w:rPr>
        <w:t>.</w:t>
      </w:r>
    </w:p>
    <w:p w14:paraId="12798391" w14:textId="77777777" w:rsidR="00D90958" w:rsidRPr="005537A6" w:rsidRDefault="00D90958" w:rsidP="00D90958">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iCs/>
          <w:sz w:val="21"/>
          <w:szCs w:val="21"/>
        </w:rPr>
      </w:pPr>
    </w:p>
    <w:p w14:paraId="5AB8FC29" w14:textId="77777777" w:rsidR="00D90958" w:rsidRDefault="00D90958" w:rsidP="00D90958">
      <w:pPr>
        <w:pStyle w:val="Prrafodelista"/>
        <w:widowControl w:val="0"/>
        <w:numPr>
          <w:ilvl w:val="0"/>
          <w:numId w:val="7"/>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iCs/>
          <w:sz w:val="21"/>
          <w:szCs w:val="21"/>
        </w:rPr>
      </w:pPr>
      <w:r w:rsidRPr="005537A6">
        <w:rPr>
          <w:rFonts w:ascii="Arial" w:hAnsi="Arial" w:cs="Arial"/>
          <w:b/>
          <w:iCs/>
          <w:sz w:val="21"/>
          <w:szCs w:val="21"/>
        </w:rPr>
        <w:t>Método de construcción:</w:t>
      </w:r>
    </w:p>
    <w:p w14:paraId="05AE8A5D" w14:textId="77777777" w:rsidR="002E239D" w:rsidRDefault="002E239D" w:rsidP="00D90958">
      <w:pPr>
        <w:pStyle w:val="Prrafodelista"/>
        <w:suppressAutoHyphens/>
        <w:ind w:left="1418"/>
        <w:jc w:val="both"/>
        <w:rPr>
          <w:rFonts w:ascii="Arial" w:hAnsi="Arial" w:cs="Arial"/>
          <w:spacing w:val="-3"/>
          <w:sz w:val="21"/>
          <w:szCs w:val="21"/>
        </w:rPr>
      </w:pPr>
    </w:p>
    <w:p w14:paraId="13FEC09E" w14:textId="77777777" w:rsidR="00D90958" w:rsidRDefault="00D90958" w:rsidP="00D90958">
      <w:pPr>
        <w:pStyle w:val="Prrafodelista"/>
        <w:suppressAutoHyphens/>
        <w:ind w:left="1418"/>
        <w:jc w:val="both"/>
        <w:rPr>
          <w:rFonts w:ascii="Arial" w:hAnsi="Arial" w:cs="Arial"/>
          <w:b/>
          <w:spacing w:val="-3"/>
          <w:sz w:val="21"/>
          <w:szCs w:val="21"/>
        </w:rPr>
      </w:pPr>
      <w:r w:rsidRPr="005537A6">
        <w:rPr>
          <w:rFonts w:ascii="Arial" w:hAnsi="Arial" w:cs="Arial"/>
          <w:spacing w:val="-3"/>
          <w:sz w:val="21"/>
          <w:szCs w:val="21"/>
        </w:rPr>
        <w:t>Los indicados para tarrajeo en interiores</w:t>
      </w:r>
      <w:r w:rsidRPr="005537A6">
        <w:rPr>
          <w:rFonts w:ascii="Arial" w:hAnsi="Arial" w:cs="Arial"/>
          <w:b/>
          <w:spacing w:val="-3"/>
          <w:sz w:val="21"/>
          <w:szCs w:val="21"/>
        </w:rPr>
        <w:t>.</w:t>
      </w:r>
    </w:p>
    <w:p w14:paraId="2F303508" w14:textId="77777777" w:rsidR="00D90958" w:rsidRPr="005537A6" w:rsidRDefault="00D90958" w:rsidP="00D90958">
      <w:pPr>
        <w:pStyle w:val="Prrafodelista"/>
        <w:suppressAutoHyphens/>
        <w:ind w:left="1418"/>
        <w:jc w:val="both"/>
        <w:rPr>
          <w:rFonts w:ascii="Arial" w:hAnsi="Arial" w:cs="Arial"/>
          <w:b/>
          <w:spacing w:val="-3"/>
          <w:sz w:val="21"/>
          <w:szCs w:val="21"/>
        </w:rPr>
      </w:pPr>
    </w:p>
    <w:p w14:paraId="676F4042" w14:textId="77777777" w:rsidR="00D90958" w:rsidRDefault="00D90958" w:rsidP="00D90958">
      <w:pPr>
        <w:pStyle w:val="Prrafodelista"/>
        <w:widowControl w:val="0"/>
        <w:numPr>
          <w:ilvl w:val="0"/>
          <w:numId w:val="7"/>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iCs/>
          <w:sz w:val="21"/>
          <w:szCs w:val="21"/>
        </w:rPr>
      </w:pPr>
      <w:r w:rsidRPr="005537A6">
        <w:rPr>
          <w:rFonts w:ascii="Arial" w:hAnsi="Arial" w:cs="Arial"/>
          <w:b/>
          <w:iCs/>
          <w:sz w:val="21"/>
          <w:szCs w:val="21"/>
        </w:rPr>
        <w:t>Método de medición:</w:t>
      </w:r>
    </w:p>
    <w:p w14:paraId="32010157" w14:textId="77777777" w:rsidR="002E239D" w:rsidRDefault="002E239D" w:rsidP="00D90958">
      <w:pPr>
        <w:widowControl w:val="0"/>
        <w:tabs>
          <w:tab w:val="left" w:pos="-793"/>
          <w:tab w:val="left" w:pos="142"/>
          <w:tab w:val="left" w:pos="647"/>
          <w:tab w:val="left" w:pos="1701"/>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6B9D2684" w14:textId="77777777" w:rsidR="00D90958" w:rsidRDefault="00D90958" w:rsidP="00D90958">
      <w:pPr>
        <w:widowControl w:val="0"/>
        <w:tabs>
          <w:tab w:val="left" w:pos="-793"/>
          <w:tab w:val="left" w:pos="142"/>
          <w:tab w:val="left" w:pos="647"/>
          <w:tab w:val="left" w:pos="1701"/>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5537A6">
        <w:rPr>
          <w:rFonts w:ascii="Arial" w:hAnsi="Arial" w:cs="Arial"/>
          <w:iCs/>
          <w:sz w:val="21"/>
          <w:szCs w:val="21"/>
        </w:rPr>
        <w:t>La unidad de medició</w:t>
      </w:r>
      <w:r>
        <w:rPr>
          <w:rFonts w:ascii="Arial" w:hAnsi="Arial" w:cs="Arial"/>
          <w:iCs/>
          <w:sz w:val="21"/>
          <w:szCs w:val="21"/>
        </w:rPr>
        <w:t>n de estas partidas será metro cuadrado</w:t>
      </w:r>
      <w:r w:rsidRPr="005537A6">
        <w:rPr>
          <w:rFonts w:ascii="Arial" w:hAnsi="Arial" w:cs="Arial"/>
          <w:iCs/>
          <w:sz w:val="21"/>
          <w:szCs w:val="21"/>
        </w:rPr>
        <w:t xml:space="preserve"> (m</w:t>
      </w:r>
      <w:r>
        <w:rPr>
          <w:rFonts w:ascii="Arial" w:hAnsi="Arial" w:cs="Arial"/>
          <w:iCs/>
          <w:sz w:val="21"/>
          <w:szCs w:val="21"/>
          <w:vertAlign w:val="superscript"/>
        </w:rPr>
        <w:t>2</w:t>
      </w:r>
      <w:r w:rsidRPr="005537A6">
        <w:rPr>
          <w:rFonts w:ascii="Arial" w:hAnsi="Arial" w:cs="Arial"/>
          <w:iCs/>
          <w:sz w:val="21"/>
          <w:szCs w:val="21"/>
        </w:rPr>
        <w:t>)</w:t>
      </w:r>
    </w:p>
    <w:p w14:paraId="06DB93D6" w14:textId="77777777" w:rsidR="00D90958" w:rsidRPr="005537A6" w:rsidRDefault="00D90958" w:rsidP="00D90958">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30C33237" w14:textId="77777777" w:rsidR="00D90958" w:rsidRPr="005537A6" w:rsidRDefault="00D90958" w:rsidP="00D90958">
      <w:pPr>
        <w:pStyle w:val="Prrafodelista"/>
        <w:numPr>
          <w:ilvl w:val="0"/>
          <w:numId w:val="7"/>
        </w:numPr>
        <w:tabs>
          <w:tab w:val="left" w:pos="709"/>
          <w:tab w:val="left" w:pos="1134"/>
        </w:tabs>
        <w:ind w:left="1418"/>
        <w:jc w:val="both"/>
        <w:rPr>
          <w:rFonts w:ascii="Arial" w:hAnsi="Arial" w:cs="Arial"/>
          <w:b/>
          <w:iCs/>
          <w:sz w:val="21"/>
          <w:szCs w:val="21"/>
        </w:rPr>
      </w:pPr>
      <w:r w:rsidRPr="005537A6">
        <w:rPr>
          <w:rFonts w:ascii="Arial" w:hAnsi="Arial" w:cs="Arial"/>
          <w:b/>
          <w:iCs/>
          <w:sz w:val="21"/>
          <w:szCs w:val="21"/>
        </w:rPr>
        <w:t>Forma de pago:</w:t>
      </w:r>
    </w:p>
    <w:p w14:paraId="4B6A27AB" w14:textId="77777777" w:rsidR="002E239D" w:rsidRDefault="002E239D" w:rsidP="002E239D">
      <w:pPr>
        <w:tabs>
          <w:tab w:val="left" w:pos="709"/>
          <w:tab w:val="left" w:pos="1134"/>
          <w:tab w:val="num" w:pos="1276"/>
        </w:tabs>
        <w:ind w:left="1418"/>
        <w:jc w:val="both"/>
        <w:rPr>
          <w:rFonts w:ascii="Arial" w:hAnsi="Arial" w:cs="Arial"/>
          <w:iCs/>
          <w:sz w:val="21"/>
          <w:szCs w:val="21"/>
        </w:rPr>
      </w:pPr>
    </w:p>
    <w:p w14:paraId="4280B419" w14:textId="77777777" w:rsidR="00D90958" w:rsidRPr="005537A6" w:rsidRDefault="002E239D" w:rsidP="00D90958">
      <w:pPr>
        <w:tabs>
          <w:tab w:val="left" w:pos="709"/>
          <w:tab w:val="left" w:pos="1134"/>
          <w:tab w:val="num" w:pos="1276"/>
        </w:tabs>
        <w:ind w:left="1418" w:hanging="567"/>
        <w:jc w:val="both"/>
        <w:rPr>
          <w:rFonts w:ascii="Arial" w:hAnsi="Arial" w:cs="Arial"/>
          <w:b/>
          <w:iCs/>
          <w:sz w:val="21"/>
          <w:szCs w:val="21"/>
        </w:rPr>
      </w:pPr>
      <w:r>
        <w:rPr>
          <w:rFonts w:ascii="Arial" w:hAnsi="Arial" w:cs="Arial"/>
          <w:iCs/>
          <w:sz w:val="21"/>
          <w:szCs w:val="21"/>
        </w:rPr>
        <w:tab/>
      </w:r>
      <w:r>
        <w:rPr>
          <w:rFonts w:ascii="Arial" w:hAnsi="Arial" w:cs="Arial"/>
          <w:iCs/>
          <w:sz w:val="21"/>
          <w:szCs w:val="21"/>
        </w:rPr>
        <w:tab/>
      </w:r>
      <w:r>
        <w:rPr>
          <w:rFonts w:ascii="Arial" w:hAnsi="Arial" w:cs="Arial"/>
          <w:iCs/>
          <w:sz w:val="21"/>
          <w:szCs w:val="21"/>
        </w:rPr>
        <w:tab/>
      </w:r>
      <w:r w:rsidR="00D90958" w:rsidRPr="005537A6">
        <w:rPr>
          <w:rFonts w:ascii="Arial" w:hAnsi="Arial" w:cs="Arial"/>
          <w:iCs/>
          <w:sz w:val="21"/>
          <w:szCs w:val="21"/>
        </w:rPr>
        <w:t>El pago de esta partida será al precio unitario correspondiente de acuerdo a la unidad de medición y constituirá compensación completa por los trabajos descritos incluyendo mano de obra, leyes sociales, seguro SCTR o de vida, materiales, equipo y herramientas. También considerar suministro, transporte, almacenaje, manipuleo y todo imprevisto en general con la finalidad de completar la partida.</w:t>
      </w:r>
    </w:p>
    <w:p w14:paraId="5E89E8EA" w14:textId="77777777" w:rsidR="00D90958" w:rsidRPr="003960BB" w:rsidRDefault="00D90958" w:rsidP="00D90958">
      <w:pPr>
        <w:pStyle w:val="Prrafodelista"/>
        <w:widowControl w:val="0"/>
        <w:ind w:left="1418"/>
        <w:jc w:val="both"/>
        <w:rPr>
          <w:rFonts w:ascii="Arial" w:hAnsi="Arial" w:cs="Arial"/>
          <w:b/>
          <w:iCs/>
          <w:sz w:val="21"/>
          <w:szCs w:val="21"/>
        </w:rPr>
      </w:pPr>
    </w:p>
    <w:p w14:paraId="6BB93DEF" w14:textId="77777777" w:rsidR="003960BB" w:rsidRPr="00EC1C06" w:rsidRDefault="003960BB" w:rsidP="00F87E02">
      <w:pPr>
        <w:pStyle w:val="Prrafodelista"/>
        <w:widowControl w:val="0"/>
        <w:numPr>
          <w:ilvl w:val="0"/>
          <w:numId w:val="47"/>
        </w:numPr>
        <w:ind w:left="1418" w:hanging="992"/>
        <w:jc w:val="both"/>
        <w:rPr>
          <w:rFonts w:ascii="Arial" w:hAnsi="Arial" w:cs="Arial"/>
          <w:b/>
          <w:iCs/>
          <w:sz w:val="21"/>
          <w:szCs w:val="21"/>
        </w:rPr>
      </w:pPr>
      <w:r>
        <w:rPr>
          <w:rFonts w:ascii="Arial" w:hAnsi="Arial" w:cs="Arial"/>
          <w:b/>
          <w:iCs/>
          <w:sz w:val="22"/>
          <w:szCs w:val="21"/>
        </w:rPr>
        <w:lastRenderedPageBreak/>
        <w:t>BRUÑAS EN PISO</w:t>
      </w:r>
    </w:p>
    <w:p w14:paraId="3C89ED5D" w14:textId="77777777" w:rsidR="00EC1C06" w:rsidRDefault="00EC1C06" w:rsidP="00EC1C06">
      <w:pPr>
        <w:pStyle w:val="Prrafodelista"/>
        <w:widowControl w:val="0"/>
        <w:ind w:left="1418"/>
        <w:jc w:val="both"/>
        <w:rPr>
          <w:rFonts w:ascii="Arial" w:hAnsi="Arial" w:cs="Arial"/>
          <w:b/>
          <w:iCs/>
          <w:sz w:val="22"/>
          <w:szCs w:val="21"/>
        </w:rPr>
      </w:pPr>
    </w:p>
    <w:p w14:paraId="1263E639" w14:textId="77777777" w:rsidR="00EC1C06" w:rsidRDefault="00EC1C06" w:rsidP="00EC1C06">
      <w:pPr>
        <w:pStyle w:val="Prrafodelista"/>
        <w:widowControl w:val="0"/>
        <w:numPr>
          <w:ilvl w:val="0"/>
          <w:numId w:val="8"/>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iCs/>
          <w:sz w:val="21"/>
          <w:szCs w:val="21"/>
        </w:rPr>
      </w:pPr>
      <w:r w:rsidRPr="005537A6">
        <w:rPr>
          <w:rFonts w:ascii="Arial" w:hAnsi="Arial" w:cs="Arial"/>
          <w:b/>
          <w:iCs/>
          <w:sz w:val="21"/>
          <w:szCs w:val="21"/>
        </w:rPr>
        <w:t>Descripción:</w:t>
      </w:r>
    </w:p>
    <w:p w14:paraId="1D83DF97" w14:textId="77777777" w:rsidR="004526AF" w:rsidRDefault="004526AF" w:rsidP="00EC1C06">
      <w:pPr>
        <w:pStyle w:val="Prrafodelista"/>
        <w:tabs>
          <w:tab w:val="left" w:pos="-720"/>
          <w:tab w:val="left" w:pos="0"/>
          <w:tab w:val="left" w:pos="720"/>
          <w:tab w:val="left" w:pos="1440"/>
          <w:tab w:val="left" w:pos="1872"/>
          <w:tab w:val="left" w:pos="2304"/>
          <w:tab w:val="left" w:pos="2880"/>
        </w:tabs>
        <w:suppressAutoHyphens/>
        <w:ind w:left="1418"/>
        <w:jc w:val="both"/>
        <w:rPr>
          <w:rFonts w:ascii="Arial" w:hAnsi="Arial" w:cs="Arial"/>
          <w:spacing w:val="-3"/>
          <w:sz w:val="21"/>
          <w:szCs w:val="21"/>
        </w:rPr>
      </w:pPr>
    </w:p>
    <w:p w14:paraId="67257740" w14:textId="77777777" w:rsidR="00EC1C06" w:rsidRPr="005537A6" w:rsidRDefault="00EC1C06" w:rsidP="00EC1C06">
      <w:pPr>
        <w:pStyle w:val="Prrafodelista"/>
        <w:tabs>
          <w:tab w:val="left" w:pos="-720"/>
          <w:tab w:val="left" w:pos="0"/>
          <w:tab w:val="left" w:pos="720"/>
          <w:tab w:val="left" w:pos="1440"/>
          <w:tab w:val="left" w:pos="1872"/>
          <w:tab w:val="left" w:pos="2304"/>
          <w:tab w:val="left" w:pos="2880"/>
        </w:tabs>
        <w:suppressAutoHyphens/>
        <w:ind w:left="1418"/>
        <w:jc w:val="both"/>
        <w:rPr>
          <w:rFonts w:ascii="Arial" w:hAnsi="Arial" w:cs="Arial"/>
          <w:spacing w:val="-3"/>
          <w:sz w:val="21"/>
          <w:szCs w:val="21"/>
        </w:rPr>
      </w:pPr>
      <w:r w:rsidRPr="005537A6">
        <w:rPr>
          <w:rFonts w:ascii="Arial" w:hAnsi="Arial" w:cs="Arial"/>
          <w:spacing w:val="-3"/>
          <w:sz w:val="21"/>
          <w:szCs w:val="21"/>
        </w:rPr>
        <w:t xml:space="preserve">Para definir o delimitar cambio de acabados o en el encuentro entre muros y </w:t>
      </w:r>
      <w:proofErr w:type="spellStart"/>
      <w:r w:rsidRPr="005537A6">
        <w:rPr>
          <w:rFonts w:ascii="Arial" w:hAnsi="Arial" w:cs="Arial"/>
          <w:spacing w:val="-3"/>
          <w:sz w:val="21"/>
          <w:szCs w:val="21"/>
        </w:rPr>
        <w:t>cieloraso</w:t>
      </w:r>
      <w:proofErr w:type="spellEnd"/>
      <w:r w:rsidRPr="005537A6">
        <w:rPr>
          <w:rFonts w:ascii="Arial" w:hAnsi="Arial" w:cs="Arial"/>
          <w:spacing w:val="-3"/>
          <w:sz w:val="21"/>
          <w:szCs w:val="21"/>
        </w:rPr>
        <w:t>, en los lugares indicados en los planos, se deberá construir bruñas; éstas son canales de sección rectangular de poca profundidad y espesor efectuados en el tarrajeo o revoque. Las dimensiones de bruñas se harán de acuerdo a planos.</w:t>
      </w:r>
    </w:p>
    <w:p w14:paraId="235CB276" w14:textId="77777777" w:rsidR="00EC1C06" w:rsidRPr="005537A6" w:rsidRDefault="00EC1C06" w:rsidP="00EC1C06">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iCs/>
          <w:sz w:val="21"/>
          <w:szCs w:val="21"/>
        </w:rPr>
      </w:pPr>
    </w:p>
    <w:p w14:paraId="36371509" w14:textId="77777777" w:rsidR="00EC1C06" w:rsidRDefault="00EC1C06" w:rsidP="00EC1C06">
      <w:pPr>
        <w:pStyle w:val="Prrafodelista"/>
        <w:widowControl w:val="0"/>
        <w:numPr>
          <w:ilvl w:val="0"/>
          <w:numId w:val="8"/>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iCs/>
          <w:sz w:val="21"/>
          <w:szCs w:val="21"/>
        </w:rPr>
      </w:pPr>
      <w:r w:rsidRPr="005537A6">
        <w:rPr>
          <w:rFonts w:ascii="Arial" w:hAnsi="Arial" w:cs="Arial"/>
          <w:b/>
          <w:iCs/>
          <w:sz w:val="21"/>
          <w:szCs w:val="21"/>
        </w:rPr>
        <w:t>Consideraciones:</w:t>
      </w:r>
    </w:p>
    <w:p w14:paraId="7A2ECEA3" w14:textId="77777777" w:rsidR="004526AF" w:rsidRDefault="004526AF" w:rsidP="00EC1C06">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70BA3148" w14:textId="77777777" w:rsidR="00EC1C06" w:rsidRPr="005537A6" w:rsidRDefault="00EC1C06" w:rsidP="00EC1C06">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5537A6">
        <w:rPr>
          <w:rFonts w:ascii="Arial" w:hAnsi="Arial" w:cs="Arial"/>
          <w:iCs/>
          <w:sz w:val="21"/>
          <w:szCs w:val="21"/>
        </w:rPr>
        <w:t>El trabajo se elaborará antes que el mortero aún no ha fraguado.</w:t>
      </w:r>
    </w:p>
    <w:p w14:paraId="320190EA" w14:textId="77777777" w:rsidR="00EC1C06" w:rsidRPr="005537A6" w:rsidRDefault="00EC1C06" w:rsidP="00EC1C06">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0121414B" w14:textId="77777777" w:rsidR="00EC1C06" w:rsidRPr="005537A6" w:rsidRDefault="00EC1C06" w:rsidP="00EC1C06">
      <w:pPr>
        <w:pStyle w:val="Prrafodelista"/>
        <w:widowControl w:val="0"/>
        <w:numPr>
          <w:ilvl w:val="0"/>
          <w:numId w:val="8"/>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iCs/>
          <w:sz w:val="21"/>
          <w:szCs w:val="21"/>
        </w:rPr>
      </w:pPr>
      <w:r w:rsidRPr="005537A6">
        <w:rPr>
          <w:rFonts w:ascii="Arial" w:hAnsi="Arial" w:cs="Arial"/>
          <w:b/>
          <w:iCs/>
          <w:sz w:val="21"/>
          <w:szCs w:val="21"/>
        </w:rPr>
        <w:t>Materiales:</w:t>
      </w:r>
    </w:p>
    <w:p w14:paraId="73D29D61" w14:textId="77777777" w:rsidR="004526AF" w:rsidRDefault="004526AF" w:rsidP="00EC1C06">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rPr>
      </w:pPr>
    </w:p>
    <w:p w14:paraId="71EC88D9" w14:textId="77777777" w:rsidR="00EC1C06" w:rsidRDefault="00EC1C06" w:rsidP="00EC1C06">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rPr>
      </w:pPr>
      <w:r w:rsidRPr="005537A6">
        <w:rPr>
          <w:rFonts w:ascii="Arial" w:hAnsi="Arial" w:cs="Arial"/>
          <w:sz w:val="21"/>
          <w:szCs w:val="21"/>
        </w:rPr>
        <w:t>Sobre el mismo tarrajeo, se aplicará un aparejo especial tipo plancha.</w:t>
      </w:r>
    </w:p>
    <w:p w14:paraId="1A4AE6E5" w14:textId="77777777" w:rsidR="00EC1C06" w:rsidRPr="005537A6" w:rsidRDefault="00EC1C06" w:rsidP="00EC1C06">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rPr>
      </w:pPr>
    </w:p>
    <w:p w14:paraId="46888E9F" w14:textId="77777777" w:rsidR="00EC1C06" w:rsidRPr="005537A6" w:rsidRDefault="00EC1C06" w:rsidP="00EC1C06">
      <w:pPr>
        <w:pStyle w:val="Prrafodelista"/>
        <w:widowControl w:val="0"/>
        <w:numPr>
          <w:ilvl w:val="0"/>
          <w:numId w:val="8"/>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iCs/>
          <w:sz w:val="21"/>
          <w:szCs w:val="21"/>
        </w:rPr>
      </w:pPr>
      <w:r w:rsidRPr="005537A6">
        <w:rPr>
          <w:rFonts w:ascii="Arial" w:hAnsi="Arial" w:cs="Arial"/>
          <w:b/>
          <w:iCs/>
          <w:sz w:val="21"/>
          <w:szCs w:val="21"/>
        </w:rPr>
        <w:t xml:space="preserve">Método de construcción:    </w:t>
      </w:r>
    </w:p>
    <w:p w14:paraId="7FD442C6" w14:textId="77777777" w:rsidR="004526AF" w:rsidRDefault="004526AF" w:rsidP="00AD3377">
      <w:pPr>
        <w:pStyle w:val="Prrafodelista"/>
        <w:autoSpaceDE w:val="0"/>
        <w:autoSpaceDN w:val="0"/>
        <w:adjustRightInd w:val="0"/>
        <w:ind w:left="1418"/>
        <w:jc w:val="both"/>
        <w:rPr>
          <w:rFonts w:ascii="Arial" w:hAnsi="Arial" w:cs="Arial"/>
          <w:snapToGrid/>
          <w:sz w:val="21"/>
          <w:szCs w:val="21"/>
          <w:lang w:val="es-PE"/>
        </w:rPr>
      </w:pPr>
    </w:p>
    <w:p w14:paraId="0D129E0B" w14:textId="77777777" w:rsidR="00EC1C06" w:rsidRPr="005537A6" w:rsidRDefault="00EC1C06" w:rsidP="00AD3377">
      <w:pPr>
        <w:pStyle w:val="Prrafodelista"/>
        <w:autoSpaceDE w:val="0"/>
        <w:autoSpaceDN w:val="0"/>
        <w:adjustRightInd w:val="0"/>
        <w:ind w:left="1418"/>
        <w:jc w:val="both"/>
        <w:rPr>
          <w:rFonts w:ascii="Arial" w:hAnsi="Arial" w:cs="Arial"/>
          <w:snapToGrid/>
          <w:sz w:val="21"/>
          <w:szCs w:val="21"/>
          <w:lang w:val="es-PE"/>
        </w:rPr>
      </w:pPr>
      <w:r w:rsidRPr="005537A6">
        <w:rPr>
          <w:rFonts w:ascii="Arial" w:hAnsi="Arial" w:cs="Arial"/>
          <w:snapToGrid/>
          <w:sz w:val="21"/>
          <w:szCs w:val="21"/>
          <w:lang w:val="es-PE"/>
        </w:rPr>
        <w:t xml:space="preserve">Las dimensiones de bruñas se harán de acuerdo a lo indicado en planos. Se realiza en el revoque final del paramento en que se solicita, se procede cuando el mortero aún no ha fraguado. </w:t>
      </w:r>
    </w:p>
    <w:p w14:paraId="1E45C611" w14:textId="77777777" w:rsidR="004526AF" w:rsidRDefault="004526AF" w:rsidP="00EC1C06">
      <w:pPr>
        <w:pStyle w:val="Prrafodelista"/>
        <w:ind w:left="1418"/>
        <w:jc w:val="both"/>
        <w:rPr>
          <w:rFonts w:ascii="Arial" w:hAnsi="Arial" w:cs="Arial"/>
          <w:snapToGrid/>
          <w:sz w:val="21"/>
          <w:szCs w:val="21"/>
          <w:lang w:val="es-PE"/>
        </w:rPr>
      </w:pPr>
    </w:p>
    <w:p w14:paraId="75CC4B3F" w14:textId="77777777" w:rsidR="00EC1C06" w:rsidRPr="005537A6" w:rsidRDefault="00EC1C06" w:rsidP="00EC1C06">
      <w:pPr>
        <w:pStyle w:val="Prrafodelista"/>
        <w:ind w:left="1418"/>
        <w:jc w:val="both"/>
        <w:rPr>
          <w:rFonts w:ascii="Arial" w:hAnsi="Arial" w:cs="Arial"/>
          <w:snapToGrid/>
          <w:sz w:val="21"/>
          <w:szCs w:val="21"/>
          <w:lang w:val="es-PE"/>
        </w:rPr>
      </w:pPr>
      <w:r w:rsidRPr="005537A6">
        <w:rPr>
          <w:rFonts w:ascii="Arial" w:hAnsi="Arial" w:cs="Arial"/>
          <w:snapToGrid/>
          <w:sz w:val="21"/>
          <w:szCs w:val="21"/>
          <w:lang w:val="es-PE"/>
        </w:rPr>
        <w:t>Con la ayuda de un aparejo especial tipo plancha, en el que se ha adherido en alto relieve una cinta con las dimensiones de la bruña y utilizando una regla para conservar la horizontalidad, se frota dicho aparejo empujando en el tarrajeo de manera tal que se perfile muy nítidamente el canal. Si fuera necesario, se realizarán los resanes que permitan obtener una muy bien delineada bruña.</w:t>
      </w:r>
    </w:p>
    <w:p w14:paraId="396F9E42" w14:textId="77777777" w:rsidR="00EC1C06" w:rsidRPr="005537A6" w:rsidRDefault="00EC1C06" w:rsidP="00EC1C06">
      <w:pPr>
        <w:pStyle w:val="Prrafodelista"/>
        <w:ind w:left="1418"/>
        <w:jc w:val="both"/>
        <w:rPr>
          <w:rFonts w:ascii="Arial" w:hAnsi="Arial" w:cs="Arial"/>
          <w:iCs/>
          <w:sz w:val="21"/>
          <w:szCs w:val="21"/>
        </w:rPr>
      </w:pPr>
    </w:p>
    <w:p w14:paraId="0A1712E3" w14:textId="77777777" w:rsidR="00EC1C06" w:rsidRPr="005537A6" w:rsidRDefault="00EC1C06" w:rsidP="00EC1C06">
      <w:pPr>
        <w:pStyle w:val="Prrafodelista"/>
        <w:widowControl w:val="0"/>
        <w:numPr>
          <w:ilvl w:val="0"/>
          <w:numId w:val="8"/>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iCs/>
          <w:sz w:val="21"/>
          <w:szCs w:val="21"/>
        </w:rPr>
      </w:pPr>
      <w:r w:rsidRPr="005537A6">
        <w:rPr>
          <w:rFonts w:ascii="Arial" w:hAnsi="Arial" w:cs="Arial"/>
          <w:b/>
          <w:iCs/>
          <w:sz w:val="21"/>
          <w:szCs w:val="21"/>
        </w:rPr>
        <w:t>Método de medición:</w:t>
      </w:r>
    </w:p>
    <w:p w14:paraId="323C37D4" w14:textId="77777777" w:rsidR="004526AF" w:rsidRDefault="004526AF" w:rsidP="00EC1C06">
      <w:pPr>
        <w:widowControl w:val="0"/>
        <w:tabs>
          <w:tab w:val="left" w:pos="-793"/>
          <w:tab w:val="left" w:pos="142"/>
          <w:tab w:val="left" w:pos="647"/>
          <w:tab w:val="left" w:pos="1560"/>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4B367DAE" w14:textId="77777777" w:rsidR="00EC1C06" w:rsidRPr="005537A6" w:rsidRDefault="00EC1C06" w:rsidP="00EC1C06">
      <w:pPr>
        <w:widowControl w:val="0"/>
        <w:tabs>
          <w:tab w:val="left" w:pos="-793"/>
          <w:tab w:val="left" w:pos="142"/>
          <w:tab w:val="left" w:pos="647"/>
          <w:tab w:val="left" w:pos="1560"/>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5537A6">
        <w:rPr>
          <w:rFonts w:ascii="Arial" w:hAnsi="Arial" w:cs="Arial"/>
          <w:iCs/>
          <w:sz w:val="21"/>
          <w:szCs w:val="21"/>
        </w:rPr>
        <w:t>La unidad de medición de estas partidas será metro lineal (ml)</w:t>
      </w:r>
    </w:p>
    <w:p w14:paraId="048068DC" w14:textId="77777777" w:rsidR="00EC1C06" w:rsidRPr="005537A6" w:rsidRDefault="00EC1C06" w:rsidP="00EC1C06">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4D4381EF" w14:textId="77777777" w:rsidR="00EC1C06" w:rsidRPr="005537A6" w:rsidRDefault="00EC1C06" w:rsidP="00EC1C06">
      <w:pPr>
        <w:pStyle w:val="Prrafodelista"/>
        <w:numPr>
          <w:ilvl w:val="0"/>
          <w:numId w:val="8"/>
        </w:numPr>
        <w:tabs>
          <w:tab w:val="left" w:pos="709"/>
          <w:tab w:val="left" w:pos="1134"/>
        </w:tabs>
        <w:ind w:left="1418"/>
        <w:jc w:val="both"/>
        <w:rPr>
          <w:rFonts w:ascii="Arial" w:hAnsi="Arial" w:cs="Arial"/>
          <w:b/>
          <w:iCs/>
          <w:sz w:val="21"/>
          <w:szCs w:val="21"/>
        </w:rPr>
      </w:pPr>
      <w:r w:rsidRPr="005537A6">
        <w:rPr>
          <w:rFonts w:ascii="Arial" w:hAnsi="Arial" w:cs="Arial"/>
          <w:b/>
          <w:iCs/>
          <w:sz w:val="21"/>
          <w:szCs w:val="21"/>
        </w:rPr>
        <w:t>Forma de pago:</w:t>
      </w:r>
    </w:p>
    <w:p w14:paraId="31DC88A3" w14:textId="77777777" w:rsidR="004526AF" w:rsidRDefault="004526AF" w:rsidP="004526AF">
      <w:pPr>
        <w:tabs>
          <w:tab w:val="left" w:pos="709"/>
          <w:tab w:val="left" w:pos="1134"/>
          <w:tab w:val="num" w:pos="1276"/>
        </w:tabs>
        <w:ind w:left="1418"/>
        <w:jc w:val="both"/>
        <w:rPr>
          <w:rFonts w:ascii="Arial" w:hAnsi="Arial" w:cs="Arial"/>
          <w:iCs/>
          <w:sz w:val="21"/>
          <w:szCs w:val="21"/>
        </w:rPr>
      </w:pPr>
    </w:p>
    <w:p w14:paraId="7472B4BF" w14:textId="77777777" w:rsidR="00EC1C06" w:rsidRDefault="004526AF" w:rsidP="00EC1C06">
      <w:pPr>
        <w:tabs>
          <w:tab w:val="left" w:pos="709"/>
          <w:tab w:val="left" w:pos="1134"/>
          <w:tab w:val="num" w:pos="1276"/>
        </w:tabs>
        <w:ind w:left="1418" w:hanging="567"/>
        <w:jc w:val="both"/>
        <w:rPr>
          <w:rFonts w:ascii="Arial" w:hAnsi="Arial" w:cs="Arial"/>
          <w:iCs/>
          <w:sz w:val="21"/>
          <w:szCs w:val="21"/>
        </w:rPr>
      </w:pPr>
      <w:r>
        <w:rPr>
          <w:rFonts w:ascii="Arial" w:hAnsi="Arial" w:cs="Arial"/>
          <w:iCs/>
          <w:sz w:val="21"/>
          <w:szCs w:val="21"/>
        </w:rPr>
        <w:tab/>
      </w:r>
      <w:r>
        <w:rPr>
          <w:rFonts w:ascii="Arial" w:hAnsi="Arial" w:cs="Arial"/>
          <w:iCs/>
          <w:sz w:val="21"/>
          <w:szCs w:val="21"/>
        </w:rPr>
        <w:tab/>
      </w:r>
      <w:r>
        <w:rPr>
          <w:rFonts w:ascii="Arial" w:hAnsi="Arial" w:cs="Arial"/>
          <w:iCs/>
          <w:sz w:val="21"/>
          <w:szCs w:val="21"/>
        </w:rPr>
        <w:tab/>
      </w:r>
      <w:r w:rsidR="00EC1C06" w:rsidRPr="005537A6">
        <w:rPr>
          <w:rFonts w:ascii="Arial" w:hAnsi="Arial" w:cs="Arial"/>
          <w:iCs/>
          <w:sz w:val="21"/>
          <w:szCs w:val="21"/>
        </w:rPr>
        <w:t>El pago de esta partida será al precio unitario correspondiente de acuerdo a la unidad de medición y constituirá compensación completa por los trabajos descritos incluyendo mano de obra, leyes sociales, seguro SCTR o de vida, materiales, equipo y herramientas. También considerar suministro, transporte, almacenaje, manipuleo y todo imprevisto en general con la finalidad de completar la partida.</w:t>
      </w:r>
    </w:p>
    <w:p w14:paraId="6F8CF3ED" w14:textId="77777777" w:rsidR="003960BB" w:rsidRDefault="003960BB" w:rsidP="003960BB">
      <w:pPr>
        <w:pStyle w:val="Prrafodelista"/>
        <w:widowControl w:val="0"/>
        <w:ind w:left="1134"/>
        <w:jc w:val="both"/>
        <w:rPr>
          <w:rFonts w:ascii="Arial" w:hAnsi="Arial" w:cs="Arial"/>
          <w:b/>
          <w:iCs/>
          <w:sz w:val="22"/>
          <w:szCs w:val="21"/>
          <w:u w:val="single"/>
        </w:rPr>
      </w:pPr>
    </w:p>
    <w:p w14:paraId="0D76C4B6" w14:textId="77777777" w:rsidR="00B064DB" w:rsidRDefault="00B064DB" w:rsidP="00F87E02">
      <w:pPr>
        <w:pStyle w:val="Prrafodelista"/>
        <w:widowControl w:val="0"/>
        <w:numPr>
          <w:ilvl w:val="0"/>
          <w:numId w:val="44"/>
        </w:numPr>
        <w:ind w:left="1134" w:hanging="709"/>
        <w:jc w:val="both"/>
        <w:rPr>
          <w:rFonts w:ascii="Arial" w:hAnsi="Arial" w:cs="Arial"/>
          <w:b/>
          <w:iCs/>
          <w:sz w:val="22"/>
          <w:szCs w:val="21"/>
          <w:u w:val="single"/>
        </w:rPr>
      </w:pPr>
      <w:r>
        <w:rPr>
          <w:rFonts w:ascii="Arial" w:hAnsi="Arial" w:cs="Arial"/>
          <w:b/>
          <w:iCs/>
          <w:sz w:val="22"/>
          <w:szCs w:val="21"/>
          <w:u w:val="single"/>
        </w:rPr>
        <w:t>CIELORRASOS</w:t>
      </w:r>
    </w:p>
    <w:p w14:paraId="2065261A" w14:textId="77777777" w:rsidR="006F622C" w:rsidRDefault="006F622C" w:rsidP="006F622C">
      <w:pPr>
        <w:pStyle w:val="Prrafodelista"/>
        <w:widowControl w:val="0"/>
        <w:ind w:left="1134"/>
        <w:jc w:val="both"/>
        <w:rPr>
          <w:rFonts w:ascii="Arial" w:hAnsi="Arial" w:cs="Arial"/>
          <w:b/>
          <w:iCs/>
          <w:sz w:val="22"/>
          <w:szCs w:val="21"/>
          <w:u w:val="single"/>
        </w:rPr>
      </w:pPr>
    </w:p>
    <w:p w14:paraId="63737ED2" w14:textId="77777777" w:rsidR="006F622C" w:rsidRDefault="006F622C" w:rsidP="00F87E02">
      <w:pPr>
        <w:pStyle w:val="Prrafodelista"/>
        <w:widowControl w:val="0"/>
        <w:numPr>
          <w:ilvl w:val="0"/>
          <w:numId w:val="51"/>
        </w:numPr>
        <w:ind w:left="1418" w:hanging="992"/>
        <w:jc w:val="both"/>
        <w:rPr>
          <w:rFonts w:ascii="Arial" w:hAnsi="Arial" w:cs="Arial"/>
          <w:b/>
          <w:iCs/>
          <w:sz w:val="22"/>
          <w:szCs w:val="21"/>
        </w:rPr>
      </w:pPr>
      <w:r w:rsidRPr="006F622C">
        <w:rPr>
          <w:rFonts w:ascii="Arial" w:hAnsi="Arial" w:cs="Arial"/>
          <w:b/>
          <w:iCs/>
          <w:sz w:val="22"/>
          <w:szCs w:val="21"/>
        </w:rPr>
        <w:t>CIELORRASOS CON MEZCLA DE CEMENTO – ARENA MORTERO 1:4</w:t>
      </w:r>
    </w:p>
    <w:p w14:paraId="60D53426" w14:textId="77777777" w:rsidR="006F622C" w:rsidRPr="008144FD" w:rsidRDefault="006F622C" w:rsidP="006F622C">
      <w:pPr>
        <w:pStyle w:val="Prrafodelista"/>
        <w:widowControl w:val="0"/>
        <w:ind w:left="1418"/>
        <w:jc w:val="both"/>
        <w:rPr>
          <w:rFonts w:ascii="Arial" w:hAnsi="Arial" w:cs="Arial"/>
          <w:b/>
          <w:iCs/>
          <w:sz w:val="21"/>
          <w:szCs w:val="21"/>
        </w:rPr>
      </w:pPr>
    </w:p>
    <w:p w14:paraId="6E3E8B4A" w14:textId="77777777" w:rsidR="00814152" w:rsidRPr="005537A6" w:rsidRDefault="00814152" w:rsidP="00814152">
      <w:pPr>
        <w:pStyle w:val="Prrafodelista"/>
        <w:widowControl w:val="0"/>
        <w:numPr>
          <w:ilvl w:val="0"/>
          <w:numId w:val="9"/>
        </w:numPr>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iCs/>
          <w:sz w:val="21"/>
          <w:szCs w:val="21"/>
        </w:rPr>
      </w:pPr>
      <w:r w:rsidRPr="005537A6">
        <w:rPr>
          <w:rFonts w:ascii="Arial" w:hAnsi="Arial" w:cs="Arial"/>
          <w:b/>
          <w:iCs/>
          <w:sz w:val="21"/>
          <w:szCs w:val="21"/>
        </w:rPr>
        <w:t>Descripción:</w:t>
      </w:r>
    </w:p>
    <w:p w14:paraId="70728EE4" w14:textId="77777777" w:rsidR="004526AF" w:rsidRDefault="004526AF" w:rsidP="00814152">
      <w:pPr>
        <w:pStyle w:val="Prrafodelista"/>
        <w:tabs>
          <w:tab w:val="left" w:pos="-720"/>
          <w:tab w:val="left" w:pos="0"/>
          <w:tab w:val="left" w:pos="720"/>
          <w:tab w:val="left" w:pos="1636"/>
          <w:tab w:val="left" w:pos="1872"/>
          <w:tab w:val="left" w:pos="2304"/>
          <w:tab w:val="left" w:pos="2880"/>
        </w:tabs>
        <w:suppressAutoHyphens/>
        <w:ind w:left="1418"/>
        <w:jc w:val="both"/>
        <w:rPr>
          <w:rFonts w:ascii="Arial" w:hAnsi="Arial" w:cs="Arial"/>
          <w:spacing w:val="-3"/>
          <w:sz w:val="21"/>
          <w:szCs w:val="21"/>
        </w:rPr>
      </w:pPr>
    </w:p>
    <w:p w14:paraId="75E0A827" w14:textId="77777777" w:rsidR="00814152" w:rsidRDefault="00814152" w:rsidP="00814152">
      <w:pPr>
        <w:pStyle w:val="Prrafodelista"/>
        <w:tabs>
          <w:tab w:val="left" w:pos="-720"/>
          <w:tab w:val="left" w:pos="0"/>
          <w:tab w:val="left" w:pos="720"/>
          <w:tab w:val="left" w:pos="1636"/>
          <w:tab w:val="left" w:pos="1872"/>
          <w:tab w:val="left" w:pos="2304"/>
          <w:tab w:val="left" w:pos="2880"/>
        </w:tabs>
        <w:suppressAutoHyphens/>
        <w:ind w:left="1418"/>
        <w:jc w:val="both"/>
        <w:rPr>
          <w:rFonts w:ascii="Arial" w:hAnsi="Arial" w:cs="Arial"/>
          <w:spacing w:val="-3"/>
          <w:sz w:val="21"/>
          <w:szCs w:val="21"/>
        </w:rPr>
      </w:pPr>
      <w:r w:rsidRPr="005537A6">
        <w:rPr>
          <w:rFonts w:ascii="Arial" w:hAnsi="Arial" w:cs="Arial"/>
          <w:spacing w:val="-3"/>
          <w:sz w:val="21"/>
          <w:szCs w:val="21"/>
        </w:rPr>
        <w:t xml:space="preserve">Todo lo indicado para tarrajeo en interiores. Incluso el </w:t>
      </w:r>
      <w:proofErr w:type="spellStart"/>
      <w:r w:rsidRPr="005537A6">
        <w:rPr>
          <w:rFonts w:ascii="Arial" w:hAnsi="Arial" w:cs="Arial"/>
          <w:spacing w:val="-3"/>
          <w:sz w:val="21"/>
          <w:szCs w:val="21"/>
        </w:rPr>
        <w:t>pañeteo</w:t>
      </w:r>
      <w:proofErr w:type="spellEnd"/>
      <w:r w:rsidRPr="005537A6">
        <w:rPr>
          <w:rFonts w:ascii="Arial" w:hAnsi="Arial" w:cs="Arial"/>
          <w:spacing w:val="-3"/>
          <w:sz w:val="21"/>
          <w:szCs w:val="21"/>
        </w:rPr>
        <w:t xml:space="preserve">, es válido para el tarrajeo </w:t>
      </w:r>
      <w:proofErr w:type="spellStart"/>
      <w:r w:rsidRPr="005537A6">
        <w:rPr>
          <w:rFonts w:ascii="Arial" w:hAnsi="Arial" w:cs="Arial"/>
          <w:spacing w:val="-3"/>
          <w:sz w:val="21"/>
          <w:szCs w:val="21"/>
        </w:rPr>
        <w:t>frotachado</w:t>
      </w:r>
      <w:proofErr w:type="spellEnd"/>
      <w:r w:rsidRPr="005537A6">
        <w:rPr>
          <w:rFonts w:ascii="Arial" w:hAnsi="Arial" w:cs="Arial"/>
          <w:spacing w:val="-3"/>
          <w:sz w:val="21"/>
          <w:szCs w:val="21"/>
        </w:rPr>
        <w:t xml:space="preserve"> en cielos rasos.  Se considera en partida aparte, porque generalmente requiere de un andamiaje apropiado para su ejecución.</w:t>
      </w:r>
    </w:p>
    <w:p w14:paraId="469FCC97" w14:textId="77777777" w:rsidR="00814152" w:rsidRPr="005537A6" w:rsidRDefault="00814152" w:rsidP="00814152">
      <w:pPr>
        <w:pStyle w:val="Prrafodelista"/>
        <w:tabs>
          <w:tab w:val="left" w:pos="-720"/>
          <w:tab w:val="left" w:pos="0"/>
          <w:tab w:val="left" w:pos="720"/>
          <w:tab w:val="left" w:pos="1636"/>
          <w:tab w:val="left" w:pos="1872"/>
          <w:tab w:val="left" w:pos="2304"/>
          <w:tab w:val="left" w:pos="2880"/>
        </w:tabs>
        <w:suppressAutoHyphens/>
        <w:ind w:left="1418"/>
        <w:jc w:val="both"/>
        <w:rPr>
          <w:rFonts w:ascii="Arial" w:hAnsi="Arial" w:cs="Arial"/>
          <w:spacing w:val="-3"/>
          <w:sz w:val="21"/>
          <w:szCs w:val="21"/>
        </w:rPr>
      </w:pPr>
    </w:p>
    <w:p w14:paraId="7B789066" w14:textId="77777777" w:rsidR="00814152" w:rsidRPr="005537A6" w:rsidRDefault="00814152" w:rsidP="00814152">
      <w:pPr>
        <w:pStyle w:val="Prrafodelista"/>
        <w:widowControl w:val="0"/>
        <w:numPr>
          <w:ilvl w:val="0"/>
          <w:numId w:val="9"/>
        </w:numPr>
        <w:tabs>
          <w:tab w:val="left" w:pos="-793"/>
          <w:tab w:val="left" w:pos="142"/>
          <w:tab w:val="left" w:pos="2807"/>
          <w:tab w:val="left" w:pos="4967"/>
          <w:tab w:val="left" w:pos="5687"/>
          <w:tab w:val="left" w:pos="6407"/>
          <w:tab w:val="left" w:pos="7127"/>
          <w:tab w:val="left" w:pos="7847"/>
          <w:tab w:val="left" w:pos="8567"/>
          <w:tab w:val="decimal" w:pos="9287"/>
        </w:tabs>
        <w:ind w:left="1418" w:hanging="425"/>
        <w:jc w:val="both"/>
        <w:rPr>
          <w:rFonts w:ascii="Arial" w:hAnsi="Arial" w:cs="Arial"/>
          <w:b/>
          <w:iCs/>
          <w:sz w:val="21"/>
          <w:szCs w:val="21"/>
        </w:rPr>
      </w:pPr>
      <w:r w:rsidRPr="005537A6">
        <w:rPr>
          <w:rFonts w:ascii="Arial" w:hAnsi="Arial" w:cs="Arial"/>
          <w:b/>
          <w:iCs/>
          <w:sz w:val="21"/>
          <w:szCs w:val="21"/>
        </w:rPr>
        <w:t>Consideraciones:</w:t>
      </w:r>
    </w:p>
    <w:p w14:paraId="5B488733" w14:textId="77777777" w:rsidR="004526AF" w:rsidRDefault="004526AF" w:rsidP="00814152">
      <w:pPr>
        <w:pStyle w:val="Prrafodelista"/>
        <w:widowControl w:val="0"/>
        <w:tabs>
          <w:tab w:val="left" w:pos="-793"/>
          <w:tab w:val="left" w:pos="-142"/>
          <w:tab w:val="left" w:pos="-73"/>
          <w:tab w:val="left" w:pos="280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087789F8" w14:textId="77777777" w:rsidR="00814152" w:rsidRPr="005537A6" w:rsidRDefault="00814152" w:rsidP="00814152">
      <w:pPr>
        <w:pStyle w:val="Prrafodelista"/>
        <w:widowControl w:val="0"/>
        <w:tabs>
          <w:tab w:val="left" w:pos="-793"/>
          <w:tab w:val="left" w:pos="-142"/>
          <w:tab w:val="left" w:pos="-73"/>
          <w:tab w:val="left" w:pos="280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5537A6">
        <w:rPr>
          <w:rFonts w:ascii="Arial" w:hAnsi="Arial" w:cs="Arial"/>
          <w:iCs/>
          <w:sz w:val="21"/>
          <w:szCs w:val="21"/>
        </w:rPr>
        <w:t>Con el fin de evitar ondulaciones será preciso aplicar la pasta de inmejorables condiciones de trabajabilidad.</w:t>
      </w:r>
    </w:p>
    <w:p w14:paraId="6CF4ABC9" w14:textId="77777777" w:rsidR="004526AF" w:rsidRDefault="004526AF" w:rsidP="00814152">
      <w:pPr>
        <w:pStyle w:val="Prrafodelista"/>
        <w:widowControl w:val="0"/>
        <w:tabs>
          <w:tab w:val="left" w:pos="-793"/>
          <w:tab w:val="left" w:pos="-142"/>
          <w:tab w:val="left" w:pos="-73"/>
          <w:tab w:val="left" w:pos="1560"/>
          <w:tab w:val="left" w:pos="280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016F1CCF" w14:textId="77777777" w:rsidR="00814152" w:rsidRPr="005537A6" w:rsidRDefault="00814152" w:rsidP="00814152">
      <w:pPr>
        <w:pStyle w:val="Prrafodelista"/>
        <w:widowControl w:val="0"/>
        <w:tabs>
          <w:tab w:val="left" w:pos="-793"/>
          <w:tab w:val="left" w:pos="-142"/>
          <w:tab w:val="left" w:pos="-73"/>
          <w:tab w:val="left" w:pos="1560"/>
          <w:tab w:val="left" w:pos="280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5537A6">
        <w:rPr>
          <w:rFonts w:ascii="Arial" w:hAnsi="Arial" w:cs="Arial"/>
          <w:iCs/>
          <w:sz w:val="21"/>
          <w:szCs w:val="21"/>
        </w:rPr>
        <w:t xml:space="preserve">Para el tratamiento de estas superficies se encuentran indicaciones en el Cuadro de </w:t>
      </w:r>
      <w:r w:rsidRPr="005537A6">
        <w:rPr>
          <w:rFonts w:ascii="Arial" w:hAnsi="Arial" w:cs="Arial"/>
          <w:iCs/>
          <w:sz w:val="21"/>
          <w:szCs w:val="21"/>
        </w:rPr>
        <w:lastRenderedPageBreak/>
        <w:t>Acabados.</w:t>
      </w:r>
    </w:p>
    <w:p w14:paraId="1EB0DC23" w14:textId="77777777" w:rsidR="00814152" w:rsidRPr="005537A6" w:rsidRDefault="00814152" w:rsidP="00814152">
      <w:pPr>
        <w:pStyle w:val="Prrafodelista"/>
        <w:widowControl w:val="0"/>
        <w:tabs>
          <w:tab w:val="left" w:pos="-793"/>
          <w:tab w:val="left" w:pos="-142"/>
          <w:tab w:val="left" w:pos="-73"/>
          <w:tab w:val="left" w:pos="1560"/>
          <w:tab w:val="left" w:pos="280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01F9E145" w14:textId="77777777" w:rsidR="00814152" w:rsidRPr="005537A6" w:rsidRDefault="00814152" w:rsidP="00814152">
      <w:pPr>
        <w:pStyle w:val="Prrafodelista"/>
        <w:widowControl w:val="0"/>
        <w:numPr>
          <w:ilvl w:val="0"/>
          <w:numId w:val="9"/>
        </w:numPr>
        <w:tabs>
          <w:tab w:val="left" w:pos="-793"/>
          <w:tab w:val="left" w:pos="142"/>
          <w:tab w:val="left" w:pos="2807"/>
          <w:tab w:val="left" w:pos="4967"/>
          <w:tab w:val="left" w:pos="5687"/>
          <w:tab w:val="left" w:pos="6407"/>
          <w:tab w:val="left" w:pos="7127"/>
          <w:tab w:val="left" w:pos="7847"/>
          <w:tab w:val="left" w:pos="8567"/>
          <w:tab w:val="decimal" w:pos="9287"/>
        </w:tabs>
        <w:ind w:left="1418" w:hanging="425"/>
        <w:jc w:val="both"/>
        <w:rPr>
          <w:rFonts w:ascii="Arial" w:hAnsi="Arial" w:cs="Arial"/>
          <w:b/>
          <w:iCs/>
          <w:sz w:val="21"/>
          <w:szCs w:val="21"/>
        </w:rPr>
      </w:pPr>
      <w:r w:rsidRPr="005537A6">
        <w:rPr>
          <w:rFonts w:ascii="Arial" w:hAnsi="Arial" w:cs="Arial"/>
          <w:b/>
          <w:iCs/>
          <w:sz w:val="21"/>
          <w:szCs w:val="21"/>
        </w:rPr>
        <w:t>Materiales:</w:t>
      </w:r>
    </w:p>
    <w:p w14:paraId="6A43B5AB" w14:textId="77777777" w:rsidR="004526AF" w:rsidRDefault="004526AF" w:rsidP="00814152">
      <w:pPr>
        <w:widowControl w:val="0"/>
        <w:tabs>
          <w:tab w:val="left" w:pos="-793"/>
          <w:tab w:val="left" w:pos="142"/>
          <w:tab w:val="left" w:pos="1701"/>
          <w:tab w:val="left" w:pos="2807"/>
          <w:tab w:val="left" w:pos="4967"/>
          <w:tab w:val="left" w:pos="5687"/>
          <w:tab w:val="left" w:pos="6407"/>
          <w:tab w:val="left" w:pos="7127"/>
          <w:tab w:val="left" w:pos="7847"/>
          <w:tab w:val="left" w:pos="8567"/>
          <w:tab w:val="decimal" w:pos="9287"/>
        </w:tabs>
        <w:ind w:left="1418"/>
        <w:jc w:val="both"/>
        <w:rPr>
          <w:rFonts w:ascii="Arial" w:hAnsi="Arial" w:cs="Arial"/>
          <w:spacing w:val="-3"/>
          <w:sz w:val="21"/>
          <w:szCs w:val="21"/>
        </w:rPr>
      </w:pPr>
    </w:p>
    <w:p w14:paraId="429D6004" w14:textId="77777777" w:rsidR="00814152" w:rsidRPr="005537A6" w:rsidRDefault="00814152" w:rsidP="00814152">
      <w:pPr>
        <w:widowControl w:val="0"/>
        <w:tabs>
          <w:tab w:val="left" w:pos="-793"/>
          <w:tab w:val="left" w:pos="142"/>
          <w:tab w:val="left" w:pos="1701"/>
          <w:tab w:val="left" w:pos="2807"/>
          <w:tab w:val="left" w:pos="4967"/>
          <w:tab w:val="left" w:pos="5687"/>
          <w:tab w:val="left" w:pos="6407"/>
          <w:tab w:val="left" w:pos="7127"/>
          <w:tab w:val="left" w:pos="7847"/>
          <w:tab w:val="left" w:pos="8567"/>
          <w:tab w:val="decimal" w:pos="9287"/>
        </w:tabs>
        <w:ind w:left="1418"/>
        <w:jc w:val="both"/>
        <w:rPr>
          <w:rFonts w:ascii="Arial" w:hAnsi="Arial" w:cs="Arial"/>
          <w:spacing w:val="-3"/>
          <w:sz w:val="21"/>
          <w:szCs w:val="21"/>
        </w:rPr>
      </w:pPr>
      <w:r w:rsidRPr="005537A6">
        <w:rPr>
          <w:rFonts w:ascii="Arial" w:hAnsi="Arial" w:cs="Arial"/>
          <w:spacing w:val="-3"/>
          <w:sz w:val="21"/>
          <w:szCs w:val="21"/>
        </w:rPr>
        <w:t>Lo indicado para tarrajeo en interiores.</w:t>
      </w:r>
    </w:p>
    <w:p w14:paraId="2A79480E" w14:textId="77777777" w:rsidR="00814152" w:rsidRPr="005537A6" w:rsidRDefault="00814152" w:rsidP="00814152">
      <w:pPr>
        <w:widowControl w:val="0"/>
        <w:tabs>
          <w:tab w:val="left" w:pos="-793"/>
          <w:tab w:val="left" w:pos="142"/>
          <w:tab w:val="left" w:pos="1701"/>
          <w:tab w:val="left" w:pos="2807"/>
          <w:tab w:val="left" w:pos="4967"/>
          <w:tab w:val="left" w:pos="5687"/>
          <w:tab w:val="left" w:pos="6407"/>
          <w:tab w:val="left" w:pos="7127"/>
          <w:tab w:val="left" w:pos="7847"/>
          <w:tab w:val="left" w:pos="8567"/>
          <w:tab w:val="decimal" w:pos="9287"/>
        </w:tabs>
        <w:ind w:left="1418"/>
        <w:jc w:val="both"/>
        <w:rPr>
          <w:rFonts w:ascii="Arial" w:hAnsi="Arial" w:cs="Arial"/>
          <w:b/>
          <w:iCs/>
          <w:sz w:val="21"/>
          <w:szCs w:val="21"/>
        </w:rPr>
      </w:pPr>
    </w:p>
    <w:p w14:paraId="09CE0952" w14:textId="77777777" w:rsidR="00814152" w:rsidRPr="005537A6" w:rsidRDefault="00814152" w:rsidP="00814152">
      <w:pPr>
        <w:pStyle w:val="Prrafodelista"/>
        <w:widowControl w:val="0"/>
        <w:numPr>
          <w:ilvl w:val="0"/>
          <w:numId w:val="9"/>
        </w:numPr>
        <w:tabs>
          <w:tab w:val="left" w:pos="-793"/>
          <w:tab w:val="left" w:pos="142"/>
          <w:tab w:val="left" w:pos="2807"/>
          <w:tab w:val="left" w:pos="4967"/>
          <w:tab w:val="left" w:pos="5687"/>
          <w:tab w:val="left" w:pos="6407"/>
          <w:tab w:val="left" w:pos="7127"/>
          <w:tab w:val="left" w:pos="7847"/>
          <w:tab w:val="left" w:pos="8567"/>
          <w:tab w:val="decimal" w:pos="9287"/>
        </w:tabs>
        <w:ind w:left="1418" w:hanging="425"/>
        <w:jc w:val="both"/>
        <w:rPr>
          <w:rFonts w:ascii="Arial" w:hAnsi="Arial" w:cs="Arial"/>
          <w:b/>
          <w:iCs/>
          <w:sz w:val="21"/>
          <w:szCs w:val="21"/>
        </w:rPr>
      </w:pPr>
      <w:r w:rsidRPr="005537A6">
        <w:rPr>
          <w:rFonts w:ascii="Arial" w:hAnsi="Arial" w:cs="Arial"/>
          <w:b/>
          <w:iCs/>
          <w:sz w:val="21"/>
          <w:szCs w:val="21"/>
        </w:rPr>
        <w:t>Método de construcción:</w:t>
      </w:r>
    </w:p>
    <w:p w14:paraId="40484629" w14:textId="77777777" w:rsidR="004526AF" w:rsidRDefault="004526AF" w:rsidP="00814152">
      <w:pPr>
        <w:widowControl w:val="0"/>
        <w:tabs>
          <w:tab w:val="left" w:pos="-793"/>
          <w:tab w:val="left" w:pos="-73"/>
          <w:tab w:val="left" w:pos="1560"/>
          <w:tab w:val="left" w:pos="280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2FB875A7" w14:textId="77777777" w:rsidR="00814152" w:rsidRDefault="00814152" w:rsidP="00814152">
      <w:pPr>
        <w:widowControl w:val="0"/>
        <w:tabs>
          <w:tab w:val="left" w:pos="-793"/>
          <w:tab w:val="left" w:pos="-73"/>
          <w:tab w:val="left" w:pos="1560"/>
          <w:tab w:val="left" w:pos="280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5537A6">
        <w:rPr>
          <w:rFonts w:ascii="Arial" w:hAnsi="Arial" w:cs="Arial"/>
          <w:iCs/>
          <w:sz w:val="21"/>
          <w:szCs w:val="21"/>
        </w:rPr>
        <w:t>El tratamiento del cielo raso será de dos clases:</w:t>
      </w:r>
    </w:p>
    <w:p w14:paraId="52864A94" w14:textId="77777777" w:rsidR="004526AF" w:rsidRPr="005537A6" w:rsidRDefault="004526AF" w:rsidP="00814152">
      <w:pPr>
        <w:widowControl w:val="0"/>
        <w:tabs>
          <w:tab w:val="left" w:pos="-793"/>
          <w:tab w:val="left" w:pos="-73"/>
          <w:tab w:val="left" w:pos="1560"/>
          <w:tab w:val="left" w:pos="280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04E7F17A" w14:textId="77777777" w:rsidR="00814152" w:rsidRDefault="00814152" w:rsidP="00814152">
      <w:pPr>
        <w:widowControl w:val="0"/>
        <w:numPr>
          <w:ilvl w:val="0"/>
          <w:numId w:val="1"/>
        </w:numPr>
        <w:tabs>
          <w:tab w:val="left" w:pos="-793"/>
          <w:tab w:val="left" w:pos="-142"/>
          <w:tab w:val="left" w:pos="-73"/>
          <w:tab w:val="left" w:pos="2807"/>
          <w:tab w:val="left" w:pos="4967"/>
          <w:tab w:val="left" w:pos="5687"/>
          <w:tab w:val="left" w:pos="6407"/>
          <w:tab w:val="left" w:pos="7127"/>
          <w:tab w:val="left" w:pos="7847"/>
          <w:tab w:val="left" w:pos="8567"/>
          <w:tab w:val="decimal" w:pos="9287"/>
        </w:tabs>
        <w:ind w:left="1701" w:hanging="284"/>
        <w:jc w:val="both"/>
        <w:rPr>
          <w:rFonts w:ascii="Arial" w:hAnsi="Arial" w:cs="Arial"/>
          <w:iCs/>
          <w:sz w:val="21"/>
          <w:szCs w:val="21"/>
        </w:rPr>
      </w:pPr>
      <w:r w:rsidRPr="005537A6">
        <w:rPr>
          <w:rFonts w:ascii="Arial" w:hAnsi="Arial" w:cs="Arial"/>
          <w:iCs/>
          <w:sz w:val="21"/>
          <w:szCs w:val="21"/>
        </w:rPr>
        <w:t>En las áreas exteriores voladizos del aligerado se aplicará una mezcla en proporción 1:4 cemento-arena, igualmente en las áreas interiores, con el sistema de cinta.</w:t>
      </w:r>
    </w:p>
    <w:p w14:paraId="51278367" w14:textId="77777777" w:rsidR="004526AF" w:rsidRPr="005537A6" w:rsidRDefault="004526AF" w:rsidP="004526AF">
      <w:pPr>
        <w:widowControl w:val="0"/>
        <w:tabs>
          <w:tab w:val="left" w:pos="-793"/>
          <w:tab w:val="left" w:pos="-142"/>
          <w:tab w:val="left" w:pos="-73"/>
          <w:tab w:val="left" w:pos="2807"/>
          <w:tab w:val="left" w:pos="4967"/>
          <w:tab w:val="left" w:pos="5687"/>
          <w:tab w:val="left" w:pos="6407"/>
          <w:tab w:val="left" w:pos="7127"/>
          <w:tab w:val="left" w:pos="7847"/>
          <w:tab w:val="left" w:pos="8567"/>
          <w:tab w:val="decimal" w:pos="9287"/>
        </w:tabs>
        <w:ind w:left="1701"/>
        <w:jc w:val="both"/>
        <w:rPr>
          <w:rFonts w:ascii="Arial" w:hAnsi="Arial" w:cs="Arial"/>
          <w:iCs/>
          <w:sz w:val="21"/>
          <w:szCs w:val="21"/>
        </w:rPr>
      </w:pPr>
    </w:p>
    <w:p w14:paraId="73E8D517" w14:textId="77777777" w:rsidR="00814152" w:rsidRDefault="00814152" w:rsidP="00814152">
      <w:pPr>
        <w:widowControl w:val="0"/>
        <w:numPr>
          <w:ilvl w:val="0"/>
          <w:numId w:val="1"/>
        </w:numPr>
        <w:tabs>
          <w:tab w:val="left" w:pos="-793"/>
          <w:tab w:val="left" w:pos="-142"/>
          <w:tab w:val="left" w:pos="-73"/>
          <w:tab w:val="left" w:pos="2807"/>
          <w:tab w:val="left" w:pos="4967"/>
          <w:tab w:val="left" w:pos="5687"/>
          <w:tab w:val="left" w:pos="6407"/>
          <w:tab w:val="left" w:pos="7127"/>
          <w:tab w:val="left" w:pos="7847"/>
          <w:tab w:val="left" w:pos="8567"/>
          <w:tab w:val="decimal" w:pos="9287"/>
        </w:tabs>
        <w:ind w:left="1701" w:hanging="284"/>
        <w:jc w:val="both"/>
        <w:rPr>
          <w:rFonts w:ascii="Arial" w:hAnsi="Arial" w:cs="Arial"/>
          <w:iCs/>
          <w:sz w:val="21"/>
          <w:szCs w:val="21"/>
        </w:rPr>
      </w:pPr>
      <w:r w:rsidRPr="005537A6">
        <w:rPr>
          <w:rFonts w:ascii="Arial" w:hAnsi="Arial" w:cs="Arial"/>
          <w:iCs/>
          <w:sz w:val="21"/>
          <w:szCs w:val="21"/>
        </w:rPr>
        <w:t>En caso que se produzcan encuentros con otros planos ya sean estructurales o de albañilería con el cielorraso, se colocarán bruñas de 1 x 1 cm., esta bruña se ejecutará con "palo de corte" que corra apoyándose sobre reglas.</w:t>
      </w:r>
    </w:p>
    <w:p w14:paraId="4643C8EB" w14:textId="77777777" w:rsidR="00814152" w:rsidRPr="005537A6" w:rsidRDefault="00814152" w:rsidP="00814152">
      <w:pPr>
        <w:widowControl w:val="0"/>
        <w:tabs>
          <w:tab w:val="left" w:pos="-793"/>
          <w:tab w:val="left" w:pos="-142"/>
          <w:tab w:val="left" w:pos="-73"/>
          <w:tab w:val="left" w:pos="1560"/>
          <w:tab w:val="left" w:pos="280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317FB910" w14:textId="77777777" w:rsidR="00814152" w:rsidRPr="005537A6" w:rsidRDefault="00814152" w:rsidP="00814152">
      <w:pPr>
        <w:pStyle w:val="Prrafodelista"/>
        <w:widowControl w:val="0"/>
        <w:numPr>
          <w:ilvl w:val="0"/>
          <w:numId w:val="9"/>
        </w:numPr>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ind w:left="1418" w:hanging="425"/>
        <w:jc w:val="both"/>
        <w:rPr>
          <w:rFonts w:ascii="Arial" w:hAnsi="Arial" w:cs="Arial"/>
          <w:b/>
          <w:iCs/>
          <w:sz w:val="21"/>
          <w:szCs w:val="21"/>
        </w:rPr>
      </w:pPr>
      <w:r w:rsidRPr="005537A6">
        <w:rPr>
          <w:rFonts w:ascii="Arial" w:hAnsi="Arial" w:cs="Arial"/>
          <w:b/>
          <w:iCs/>
          <w:sz w:val="21"/>
          <w:szCs w:val="21"/>
        </w:rPr>
        <w:t>Método de medición:</w:t>
      </w:r>
    </w:p>
    <w:p w14:paraId="0BEB5E8D" w14:textId="77777777" w:rsidR="004526AF" w:rsidRDefault="004526AF" w:rsidP="00814152">
      <w:pPr>
        <w:widowControl w:val="0"/>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5F97027D" w14:textId="77777777" w:rsidR="00814152" w:rsidRPr="005537A6" w:rsidRDefault="00814152" w:rsidP="00814152">
      <w:pPr>
        <w:widowControl w:val="0"/>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5537A6">
        <w:rPr>
          <w:rFonts w:ascii="Arial" w:hAnsi="Arial" w:cs="Arial"/>
          <w:iCs/>
          <w:sz w:val="21"/>
          <w:szCs w:val="21"/>
        </w:rPr>
        <w:t xml:space="preserve">La unidad de medición de estas partidas será metro </w:t>
      </w:r>
      <w:r>
        <w:rPr>
          <w:rFonts w:ascii="Arial" w:hAnsi="Arial" w:cs="Arial"/>
          <w:iCs/>
          <w:sz w:val="21"/>
          <w:szCs w:val="21"/>
        </w:rPr>
        <w:t>cuadrado</w:t>
      </w:r>
      <w:r w:rsidRPr="005537A6">
        <w:rPr>
          <w:rFonts w:ascii="Arial" w:hAnsi="Arial" w:cs="Arial"/>
          <w:iCs/>
          <w:sz w:val="21"/>
          <w:szCs w:val="21"/>
        </w:rPr>
        <w:t xml:space="preserve"> (m</w:t>
      </w:r>
      <w:r>
        <w:rPr>
          <w:rFonts w:ascii="Arial" w:hAnsi="Arial" w:cs="Arial"/>
          <w:iCs/>
          <w:sz w:val="21"/>
          <w:szCs w:val="21"/>
          <w:vertAlign w:val="superscript"/>
        </w:rPr>
        <w:t>2</w:t>
      </w:r>
      <w:r w:rsidRPr="005537A6">
        <w:rPr>
          <w:rFonts w:ascii="Arial" w:hAnsi="Arial" w:cs="Arial"/>
          <w:iCs/>
          <w:sz w:val="21"/>
          <w:szCs w:val="21"/>
        </w:rPr>
        <w:t>)</w:t>
      </w:r>
    </w:p>
    <w:p w14:paraId="3F476940" w14:textId="77777777" w:rsidR="00814152" w:rsidRPr="005537A6" w:rsidRDefault="00814152" w:rsidP="00814152">
      <w:pPr>
        <w:widowControl w:val="0"/>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319D8F0C" w14:textId="77777777" w:rsidR="00814152" w:rsidRPr="005537A6" w:rsidRDefault="00814152" w:rsidP="00814152">
      <w:pPr>
        <w:pStyle w:val="Prrafodelista"/>
        <w:numPr>
          <w:ilvl w:val="0"/>
          <w:numId w:val="9"/>
        </w:numPr>
        <w:ind w:left="1418" w:hanging="425"/>
        <w:jc w:val="both"/>
        <w:rPr>
          <w:rFonts w:ascii="Arial" w:hAnsi="Arial" w:cs="Arial"/>
          <w:b/>
          <w:iCs/>
          <w:sz w:val="21"/>
          <w:szCs w:val="21"/>
        </w:rPr>
      </w:pPr>
      <w:r w:rsidRPr="005537A6">
        <w:rPr>
          <w:rFonts w:ascii="Arial" w:hAnsi="Arial" w:cs="Arial"/>
          <w:b/>
          <w:iCs/>
          <w:sz w:val="21"/>
          <w:szCs w:val="21"/>
        </w:rPr>
        <w:t>Forma de pago:</w:t>
      </w:r>
    </w:p>
    <w:p w14:paraId="04858E30" w14:textId="77777777" w:rsidR="004526AF" w:rsidRDefault="004526AF" w:rsidP="00814152">
      <w:pPr>
        <w:ind w:left="1418"/>
        <w:jc w:val="both"/>
        <w:rPr>
          <w:rFonts w:ascii="Arial" w:hAnsi="Arial" w:cs="Arial"/>
          <w:iCs/>
          <w:sz w:val="21"/>
          <w:szCs w:val="21"/>
        </w:rPr>
      </w:pPr>
    </w:p>
    <w:p w14:paraId="12AC7E37" w14:textId="77777777" w:rsidR="00814152" w:rsidRDefault="00814152" w:rsidP="00814152">
      <w:pPr>
        <w:ind w:left="1418"/>
        <w:jc w:val="both"/>
        <w:rPr>
          <w:rFonts w:ascii="Arial" w:hAnsi="Arial" w:cs="Arial"/>
          <w:iCs/>
          <w:sz w:val="21"/>
          <w:szCs w:val="21"/>
        </w:rPr>
      </w:pPr>
      <w:r w:rsidRPr="005537A6">
        <w:rPr>
          <w:rFonts w:ascii="Arial" w:hAnsi="Arial" w:cs="Arial"/>
          <w:iCs/>
          <w:sz w:val="21"/>
          <w:szCs w:val="21"/>
        </w:rPr>
        <w:t>El pago de esta partida será al precio unitario correspondiente de acuerdo a la unidad de medición y constituirá compensación completa por los trabajos descritos incluyendo mano de obra, leyes sociales, seguro SCTR o de vida, materiales, equipo y herramientas. También considerar suministro, transporte, almacenaje, manipuleo y todo imprevisto en general con la finalidad de completar la partida.</w:t>
      </w:r>
    </w:p>
    <w:p w14:paraId="7E72AEFC" w14:textId="77777777" w:rsidR="006F622C" w:rsidRPr="006F622C" w:rsidRDefault="006F622C" w:rsidP="006F622C">
      <w:pPr>
        <w:pStyle w:val="Prrafodelista"/>
        <w:widowControl w:val="0"/>
        <w:ind w:left="1418"/>
        <w:jc w:val="both"/>
        <w:rPr>
          <w:rFonts w:ascii="Arial" w:hAnsi="Arial" w:cs="Arial"/>
          <w:b/>
          <w:iCs/>
          <w:sz w:val="22"/>
          <w:szCs w:val="21"/>
        </w:rPr>
      </w:pPr>
    </w:p>
    <w:p w14:paraId="10B003CB" w14:textId="77777777" w:rsidR="00B064DB" w:rsidRDefault="00B064DB" w:rsidP="00F87E02">
      <w:pPr>
        <w:pStyle w:val="Prrafodelista"/>
        <w:widowControl w:val="0"/>
        <w:numPr>
          <w:ilvl w:val="0"/>
          <w:numId w:val="44"/>
        </w:numPr>
        <w:ind w:left="1134" w:hanging="709"/>
        <w:jc w:val="both"/>
        <w:rPr>
          <w:rFonts w:ascii="Arial" w:hAnsi="Arial" w:cs="Arial"/>
          <w:b/>
          <w:iCs/>
          <w:sz w:val="22"/>
          <w:szCs w:val="21"/>
          <w:u w:val="single"/>
        </w:rPr>
      </w:pPr>
      <w:r>
        <w:rPr>
          <w:rFonts w:ascii="Arial" w:hAnsi="Arial" w:cs="Arial"/>
          <w:b/>
          <w:iCs/>
          <w:sz w:val="22"/>
          <w:szCs w:val="21"/>
          <w:u w:val="single"/>
        </w:rPr>
        <w:t>PISOS Y PAVIMENTOS</w:t>
      </w:r>
    </w:p>
    <w:p w14:paraId="4B8E3B2B" w14:textId="77777777" w:rsidR="006F6D94" w:rsidRDefault="006F6D94" w:rsidP="006F6D94">
      <w:pPr>
        <w:pStyle w:val="Prrafodelista"/>
        <w:widowControl w:val="0"/>
        <w:ind w:left="1134"/>
        <w:jc w:val="both"/>
        <w:rPr>
          <w:rFonts w:ascii="Arial" w:hAnsi="Arial" w:cs="Arial"/>
          <w:b/>
          <w:iCs/>
          <w:sz w:val="22"/>
          <w:szCs w:val="21"/>
          <w:u w:val="single"/>
        </w:rPr>
      </w:pPr>
    </w:p>
    <w:p w14:paraId="2A80B1D8" w14:textId="77777777" w:rsidR="006F6D94" w:rsidRDefault="006F6D94" w:rsidP="00F87E02">
      <w:pPr>
        <w:pStyle w:val="Prrafodelista"/>
        <w:widowControl w:val="0"/>
        <w:numPr>
          <w:ilvl w:val="0"/>
          <w:numId w:val="52"/>
        </w:numPr>
        <w:ind w:left="1418" w:hanging="992"/>
        <w:jc w:val="both"/>
        <w:rPr>
          <w:rFonts w:ascii="Arial" w:hAnsi="Arial" w:cs="Arial"/>
          <w:b/>
          <w:iCs/>
          <w:sz w:val="22"/>
          <w:szCs w:val="21"/>
        </w:rPr>
      </w:pPr>
      <w:r>
        <w:rPr>
          <w:rFonts w:ascii="Arial" w:hAnsi="Arial" w:cs="Arial"/>
          <w:b/>
          <w:iCs/>
          <w:sz w:val="22"/>
          <w:szCs w:val="21"/>
        </w:rPr>
        <w:t>VEREDAS Y RAMPAS DE CONCRETO DE 4’’</w:t>
      </w:r>
    </w:p>
    <w:p w14:paraId="2633816A" w14:textId="77777777" w:rsidR="004526AF" w:rsidRDefault="004526AF" w:rsidP="004526AF">
      <w:pPr>
        <w:pStyle w:val="Prrafodelista"/>
        <w:widowControl w:val="0"/>
        <w:ind w:left="1418"/>
        <w:jc w:val="both"/>
        <w:rPr>
          <w:rFonts w:ascii="Arial" w:hAnsi="Arial" w:cs="Arial"/>
          <w:b/>
          <w:iCs/>
          <w:sz w:val="22"/>
          <w:szCs w:val="21"/>
        </w:rPr>
      </w:pPr>
    </w:p>
    <w:p w14:paraId="20F88019" w14:textId="77777777" w:rsidR="00941C5B" w:rsidRDefault="00941C5B" w:rsidP="00F87E02">
      <w:pPr>
        <w:pStyle w:val="Prrafodelista"/>
        <w:widowControl w:val="0"/>
        <w:numPr>
          <w:ilvl w:val="0"/>
          <w:numId w:val="16"/>
        </w:numPr>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Descripción:</w:t>
      </w:r>
    </w:p>
    <w:p w14:paraId="78570895" w14:textId="77777777" w:rsidR="004526AF" w:rsidRDefault="004526AF" w:rsidP="00941C5B">
      <w:pPr>
        <w:ind w:left="1418"/>
        <w:jc w:val="both"/>
        <w:rPr>
          <w:rFonts w:ascii="Arial" w:hAnsi="Arial" w:cs="Arial"/>
          <w:iCs/>
          <w:sz w:val="21"/>
          <w:szCs w:val="21"/>
        </w:rPr>
      </w:pPr>
    </w:p>
    <w:p w14:paraId="3DF1439A" w14:textId="77777777" w:rsidR="00941C5B" w:rsidRDefault="00941C5B" w:rsidP="00941C5B">
      <w:pPr>
        <w:ind w:left="1418"/>
        <w:jc w:val="both"/>
        <w:rPr>
          <w:rFonts w:ascii="Arial" w:hAnsi="Arial" w:cs="Arial"/>
          <w:sz w:val="21"/>
          <w:szCs w:val="21"/>
        </w:rPr>
      </w:pPr>
      <w:r>
        <w:rPr>
          <w:rFonts w:ascii="Arial" w:hAnsi="Arial" w:cs="Arial"/>
          <w:iCs/>
          <w:sz w:val="21"/>
          <w:szCs w:val="21"/>
        </w:rPr>
        <w:t>Son vías distintas de tránsito de peatones, ubicadas generalmente en el entorno de las edificaciones y patios, consideradas como obras exteriores</w:t>
      </w:r>
      <w:r>
        <w:rPr>
          <w:rFonts w:ascii="Arial" w:hAnsi="Arial" w:cs="Arial"/>
          <w:sz w:val="21"/>
          <w:szCs w:val="21"/>
        </w:rPr>
        <w:t>.</w:t>
      </w:r>
    </w:p>
    <w:p w14:paraId="6BBB2E01" w14:textId="77777777" w:rsidR="00941C5B" w:rsidRDefault="00941C5B" w:rsidP="00941C5B">
      <w:pPr>
        <w:ind w:left="1418" w:hanging="360"/>
        <w:jc w:val="both"/>
        <w:rPr>
          <w:rFonts w:ascii="Arial" w:hAnsi="Arial" w:cs="Arial"/>
          <w:b/>
          <w:sz w:val="21"/>
          <w:szCs w:val="21"/>
        </w:rPr>
      </w:pPr>
    </w:p>
    <w:p w14:paraId="06E0CC03" w14:textId="77777777" w:rsidR="00941C5B" w:rsidRDefault="00941C5B" w:rsidP="00F87E02">
      <w:pPr>
        <w:pStyle w:val="Prrafodelista"/>
        <w:widowControl w:val="0"/>
        <w:numPr>
          <w:ilvl w:val="0"/>
          <w:numId w:val="16"/>
        </w:numPr>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Consideraciones:</w:t>
      </w:r>
    </w:p>
    <w:p w14:paraId="78FF3513" w14:textId="77777777" w:rsidR="004526AF" w:rsidRDefault="004526AF" w:rsidP="00941C5B">
      <w:pPr>
        <w:pStyle w:val="Prrafodelista"/>
        <w:ind w:left="1418"/>
        <w:jc w:val="both"/>
        <w:rPr>
          <w:rFonts w:ascii="Arial" w:hAnsi="Arial" w:cs="Arial"/>
          <w:iCs/>
          <w:sz w:val="21"/>
          <w:szCs w:val="21"/>
        </w:rPr>
      </w:pPr>
    </w:p>
    <w:p w14:paraId="71A41DA0" w14:textId="77777777" w:rsidR="00941C5B" w:rsidRDefault="00941C5B" w:rsidP="00941C5B">
      <w:pPr>
        <w:pStyle w:val="Prrafodelista"/>
        <w:ind w:left="1418"/>
        <w:jc w:val="both"/>
        <w:rPr>
          <w:rFonts w:ascii="Arial" w:hAnsi="Arial" w:cs="Arial"/>
          <w:b/>
          <w:iCs/>
          <w:sz w:val="21"/>
          <w:szCs w:val="21"/>
        </w:rPr>
      </w:pPr>
      <w:r>
        <w:rPr>
          <w:rFonts w:ascii="Arial" w:hAnsi="Arial" w:cs="Arial"/>
          <w:iCs/>
          <w:sz w:val="21"/>
          <w:szCs w:val="21"/>
        </w:rPr>
        <w:t xml:space="preserve">Esta capa se construirá en los ambientes en que se vaya a colocar, con una mezcla cemento areno gruesa y piedra chancada con una proporción indicada en el diseño de la mezcla a realizar por el Contratista, hasta alcanzar una resistencia de </w:t>
      </w:r>
      <w:proofErr w:type="spellStart"/>
      <w:r>
        <w:rPr>
          <w:rFonts w:ascii="Arial" w:hAnsi="Arial" w:cs="Arial"/>
          <w:iCs/>
          <w:sz w:val="21"/>
          <w:szCs w:val="21"/>
        </w:rPr>
        <w:t>F’c</w:t>
      </w:r>
      <w:proofErr w:type="spellEnd"/>
      <w:r>
        <w:rPr>
          <w:rFonts w:ascii="Arial" w:hAnsi="Arial" w:cs="Arial"/>
          <w:iCs/>
          <w:sz w:val="21"/>
          <w:szCs w:val="21"/>
        </w:rPr>
        <w:t xml:space="preserve">=175Kg/cm² con un espesor de 4” y tendrá un acabado </w:t>
      </w:r>
      <w:proofErr w:type="spellStart"/>
      <w:r>
        <w:rPr>
          <w:rFonts w:ascii="Arial" w:hAnsi="Arial" w:cs="Arial"/>
          <w:iCs/>
          <w:sz w:val="21"/>
          <w:szCs w:val="21"/>
        </w:rPr>
        <w:t>frotachado</w:t>
      </w:r>
      <w:proofErr w:type="spellEnd"/>
      <w:r>
        <w:rPr>
          <w:rFonts w:ascii="Arial" w:hAnsi="Arial" w:cs="Arial"/>
          <w:iCs/>
          <w:sz w:val="21"/>
          <w:szCs w:val="21"/>
        </w:rPr>
        <w:t xml:space="preserve"> de 1cm de espesor.</w:t>
      </w:r>
      <w:r>
        <w:rPr>
          <w:rFonts w:ascii="Arial" w:hAnsi="Arial" w:cs="Arial"/>
          <w:b/>
          <w:iCs/>
          <w:sz w:val="21"/>
          <w:szCs w:val="21"/>
        </w:rPr>
        <w:t xml:space="preserve"> </w:t>
      </w:r>
    </w:p>
    <w:p w14:paraId="4011698D" w14:textId="77777777" w:rsidR="00941C5B" w:rsidRDefault="00941C5B" w:rsidP="00941C5B">
      <w:pPr>
        <w:pStyle w:val="Prrafodelista"/>
        <w:ind w:left="1418" w:hanging="360"/>
        <w:jc w:val="both"/>
        <w:rPr>
          <w:rFonts w:ascii="Arial" w:hAnsi="Arial" w:cs="Arial"/>
          <w:b/>
          <w:iCs/>
          <w:sz w:val="21"/>
          <w:szCs w:val="21"/>
        </w:rPr>
      </w:pPr>
    </w:p>
    <w:p w14:paraId="770B2BBF" w14:textId="77777777" w:rsidR="00941C5B" w:rsidRDefault="00941C5B" w:rsidP="00F87E02">
      <w:pPr>
        <w:pStyle w:val="Prrafodelista"/>
        <w:widowControl w:val="0"/>
        <w:numPr>
          <w:ilvl w:val="0"/>
          <w:numId w:val="16"/>
        </w:numPr>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Materiales:</w:t>
      </w:r>
    </w:p>
    <w:p w14:paraId="029A4350" w14:textId="77777777" w:rsidR="004526AF" w:rsidRDefault="004526AF" w:rsidP="00941C5B">
      <w:pPr>
        <w:pStyle w:val="Prrafodelista"/>
        <w:widowControl w:val="0"/>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73151087" w14:textId="77777777" w:rsidR="00941C5B" w:rsidRDefault="00941C5B" w:rsidP="00941C5B">
      <w:pPr>
        <w:pStyle w:val="Prrafodelista"/>
        <w:widowControl w:val="0"/>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 xml:space="preserve">Cemento: Todos los tipos de concreto, a menos que se indique en los planos lo contrario, se empleara Cemento Portland Tipo I y que cumpla con la Normas Técnicas N.T.P. </w:t>
      </w:r>
      <w:proofErr w:type="spellStart"/>
      <w:r>
        <w:rPr>
          <w:rFonts w:ascii="Arial" w:hAnsi="Arial" w:cs="Arial"/>
          <w:iCs/>
          <w:sz w:val="21"/>
          <w:szCs w:val="21"/>
        </w:rPr>
        <w:t>Nº</w:t>
      </w:r>
      <w:proofErr w:type="spellEnd"/>
      <w:r>
        <w:rPr>
          <w:rFonts w:ascii="Arial" w:hAnsi="Arial" w:cs="Arial"/>
          <w:iCs/>
          <w:sz w:val="21"/>
          <w:szCs w:val="21"/>
        </w:rPr>
        <w:t xml:space="preserve"> 334.009.</w:t>
      </w:r>
    </w:p>
    <w:p w14:paraId="0A27FB4B" w14:textId="77777777" w:rsidR="004526AF" w:rsidRDefault="004526AF" w:rsidP="00941C5B">
      <w:pPr>
        <w:autoSpaceDE w:val="0"/>
        <w:autoSpaceDN w:val="0"/>
        <w:adjustRightInd w:val="0"/>
        <w:ind w:left="1418"/>
        <w:jc w:val="both"/>
        <w:rPr>
          <w:rFonts w:ascii="Arial" w:hAnsi="Arial" w:cs="Arial"/>
          <w:iCs/>
          <w:sz w:val="21"/>
          <w:szCs w:val="21"/>
        </w:rPr>
      </w:pPr>
    </w:p>
    <w:p w14:paraId="3AE0142F" w14:textId="77777777" w:rsidR="00941C5B" w:rsidRDefault="00941C5B" w:rsidP="00941C5B">
      <w:pPr>
        <w:autoSpaceDE w:val="0"/>
        <w:autoSpaceDN w:val="0"/>
        <w:adjustRightInd w:val="0"/>
        <w:ind w:left="1418"/>
        <w:jc w:val="both"/>
        <w:rPr>
          <w:rFonts w:ascii="Arial" w:hAnsi="Arial" w:cs="Arial"/>
          <w:iCs/>
          <w:sz w:val="21"/>
          <w:szCs w:val="21"/>
        </w:rPr>
      </w:pPr>
      <w:r>
        <w:rPr>
          <w:rFonts w:ascii="Arial" w:hAnsi="Arial" w:cs="Arial"/>
          <w:iCs/>
          <w:sz w:val="21"/>
          <w:szCs w:val="21"/>
        </w:rPr>
        <w:t xml:space="preserve">No se aceptarán en obra bolsas de cemento que se encuentren averiadas o cuyo contenido hubiese sido evidentemente alterado por la humedad. </w:t>
      </w:r>
    </w:p>
    <w:p w14:paraId="417321CC" w14:textId="77777777" w:rsidR="004526AF" w:rsidRDefault="004526AF" w:rsidP="00941C5B">
      <w:pPr>
        <w:autoSpaceDE w:val="0"/>
        <w:autoSpaceDN w:val="0"/>
        <w:adjustRightInd w:val="0"/>
        <w:ind w:left="1418"/>
        <w:jc w:val="both"/>
        <w:rPr>
          <w:rFonts w:ascii="Arial" w:hAnsi="Arial" w:cs="Arial"/>
          <w:iCs/>
          <w:sz w:val="21"/>
          <w:szCs w:val="21"/>
        </w:rPr>
      </w:pPr>
    </w:p>
    <w:p w14:paraId="78E456F6" w14:textId="77777777" w:rsidR="00941C5B" w:rsidRDefault="00941C5B" w:rsidP="00941C5B">
      <w:pPr>
        <w:autoSpaceDE w:val="0"/>
        <w:autoSpaceDN w:val="0"/>
        <w:adjustRightInd w:val="0"/>
        <w:ind w:left="1418"/>
        <w:jc w:val="both"/>
        <w:rPr>
          <w:rFonts w:ascii="Arial" w:hAnsi="Arial" w:cs="Arial"/>
          <w:iCs/>
          <w:sz w:val="21"/>
          <w:szCs w:val="21"/>
        </w:rPr>
      </w:pPr>
      <w:r>
        <w:rPr>
          <w:rFonts w:ascii="Arial" w:hAnsi="Arial" w:cs="Arial"/>
          <w:iCs/>
          <w:sz w:val="21"/>
          <w:szCs w:val="21"/>
        </w:rPr>
        <w:t xml:space="preserve">Deberá almacenarse en construcciones apropiadas que lo protejan de la humedad, ubicadas en lugares adecuados. Los envíos de cemento se colocarán por separado; </w:t>
      </w:r>
      <w:r>
        <w:rPr>
          <w:rFonts w:ascii="Arial" w:hAnsi="Arial" w:cs="Arial"/>
          <w:iCs/>
          <w:sz w:val="21"/>
          <w:szCs w:val="21"/>
        </w:rPr>
        <w:lastRenderedPageBreak/>
        <w:t xml:space="preserve">indicándose en carteles la fecha de recepción de cada lote, de modo de proveer su fácil identificación, inspección y empleo de acuerdo al tiempo. </w:t>
      </w:r>
    </w:p>
    <w:p w14:paraId="6AE922FC" w14:textId="77777777" w:rsidR="00941C5B" w:rsidRDefault="00941C5B" w:rsidP="00941C5B">
      <w:pPr>
        <w:autoSpaceDE w:val="0"/>
        <w:autoSpaceDN w:val="0"/>
        <w:adjustRightInd w:val="0"/>
        <w:ind w:left="1418"/>
        <w:jc w:val="both"/>
        <w:rPr>
          <w:rFonts w:ascii="Arial" w:hAnsi="Arial" w:cs="Arial"/>
          <w:iCs/>
          <w:sz w:val="21"/>
          <w:szCs w:val="21"/>
        </w:rPr>
      </w:pPr>
    </w:p>
    <w:p w14:paraId="0CF01510" w14:textId="77777777" w:rsidR="00941C5B" w:rsidRDefault="00941C5B" w:rsidP="00941C5B">
      <w:pPr>
        <w:autoSpaceDE w:val="0"/>
        <w:autoSpaceDN w:val="0"/>
        <w:adjustRightInd w:val="0"/>
        <w:ind w:left="1418"/>
        <w:jc w:val="both"/>
        <w:rPr>
          <w:rFonts w:ascii="Arial" w:hAnsi="Arial" w:cs="Arial"/>
          <w:b/>
          <w:iCs/>
          <w:sz w:val="21"/>
          <w:szCs w:val="21"/>
        </w:rPr>
      </w:pPr>
      <w:r>
        <w:rPr>
          <w:rFonts w:ascii="Arial" w:hAnsi="Arial" w:cs="Arial"/>
          <w:b/>
          <w:iCs/>
          <w:sz w:val="21"/>
          <w:szCs w:val="21"/>
        </w:rPr>
        <w:t xml:space="preserve">Agregados </w:t>
      </w:r>
    </w:p>
    <w:p w14:paraId="7164AF7F" w14:textId="77777777" w:rsidR="00941C5B" w:rsidRDefault="00941C5B" w:rsidP="00941C5B">
      <w:pPr>
        <w:autoSpaceDE w:val="0"/>
        <w:autoSpaceDN w:val="0"/>
        <w:adjustRightInd w:val="0"/>
        <w:ind w:left="1418"/>
        <w:jc w:val="both"/>
        <w:rPr>
          <w:rFonts w:ascii="Arial" w:hAnsi="Arial" w:cs="Arial"/>
          <w:b/>
          <w:iCs/>
          <w:sz w:val="21"/>
          <w:szCs w:val="21"/>
        </w:rPr>
      </w:pPr>
    </w:p>
    <w:p w14:paraId="3EAD8D2E" w14:textId="77777777" w:rsidR="00941C5B" w:rsidRDefault="00941C5B" w:rsidP="00941C5B">
      <w:pPr>
        <w:autoSpaceDE w:val="0"/>
        <w:autoSpaceDN w:val="0"/>
        <w:adjustRightInd w:val="0"/>
        <w:ind w:left="1418"/>
        <w:jc w:val="both"/>
        <w:rPr>
          <w:rFonts w:ascii="Arial" w:hAnsi="Arial" w:cs="Arial"/>
          <w:b/>
          <w:iCs/>
          <w:sz w:val="21"/>
          <w:szCs w:val="21"/>
        </w:rPr>
      </w:pPr>
      <w:r>
        <w:rPr>
          <w:rFonts w:ascii="Arial" w:hAnsi="Arial" w:cs="Arial"/>
          <w:b/>
          <w:iCs/>
          <w:sz w:val="21"/>
          <w:szCs w:val="21"/>
        </w:rPr>
        <w:t xml:space="preserve">Agregado fino </w:t>
      </w:r>
    </w:p>
    <w:p w14:paraId="230DE2DF" w14:textId="77777777" w:rsidR="00941C5B" w:rsidRDefault="00941C5B" w:rsidP="00941C5B">
      <w:pPr>
        <w:autoSpaceDE w:val="0"/>
        <w:autoSpaceDN w:val="0"/>
        <w:adjustRightInd w:val="0"/>
        <w:ind w:left="1418"/>
        <w:jc w:val="both"/>
        <w:rPr>
          <w:rFonts w:ascii="Arial" w:hAnsi="Arial" w:cs="Arial"/>
          <w:iCs/>
          <w:sz w:val="21"/>
          <w:szCs w:val="21"/>
        </w:rPr>
      </w:pPr>
      <w:r>
        <w:rPr>
          <w:rFonts w:ascii="Arial" w:hAnsi="Arial" w:cs="Arial"/>
          <w:iCs/>
          <w:sz w:val="21"/>
          <w:szCs w:val="21"/>
        </w:rPr>
        <w:t xml:space="preserve">El agregado fino será arena natural, limpia, de perfil preferentemente angular, duras compactas y resistentes: debiendo estar libre de partículas escamosas, materia orgánica u otras sustancias dañinas. </w:t>
      </w:r>
    </w:p>
    <w:p w14:paraId="66C55196" w14:textId="77777777" w:rsidR="004526AF" w:rsidRDefault="004526AF" w:rsidP="00941C5B">
      <w:pPr>
        <w:autoSpaceDE w:val="0"/>
        <w:autoSpaceDN w:val="0"/>
        <w:adjustRightInd w:val="0"/>
        <w:ind w:left="1418"/>
        <w:jc w:val="both"/>
        <w:rPr>
          <w:rFonts w:ascii="Arial" w:hAnsi="Arial" w:cs="Arial"/>
          <w:iCs/>
          <w:sz w:val="21"/>
          <w:szCs w:val="21"/>
        </w:rPr>
      </w:pPr>
    </w:p>
    <w:p w14:paraId="3AD7D9C2" w14:textId="77777777" w:rsidR="00941C5B" w:rsidRDefault="00941C5B" w:rsidP="00941C5B">
      <w:pPr>
        <w:autoSpaceDE w:val="0"/>
        <w:autoSpaceDN w:val="0"/>
        <w:adjustRightInd w:val="0"/>
        <w:ind w:left="1418"/>
        <w:jc w:val="both"/>
        <w:rPr>
          <w:rFonts w:ascii="Arial" w:hAnsi="Arial" w:cs="Arial"/>
          <w:iCs/>
          <w:sz w:val="21"/>
          <w:szCs w:val="21"/>
        </w:rPr>
      </w:pPr>
      <w:r>
        <w:rPr>
          <w:rFonts w:ascii="Arial" w:hAnsi="Arial" w:cs="Arial"/>
          <w:iCs/>
          <w:sz w:val="21"/>
          <w:szCs w:val="21"/>
        </w:rPr>
        <w:t xml:space="preserve">El agregado fino deberá estar graduado dentro de los límites indicados en la N.T.P. </w:t>
      </w:r>
      <w:proofErr w:type="spellStart"/>
      <w:r>
        <w:rPr>
          <w:rFonts w:ascii="Arial" w:hAnsi="Arial" w:cs="Arial"/>
          <w:iCs/>
          <w:sz w:val="21"/>
          <w:szCs w:val="21"/>
        </w:rPr>
        <w:t>Nº</w:t>
      </w:r>
      <w:proofErr w:type="spellEnd"/>
      <w:r>
        <w:rPr>
          <w:rFonts w:ascii="Arial" w:hAnsi="Arial" w:cs="Arial"/>
          <w:iCs/>
          <w:sz w:val="21"/>
          <w:szCs w:val="21"/>
        </w:rPr>
        <w:t xml:space="preserve"> 400.037. La granulometría seleccionada será preferentemente continua con valores retenidos en la malla </w:t>
      </w:r>
      <w:proofErr w:type="spellStart"/>
      <w:r>
        <w:rPr>
          <w:rFonts w:ascii="Arial" w:hAnsi="Arial" w:cs="Arial"/>
          <w:iCs/>
          <w:sz w:val="21"/>
          <w:szCs w:val="21"/>
        </w:rPr>
        <w:t>Nº</w:t>
      </w:r>
      <w:proofErr w:type="spellEnd"/>
      <w:r>
        <w:rPr>
          <w:rFonts w:ascii="Arial" w:hAnsi="Arial" w:cs="Arial"/>
          <w:iCs/>
          <w:sz w:val="21"/>
          <w:szCs w:val="21"/>
        </w:rPr>
        <w:t xml:space="preserve"> 4 y </w:t>
      </w:r>
      <w:proofErr w:type="spellStart"/>
      <w:r>
        <w:rPr>
          <w:rFonts w:ascii="Arial" w:hAnsi="Arial" w:cs="Arial"/>
          <w:iCs/>
          <w:sz w:val="21"/>
          <w:szCs w:val="21"/>
        </w:rPr>
        <w:t>Nº</w:t>
      </w:r>
      <w:proofErr w:type="spellEnd"/>
      <w:r>
        <w:rPr>
          <w:rFonts w:ascii="Arial" w:hAnsi="Arial" w:cs="Arial"/>
          <w:iCs/>
          <w:sz w:val="21"/>
          <w:szCs w:val="21"/>
        </w:rPr>
        <w:t xml:space="preserve"> 100 de 95% y 10% como máximo respectivamente. </w:t>
      </w:r>
    </w:p>
    <w:p w14:paraId="05C9C165" w14:textId="77777777" w:rsidR="00941C5B" w:rsidRDefault="00941C5B" w:rsidP="00941C5B">
      <w:pPr>
        <w:autoSpaceDE w:val="0"/>
        <w:autoSpaceDN w:val="0"/>
        <w:adjustRightInd w:val="0"/>
        <w:ind w:left="1418"/>
        <w:jc w:val="both"/>
        <w:rPr>
          <w:rFonts w:ascii="Arial" w:hAnsi="Arial" w:cs="Arial"/>
          <w:iCs/>
          <w:sz w:val="21"/>
          <w:szCs w:val="21"/>
        </w:rPr>
      </w:pPr>
    </w:p>
    <w:p w14:paraId="280CF1F8" w14:textId="77777777" w:rsidR="00941C5B" w:rsidRDefault="00941C5B" w:rsidP="00941C5B">
      <w:pPr>
        <w:autoSpaceDE w:val="0"/>
        <w:autoSpaceDN w:val="0"/>
        <w:adjustRightInd w:val="0"/>
        <w:ind w:left="1418"/>
        <w:jc w:val="both"/>
        <w:rPr>
          <w:rFonts w:ascii="Arial" w:hAnsi="Arial" w:cs="Arial"/>
          <w:b/>
          <w:iCs/>
          <w:sz w:val="21"/>
          <w:szCs w:val="21"/>
        </w:rPr>
      </w:pPr>
      <w:r>
        <w:rPr>
          <w:rFonts w:ascii="Arial" w:hAnsi="Arial" w:cs="Arial"/>
          <w:b/>
          <w:iCs/>
          <w:sz w:val="21"/>
          <w:szCs w:val="21"/>
        </w:rPr>
        <w:t xml:space="preserve">Agregado grueso </w:t>
      </w:r>
    </w:p>
    <w:p w14:paraId="13AB8C5D" w14:textId="77777777" w:rsidR="004526AF" w:rsidRDefault="004526AF" w:rsidP="00941C5B">
      <w:pPr>
        <w:autoSpaceDE w:val="0"/>
        <w:autoSpaceDN w:val="0"/>
        <w:adjustRightInd w:val="0"/>
        <w:ind w:left="1418"/>
        <w:jc w:val="both"/>
        <w:rPr>
          <w:rFonts w:ascii="Arial" w:hAnsi="Arial" w:cs="Arial"/>
          <w:iCs/>
          <w:sz w:val="21"/>
          <w:szCs w:val="21"/>
        </w:rPr>
      </w:pPr>
    </w:p>
    <w:p w14:paraId="37349A63" w14:textId="77777777" w:rsidR="00941C5B" w:rsidRDefault="00941C5B" w:rsidP="00941C5B">
      <w:pPr>
        <w:autoSpaceDE w:val="0"/>
        <w:autoSpaceDN w:val="0"/>
        <w:adjustRightInd w:val="0"/>
        <w:ind w:left="1418"/>
        <w:jc w:val="both"/>
        <w:rPr>
          <w:rFonts w:ascii="Arial" w:hAnsi="Arial" w:cs="Arial"/>
          <w:iCs/>
          <w:sz w:val="21"/>
          <w:szCs w:val="21"/>
        </w:rPr>
      </w:pPr>
      <w:r>
        <w:rPr>
          <w:rFonts w:ascii="Arial" w:hAnsi="Arial" w:cs="Arial"/>
          <w:iCs/>
          <w:sz w:val="21"/>
          <w:szCs w:val="21"/>
        </w:rPr>
        <w:t xml:space="preserve">El agregado grueso será de piedra partida, grava natural o triturada. Sus partículas serán limpias, de perfil preferentemente angular, duras, compactas, resistentes y de textura preferentemente rugosa, debiendo estar libres de partículas escamosas, materia orgánica u otras sustancias dañinas para el concreto. </w:t>
      </w:r>
    </w:p>
    <w:p w14:paraId="78139031" w14:textId="77777777" w:rsidR="00941C5B" w:rsidRDefault="00941C5B" w:rsidP="00941C5B">
      <w:pPr>
        <w:autoSpaceDE w:val="0"/>
        <w:autoSpaceDN w:val="0"/>
        <w:adjustRightInd w:val="0"/>
        <w:ind w:left="1418"/>
        <w:jc w:val="both"/>
        <w:rPr>
          <w:rFonts w:ascii="Arial" w:hAnsi="Arial" w:cs="Arial"/>
          <w:sz w:val="21"/>
          <w:szCs w:val="21"/>
          <w:lang w:val="es-PE"/>
        </w:rPr>
      </w:pPr>
      <w:r>
        <w:rPr>
          <w:rFonts w:ascii="Arial" w:hAnsi="Arial" w:cs="Arial"/>
          <w:iCs/>
          <w:sz w:val="21"/>
          <w:szCs w:val="21"/>
        </w:rPr>
        <w:t xml:space="preserve">El agregado grueso deberá estar graduado dentro de los limites especificado en la N.T.P. </w:t>
      </w:r>
      <w:proofErr w:type="spellStart"/>
      <w:r>
        <w:rPr>
          <w:rFonts w:ascii="Arial" w:hAnsi="Arial" w:cs="Arial"/>
          <w:iCs/>
          <w:sz w:val="21"/>
          <w:szCs w:val="21"/>
        </w:rPr>
        <w:t>Nº</w:t>
      </w:r>
      <w:proofErr w:type="spellEnd"/>
      <w:r>
        <w:rPr>
          <w:rFonts w:ascii="Arial" w:hAnsi="Arial" w:cs="Arial"/>
          <w:iCs/>
          <w:sz w:val="21"/>
          <w:szCs w:val="21"/>
        </w:rPr>
        <w:t xml:space="preserve"> 400.037, la granulometría del agregado será preferentemente continua, seleccionada y deberá permitir obtener la máxima densidad del concreto, con una adecuada trabajabilidad en función de las condiciones de colocación de la mezcla.</w:t>
      </w:r>
      <w:r>
        <w:rPr>
          <w:rFonts w:ascii="Arial" w:hAnsi="Arial" w:cs="Arial"/>
          <w:sz w:val="21"/>
          <w:szCs w:val="21"/>
          <w:lang w:val="es-PE"/>
        </w:rPr>
        <w:t xml:space="preserve"> La granulometría seleccionada no deberá tener más del 5% del agregado retenido en la malla 11/2¨ y no más del 6% del agregado que pasa la malla 1/4¨. </w:t>
      </w:r>
    </w:p>
    <w:p w14:paraId="218FABE7" w14:textId="77777777" w:rsidR="00941C5B" w:rsidRDefault="00941C5B" w:rsidP="00941C5B">
      <w:pPr>
        <w:autoSpaceDE w:val="0"/>
        <w:autoSpaceDN w:val="0"/>
        <w:adjustRightInd w:val="0"/>
        <w:ind w:left="1418"/>
        <w:jc w:val="both"/>
        <w:rPr>
          <w:rFonts w:ascii="Arial" w:hAnsi="Arial" w:cs="Arial"/>
          <w:sz w:val="21"/>
          <w:szCs w:val="21"/>
          <w:lang w:val="es-PE"/>
        </w:rPr>
      </w:pPr>
    </w:p>
    <w:p w14:paraId="1FC27963" w14:textId="77777777" w:rsidR="00941C5B" w:rsidRDefault="00941C5B" w:rsidP="00941C5B">
      <w:pPr>
        <w:autoSpaceDE w:val="0"/>
        <w:autoSpaceDN w:val="0"/>
        <w:adjustRightInd w:val="0"/>
        <w:ind w:left="1418"/>
        <w:jc w:val="both"/>
        <w:rPr>
          <w:rFonts w:ascii="Arial" w:hAnsi="Arial" w:cs="Arial"/>
          <w:sz w:val="21"/>
          <w:szCs w:val="21"/>
          <w:lang w:val="es-PE"/>
        </w:rPr>
      </w:pPr>
      <w:r>
        <w:rPr>
          <w:rFonts w:ascii="Arial" w:hAnsi="Arial" w:cs="Arial"/>
          <w:b/>
          <w:bCs/>
          <w:sz w:val="21"/>
          <w:szCs w:val="21"/>
          <w:lang w:val="es-PE"/>
        </w:rPr>
        <w:t xml:space="preserve">Agua </w:t>
      </w:r>
    </w:p>
    <w:p w14:paraId="02B794D9" w14:textId="77777777" w:rsidR="004526AF" w:rsidRDefault="004526AF" w:rsidP="00941C5B">
      <w:pPr>
        <w:widowControl w:val="0"/>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lang w:val="es-PE"/>
        </w:rPr>
      </w:pPr>
    </w:p>
    <w:p w14:paraId="57D6000E" w14:textId="77777777" w:rsidR="00941C5B" w:rsidRDefault="00941C5B" w:rsidP="00941C5B">
      <w:pPr>
        <w:widowControl w:val="0"/>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iCs/>
          <w:sz w:val="21"/>
          <w:szCs w:val="21"/>
        </w:rPr>
      </w:pPr>
      <w:r>
        <w:rPr>
          <w:rFonts w:ascii="Arial" w:hAnsi="Arial" w:cs="Arial"/>
          <w:sz w:val="21"/>
          <w:szCs w:val="21"/>
          <w:lang w:val="es-PE"/>
        </w:rPr>
        <w:t>El agua empleada en la preparación y curado del concreto deberá ser de preferencia limpia y libre de aceite, ácidos, álcalis, sales, materia orgánica u otras sustancias dañinas al concreto.</w:t>
      </w:r>
    </w:p>
    <w:p w14:paraId="47CCEDE8" w14:textId="77777777" w:rsidR="00941C5B" w:rsidRDefault="00941C5B" w:rsidP="00941C5B">
      <w:pPr>
        <w:widowControl w:val="0"/>
        <w:tabs>
          <w:tab w:val="left" w:pos="-793"/>
          <w:tab w:val="left" w:pos="142"/>
          <w:tab w:val="left" w:pos="1701"/>
          <w:tab w:val="left" w:pos="2807"/>
          <w:tab w:val="left" w:pos="3527"/>
          <w:tab w:val="left" w:pos="4247"/>
          <w:tab w:val="left" w:pos="4967"/>
          <w:tab w:val="left" w:pos="5687"/>
          <w:tab w:val="left" w:pos="6407"/>
          <w:tab w:val="left" w:pos="7127"/>
          <w:tab w:val="left" w:pos="7847"/>
          <w:tab w:val="left" w:pos="8567"/>
          <w:tab w:val="decimal" w:pos="9287"/>
        </w:tabs>
        <w:ind w:left="1418" w:hanging="360"/>
        <w:jc w:val="both"/>
        <w:rPr>
          <w:rFonts w:ascii="Arial" w:hAnsi="Arial" w:cs="Arial"/>
          <w:b/>
          <w:iCs/>
          <w:sz w:val="21"/>
          <w:szCs w:val="21"/>
        </w:rPr>
      </w:pPr>
    </w:p>
    <w:p w14:paraId="1BCFBF71" w14:textId="77777777" w:rsidR="00941C5B" w:rsidRDefault="00941C5B" w:rsidP="00F87E02">
      <w:pPr>
        <w:pStyle w:val="Prrafodelista"/>
        <w:widowControl w:val="0"/>
        <w:numPr>
          <w:ilvl w:val="0"/>
          <w:numId w:val="16"/>
        </w:numPr>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Método de construcción:</w:t>
      </w:r>
    </w:p>
    <w:p w14:paraId="0BF00395" w14:textId="77777777" w:rsidR="004526AF" w:rsidRDefault="004526AF" w:rsidP="00941C5B">
      <w:pPr>
        <w:ind w:left="1418"/>
        <w:jc w:val="both"/>
        <w:rPr>
          <w:rFonts w:ascii="Arial" w:hAnsi="Arial" w:cs="Arial"/>
          <w:iCs/>
          <w:sz w:val="21"/>
          <w:szCs w:val="21"/>
        </w:rPr>
      </w:pPr>
    </w:p>
    <w:p w14:paraId="11C62115" w14:textId="77777777" w:rsidR="00941C5B" w:rsidRDefault="00941C5B" w:rsidP="00941C5B">
      <w:pPr>
        <w:ind w:left="1418"/>
        <w:jc w:val="both"/>
        <w:rPr>
          <w:rFonts w:ascii="Arial" w:hAnsi="Arial" w:cs="Arial"/>
          <w:sz w:val="21"/>
          <w:szCs w:val="21"/>
        </w:rPr>
      </w:pPr>
      <w:r>
        <w:rPr>
          <w:rFonts w:ascii="Arial" w:hAnsi="Arial" w:cs="Arial"/>
          <w:iCs/>
          <w:sz w:val="21"/>
          <w:szCs w:val="21"/>
        </w:rPr>
        <w:t xml:space="preserve">Para el concreto de base se usará cemento Portland, arena, piedra con dimensiones de ½” a ¾” que cumplan las especificaciones técnicas, la cual tendrá un espesor de 8.5 cm de concreto </w:t>
      </w:r>
      <w:proofErr w:type="spellStart"/>
      <w:r>
        <w:rPr>
          <w:rFonts w:ascii="Arial" w:hAnsi="Arial" w:cs="Arial"/>
          <w:iCs/>
          <w:sz w:val="21"/>
          <w:szCs w:val="21"/>
        </w:rPr>
        <w:t>F’c</w:t>
      </w:r>
      <w:proofErr w:type="spellEnd"/>
      <w:r>
        <w:rPr>
          <w:rFonts w:ascii="Arial" w:hAnsi="Arial" w:cs="Arial"/>
          <w:iCs/>
          <w:sz w:val="21"/>
          <w:szCs w:val="21"/>
        </w:rPr>
        <w:t xml:space="preserve"> = 175 kg/cm², una segunda capa de revestimiento con mortero 1:2 de 1.5 cm. de espesor, acabado </w:t>
      </w:r>
      <w:proofErr w:type="spellStart"/>
      <w:r>
        <w:rPr>
          <w:rFonts w:ascii="Arial" w:hAnsi="Arial" w:cs="Arial"/>
          <w:iCs/>
          <w:sz w:val="21"/>
          <w:szCs w:val="21"/>
        </w:rPr>
        <w:t>frotachado</w:t>
      </w:r>
      <w:proofErr w:type="spellEnd"/>
      <w:r>
        <w:rPr>
          <w:rFonts w:ascii="Arial" w:hAnsi="Arial" w:cs="Arial"/>
          <w:sz w:val="21"/>
          <w:szCs w:val="21"/>
        </w:rPr>
        <w:t xml:space="preserve">, </w:t>
      </w:r>
      <w:r>
        <w:rPr>
          <w:rFonts w:ascii="Arial" w:hAnsi="Arial" w:cs="Arial"/>
          <w:iCs/>
          <w:sz w:val="21"/>
          <w:szCs w:val="21"/>
        </w:rPr>
        <w:t>para evitar el deslizamiento de los usuarios.</w:t>
      </w:r>
    </w:p>
    <w:p w14:paraId="78EFCDB6" w14:textId="77777777" w:rsidR="00941C5B" w:rsidRDefault="00941C5B" w:rsidP="00941C5B">
      <w:pPr>
        <w:pStyle w:val="Sangra2detindependiente1"/>
        <w:tabs>
          <w:tab w:val="clear" w:pos="647"/>
          <w:tab w:val="clear" w:pos="1367"/>
          <w:tab w:val="clear" w:pos="2087"/>
        </w:tabs>
        <w:ind w:left="1418" w:hanging="360"/>
        <w:rPr>
          <w:rFonts w:cs="Arial"/>
          <w:i w:val="0"/>
          <w:iCs/>
          <w:snapToGrid w:val="0"/>
          <w:sz w:val="21"/>
          <w:szCs w:val="21"/>
        </w:rPr>
      </w:pPr>
    </w:p>
    <w:p w14:paraId="22B3A9F8" w14:textId="77777777" w:rsidR="00941C5B" w:rsidRDefault="00941C5B" w:rsidP="00941C5B">
      <w:pPr>
        <w:pStyle w:val="Sangra2detindependiente1"/>
        <w:tabs>
          <w:tab w:val="clear" w:pos="647"/>
          <w:tab w:val="clear" w:pos="1367"/>
          <w:tab w:val="clear" w:pos="2087"/>
        </w:tabs>
        <w:ind w:left="1418"/>
        <w:rPr>
          <w:rFonts w:cs="Arial"/>
          <w:i w:val="0"/>
          <w:iCs/>
          <w:snapToGrid w:val="0"/>
          <w:sz w:val="21"/>
          <w:szCs w:val="21"/>
        </w:rPr>
      </w:pPr>
      <w:r>
        <w:rPr>
          <w:rFonts w:cs="Arial"/>
          <w:i w:val="0"/>
          <w:iCs/>
          <w:snapToGrid w:val="0"/>
          <w:sz w:val="21"/>
          <w:szCs w:val="21"/>
        </w:rPr>
        <w:t>Para construir la vereda regirán las mismas especificaciones anotadas para pisos de concreto. En términos generales antes de proceder al vaciado se apisonará bien, dejando nivelado el terreno teniendo en consideración el estudio de suelos. Se mojará abundantemente el terreno y sobre él se construirá un falso piso de 4".</w:t>
      </w:r>
    </w:p>
    <w:p w14:paraId="618C4378" w14:textId="77777777" w:rsidR="00941C5B" w:rsidRDefault="00941C5B" w:rsidP="00941C5B">
      <w:pPr>
        <w:pStyle w:val="Sangra2detindependiente1"/>
        <w:tabs>
          <w:tab w:val="clear" w:pos="647"/>
          <w:tab w:val="clear" w:pos="1367"/>
          <w:tab w:val="clear" w:pos="2087"/>
        </w:tabs>
        <w:ind w:left="1418"/>
        <w:rPr>
          <w:rFonts w:cs="Arial"/>
          <w:i w:val="0"/>
          <w:iCs/>
          <w:snapToGrid w:val="0"/>
          <w:sz w:val="21"/>
          <w:szCs w:val="21"/>
        </w:rPr>
      </w:pPr>
      <w:r>
        <w:rPr>
          <w:rFonts w:cs="Arial"/>
          <w:i w:val="0"/>
          <w:iCs/>
          <w:snapToGrid w:val="0"/>
          <w:sz w:val="21"/>
          <w:szCs w:val="21"/>
        </w:rPr>
        <w:t>Nivelación de la Vereda: Se ejecutará de acuerdo con la rasante de los patios o pistas. La rasante de la vereda, generalmente será de 15 cm. más elevada que la rasante del piso terminado de las pistas al pie del sardinel, con una pendiente de inclinación hacia las pistas o jardines.</w:t>
      </w:r>
    </w:p>
    <w:p w14:paraId="5D052B28" w14:textId="77777777" w:rsidR="004526AF" w:rsidRDefault="004526AF" w:rsidP="00941C5B">
      <w:pPr>
        <w:pStyle w:val="Sangra2detindependiente1"/>
        <w:tabs>
          <w:tab w:val="clear" w:pos="647"/>
          <w:tab w:val="clear" w:pos="1367"/>
          <w:tab w:val="clear" w:pos="2087"/>
        </w:tabs>
        <w:ind w:left="1418"/>
        <w:rPr>
          <w:rFonts w:cs="Arial"/>
          <w:i w:val="0"/>
          <w:iCs/>
          <w:snapToGrid w:val="0"/>
          <w:sz w:val="21"/>
          <w:szCs w:val="21"/>
        </w:rPr>
      </w:pPr>
    </w:p>
    <w:p w14:paraId="2A559232" w14:textId="77777777" w:rsidR="00941C5B" w:rsidRDefault="00941C5B" w:rsidP="00941C5B">
      <w:pPr>
        <w:pStyle w:val="Sangra2detindependiente1"/>
        <w:tabs>
          <w:tab w:val="clear" w:pos="647"/>
          <w:tab w:val="clear" w:pos="1367"/>
          <w:tab w:val="clear" w:pos="2087"/>
        </w:tabs>
        <w:ind w:left="1418"/>
        <w:rPr>
          <w:rFonts w:cs="Arial"/>
          <w:i w:val="0"/>
          <w:iCs/>
          <w:snapToGrid w:val="0"/>
          <w:sz w:val="21"/>
          <w:szCs w:val="21"/>
        </w:rPr>
      </w:pPr>
      <w:r>
        <w:rPr>
          <w:rFonts w:cs="Arial"/>
          <w:i w:val="0"/>
          <w:iCs/>
          <w:snapToGrid w:val="0"/>
          <w:sz w:val="21"/>
          <w:szCs w:val="21"/>
        </w:rPr>
        <w:t>El revestimiento a la superficie terminada se dividirá con bruñas de 1cm x 1cm cada 1.00m, según se indica en los planos; los bordes de la vereda se rematarán con bruñas de canto, así mismo existirá juntas de separación de 1” cada 3 paños, rellenadas con mortero asfaltico.</w:t>
      </w:r>
    </w:p>
    <w:p w14:paraId="2FD65AE3" w14:textId="77777777" w:rsidR="004526AF" w:rsidRDefault="004526AF" w:rsidP="00941C5B">
      <w:pPr>
        <w:pStyle w:val="Sangra2detindependiente1"/>
        <w:tabs>
          <w:tab w:val="clear" w:pos="647"/>
          <w:tab w:val="clear" w:pos="1367"/>
          <w:tab w:val="clear" w:pos="2087"/>
        </w:tabs>
        <w:ind w:left="1418"/>
        <w:rPr>
          <w:rFonts w:cs="Arial"/>
          <w:i w:val="0"/>
          <w:iCs/>
          <w:snapToGrid w:val="0"/>
          <w:sz w:val="21"/>
          <w:szCs w:val="21"/>
        </w:rPr>
      </w:pPr>
    </w:p>
    <w:p w14:paraId="4D697E52" w14:textId="77777777" w:rsidR="00941C5B" w:rsidRDefault="00941C5B" w:rsidP="00941C5B">
      <w:pPr>
        <w:pStyle w:val="Sangra2detindependiente1"/>
        <w:tabs>
          <w:tab w:val="clear" w:pos="647"/>
          <w:tab w:val="clear" w:pos="1367"/>
          <w:tab w:val="clear" w:pos="2087"/>
        </w:tabs>
        <w:ind w:left="1418"/>
        <w:rPr>
          <w:rFonts w:cs="Arial"/>
          <w:sz w:val="21"/>
          <w:szCs w:val="21"/>
        </w:rPr>
      </w:pPr>
      <w:r>
        <w:rPr>
          <w:rFonts w:cs="Arial"/>
          <w:i w:val="0"/>
          <w:iCs/>
          <w:snapToGrid w:val="0"/>
          <w:sz w:val="21"/>
          <w:szCs w:val="21"/>
        </w:rPr>
        <w:t>Curado de la Vereda: Regirán las mismas especificaciones para estructuras de concreto</w:t>
      </w:r>
      <w:r>
        <w:rPr>
          <w:rFonts w:cs="Arial"/>
          <w:sz w:val="21"/>
          <w:szCs w:val="21"/>
        </w:rPr>
        <w:t>.</w:t>
      </w:r>
    </w:p>
    <w:p w14:paraId="631FF10B" w14:textId="77777777" w:rsidR="00941C5B" w:rsidRDefault="00941C5B" w:rsidP="00941C5B">
      <w:pPr>
        <w:pStyle w:val="Sangra2detindependiente1"/>
        <w:tabs>
          <w:tab w:val="clear" w:pos="647"/>
          <w:tab w:val="clear" w:pos="1367"/>
          <w:tab w:val="clear" w:pos="2087"/>
        </w:tabs>
        <w:ind w:left="1418" w:hanging="360"/>
        <w:rPr>
          <w:rFonts w:cs="Arial"/>
          <w:sz w:val="21"/>
          <w:szCs w:val="21"/>
        </w:rPr>
      </w:pPr>
    </w:p>
    <w:p w14:paraId="5B6F2A5B" w14:textId="77777777" w:rsidR="00941C5B" w:rsidRDefault="00941C5B" w:rsidP="00F87E02">
      <w:pPr>
        <w:pStyle w:val="Prrafodelista"/>
        <w:widowControl w:val="0"/>
        <w:numPr>
          <w:ilvl w:val="0"/>
          <w:numId w:val="16"/>
        </w:numPr>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Método de medición:</w:t>
      </w:r>
    </w:p>
    <w:p w14:paraId="52B8CC75" w14:textId="77777777" w:rsidR="004526AF" w:rsidRDefault="004526AF" w:rsidP="00941C5B">
      <w:pPr>
        <w:ind w:left="1418"/>
        <w:jc w:val="both"/>
        <w:rPr>
          <w:rFonts w:ascii="Arial" w:hAnsi="Arial" w:cs="Arial"/>
          <w:iCs/>
          <w:sz w:val="21"/>
          <w:szCs w:val="21"/>
        </w:rPr>
      </w:pPr>
    </w:p>
    <w:p w14:paraId="168897D2" w14:textId="77777777" w:rsidR="00941C5B" w:rsidRDefault="00941C5B" w:rsidP="00941C5B">
      <w:pPr>
        <w:ind w:left="1418"/>
        <w:jc w:val="both"/>
        <w:rPr>
          <w:rFonts w:ascii="Arial" w:hAnsi="Arial" w:cs="Arial"/>
          <w:iCs/>
          <w:sz w:val="21"/>
          <w:szCs w:val="21"/>
        </w:rPr>
      </w:pPr>
      <w:r>
        <w:rPr>
          <w:rFonts w:ascii="Arial" w:hAnsi="Arial" w:cs="Arial"/>
          <w:iCs/>
          <w:sz w:val="21"/>
          <w:szCs w:val="21"/>
        </w:rPr>
        <w:t>La unidad de medición de estas partidas será metro cúbico (m</w:t>
      </w:r>
      <w:r>
        <w:rPr>
          <w:rFonts w:ascii="Arial" w:hAnsi="Arial" w:cs="Arial"/>
          <w:iCs/>
          <w:sz w:val="21"/>
          <w:szCs w:val="21"/>
          <w:vertAlign w:val="superscript"/>
        </w:rPr>
        <w:t>3</w:t>
      </w:r>
      <w:r>
        <w:rPr>
          <w:rFonts w:ascii="Arial" w:hAnsi="Arial" w:cs="Arial"/>
          <w:iCs/>
          <w:sz w:val="21"/>
          <w:szCs w:val="21"/>
        </w:rPr>
        <w:t>).</w:t>
      </w:r>
    </w:p>
    <w:p w14:paraId="11351BAC" w14:textId="77777777" w:rsidR="00941C5B" w:rsidRDefault="00941C5B" w:rsidP="00941C5B">
      <w:pPr>
        <w:tabs>
          <w:tab w:val="left" w:pos="1276"/>
        </w:tabs>
        <w:ind w:left="1418" w:hanging="360"/>
        <w:jc w:val="both"/>
        <w:rPr>
          <w:rFonts w:ascii="Arial" w:hAnsi="Arial" w:cs="Arial"/>
          <w:sz w:val="21"/>
          <w:szCs w:val="21"/>
        </w:rPr>
      </w:pPr>
    </w:p>
    <w:p w14:paraId="3D735ACB" w14:textId="77777777" w:rsidR="00941C5B" w:rsidRDefault="00941C5B" w:rsidP="00F87E02">
      <w:pPr>
        <w:pStyle w:val="Prrafodelista"/>
        <w:numPr>
          <w:ilvl w:val="0"/>
          <w:numId w:val="16"/>
        </w:numPr>
        <w:tabs>
          <w:tab w:val="left" w:pos="709"/>
          <w:tab w:val="left" w:pos="1134"/>
        </w:tabs>
        <w:snapToGrid w:val="0"/>
        <w:ind w:left="1418"/>
        <w:jc w:val="both"/>
        <w:rPr>
          <w:rFonts w:ascii="Arial" w:hAnsi="Arial" w:cs="Arial"/>
          <w:b/>
          <w:iCs/>
          <w:sz w:val="21"/>
          <w:szCs w:val="21"/>
        </w:rPr>
      </w:pPr>
      <w:r>
        <w:rPr>
          <w:rFonts w:ascii="Arial" w:hAnsi="Arial" w:cs="Arial"/>
          <w:b/>
          <w:iCs/>
          <w:sz w:val="21"/>
          <w:szCs w:val="21"/>
        </w:rPr>
        <w:t>Forma de pago:</w:t>
      </w:r>
    </w:p>
    <w:p w14:paraId="0D6EF843" w14:textId="77777777" w:rsidR="004526AF" w:rsidRDefault="004526AF" w:rsidP="00941C5B">
      <w:pPr>
        <w:ind w:left="1418"/>
        <w:jc w:val="both"/>
        <w:rPr>
          <w:rFonts w:ascii="Arial" w:hAnsi="Arial" w:cs="Arial"/>
          <w:iCs/>
          <w:sz w:val="21"/>
          <w:szCs w:val="21"/>
        </w:rPr>
      </w:pPr>
    </w:p>
    <w:p w14:paraId="7536E5FF" w14:textId="77777777" w:rsidR="00941C5B" w:rsidRDefault="00941C5B" w:rsidP="00941C5B">
      <w:pPr>
        <w:ind w:left="1418"/>
        <w:jc w:val="both"/>
        <w:rPr>
          <w:rFonts w:ascii="Arial" w:hAnsi="Arial" w:cs="Arial"/>
          <w:iCs/>
          <w:sz w:val="21"/>
          <w:szCs w:val="21"/>
        </w:rPr>
      </w:pPr>
      <w:r>
        <w:rPr>
          <w:rFonts w:ascii="Arial" w:hAnsi="Arial" w:cs="Arial"/>
          <w:iCs/>
          <w:sz w:val="21"/>
          <w:szCs w:val="21"/>
        </w:rPr>
        <w:tab/>
        <w:t>El pago de esta partida será al precio unitario correspondiente de acuerdo a la unidad de medición y constituirá compensación completa por los trabajos descritos incluyendo mano de obra, leyes sociales, seguro SCTR o de vida, materiales, equipo y herramientas. También considerar suministro, transporte, almacenaje, manipuleo y todo imprevisto en general con la finalidad de completar la partida.</w:t>
      </w:r>
    </w:p>
    <w:p w14:paraId="562268AA" w14:textId="77777777" w:rsidR="00941C5B" w:rsidRDefault="00941C5B" w:rsidP="00941C5B">
      <w:pPr>
        <w:pStyle w:val="Prrafodelista"/>
        <w:widowControl w:val="0"/>
        <w:ind w:left="1418"/>
        <w:jc w:val="both"/>
        <w:rPr>
          <w:rFonts w:ascii="Arial" w:hAnsi="Arial" w:cs="Arial"/>
          <w:b/>
          <w:iCs/>
          <w:sz w:val="22"/>
          <w:szCs w:val="21"/>
        </w:rPr>
      </w:pPr>
    </w:p>
    <w:p w14:paraId="01161382" w14:textId="77777777" w:rsidR="006F6D94" w:rsidRPr="00DD5002" w:rsidRDefault="006F6D94" w:rsidP="00F87E02">
      <w:pPr>
        <w:pStyle w:val="Prrafodelista"/>
        <w:widowControl w:val="0"/>
        <w:numPr>
          <w:ilvl w:val="0"/>
          <w:numId w:val="52"/>
        </w:numPr>
        <w:ind w:left="1418" w:hanging="992"/>
        <w:jc w:val="both"/>
        <w:rPr>
          <w:rFonts w:ascii="Arial" w:hAnsi="Arial" w:cs="Arial"/>
          <w:b/>
          <w:iCs/>
          <w:sz w:val="22"/>
          <w:szCs w:val="21"/>
        </w:rPr>
      </w:pPr>
      <w:r w:rsidRPr="00DD5002">
        <w:rPr>
          <w:rFonts w:ascii="Arial" w:hAnsi="Arial" w:cs="Arial"/>
          <w:b/>
          <w:iCs/>
          <w:sz w:val="22"/>
          <w:szCs w:val="21"/>
        </w:rPr>
        <w:t>ENCOFRADO Y DESENCOFRADO DE VEREDAS Y RAMPAS</w:t>
      </w:r>
    </w:p>
    <w:p w14:paraId="46F71C39" w14:textId="77777777" w:rsidR="004526AF" w:rsidRDefault="004526AF" w:rsidP="004526AF">
      <w:pPr>
        <w:pStyle w:val="Prrafodelista"/>
        <w:widowControl w:val="0"/>
        <w:ind w:left="1418"/>
        <w:jc w:val="both"/>
        <w:rPr>
          <w:rFonts w:ascii="Arial" w:hAnsi="Arial" w:cs="Arial"/>
          <w:b/>
          <w:iCs/>
          <w:sz w:val="22"/>
          <w:szCs w:val="21"/>
          <w:highlight w:val="yellow"/>
        </w:rPr>
      </w:pPr>
    </w:p>
    <w:p w14:paraId="110280D1" w14:textId="77777777" w:rsidR="004526AF" w:rsidRPr="004526AF" w:rsidRDefault="004526AF" w:rsidP="00F87E02">
      <w:pPr>
        <w:pStyle w:val="Prrafodelista"/>
        <w:widowControl w:val="0"/>
        <w:numPr>
          <w:ilvl w:val="0"/>
          <w:numId w:val="65"/>
        </w:numPr>
        <w:ind w:left="1418"/>
        <w:jc w:val="both"/>
        <w:rPr>
          <w:rFonts w:ascii="Arial" w:hAnsi="Arial" w:cs="Arial"/>
          <w:b/>
          <w:iCs/>
          <w:sz w:val="21"/>
          <w:szCs w:val="21"/>
        </w:rPr>
      </w:pPr>
      <w:r w:rsidRPr="004526AF">
        <w:rPr>
          <w:rFonts w:ascii="Arial" w:hAnsi="Arial" w:cs="Arial"/>
          <w:b/>
          <w:iCs/>
          <w:sz w:val="21"/>
          <w:szCs w:val="21"/>
        </w:rPr>
        <w:t>Descripción:</w:t>
      </w:r>
    </w:p>
    <w:p w14:paraId="28148328" w14:textId="77777777" w:rsidR="004526AF" w:rsidRPr="004526AF" w:rsidRDefault="004526AF" w:rsidP="004526AF">
      <w:pPr>
        <w:pStyle w:val="Prrafodelista"/>
        <w:widowControl w:val="0"/>
        <w:ind w:left="1418"/>
        <w:jc w:val="both"/>
        <w:rPr>
          <w:rFonts w:ascii="Arial" w:hAnsi="Arial" w:cs="Arial"/>
          <w:b/>
          <w:iCs/>
          <w:sz w:val="21"/>
          <w:szCs w:val="21"/>
        </w:rPr>
      </w:pPr>
    </w:p>
    <w:p w14:paraId="35F855F8" w14:textId="77777777" w:rsidR="004526AF" w:rsidRPr="004526AF" w:rsidRDefault="004526AF" w:rsidP="004526AF">
      <w:pPr>
        <w:pStyle w:val="Prrafodelista"/>
        <w:widowControl w:val="0"/>
        <w:ind w:left="1418"/>
        <w:jc w:val="both"/>
        <w:rPr>
          <w:rFonts w:ascii="Arial" w:hAnsi="Arial" w:cs="Arial"/>
          <w:iCs/>
          <w:sz w:val="21"/>
          <w:szCs w:val="21"/>
        </w:rPr>
      </w:pPr>
      <w:r w:rsidRPr="004526AF">
        <w:rPr>
          <w:rFonts w:ascii="Arial" w:hAnsi="Arial" w:cs="Arial"/>
          <w:iCs/>
          <w:sz w:val="21"/>
          <w:szCs w:val="21"/>
        </w:rPr>
        <w:t>La madera de utilizarse en el encofrado debe estar en óptimas condiciones, con lo que se garantizará: alineamiento, idénticas secciones, economía, etc.</w:t>
      </w:r>
    </w:p>
    <w:p w14:paraId="1306ED07" w14:textId="77777777" w:rsidR="004526AF" w:rsidRPr="004526AF" w:rsidRDefault="004526AF" w:rsidP="004526AF">
      <w:pPr>
        <w:pStyle w:val="Prrafodelista"/>
        <w:widowControl w:val="0"/>
        <w:ind w:left="1418"/>
        <w:jc w:val="both"/>
        <w:rPr>
          <w:rFonts w:ascii="Arial" w:hAnsi="Arial" w:cs="Arial"/>
          <w:iCs/>
          <w:sz w:val="21"/>
          <w:szCs w:val="21"/>
        </w:rPr>
      </w:pPr>
    </w:p>
    <w:p w14:paraId="0BBFE888" w14:textId="77777777" w:rsidR="004526AF" w:rsidRPr="004526AF" w:rsidRDefault="004526AF" w:rsidP="004526AF">
      <w:pPr>
        <w:pStyle w:val="Prrafodelista"/>
        <w:widowControl w:val="0"/>
        <w:ind w:left="1418"/>
        <w:jc w:val="both"/>
        <w:rPr>
          <w:rFonts w:ascii="Arial" w:hAnsi="Arial" w:cs="Arial"/>
          <w:iCs/>
          <w:sz w:val="21"/>
          <w:szCs w:val="21"/>
        </w:rPr>
      </w:pPr>
      <w:r w:rsidRPr="004526AF">
        <w:rPr>
          <w:rFonts w:ascii="Arial" w:hAnsi="Arial" w:cs="Arial"/>
          <w:iCs/>
          <w:sz w:val="21"/>
          <w:szCs w:val="21"/>
        </w:rPr>
        <w:t>Los encofrados podrán sacarse a los dos días de haberse llevado a cabo el vaciado de la vereda.</w:t>
      </w:r>
    </w:p>
    <w:p w14:paraId="5C486BB7" w14:textId="77777777" w:rsidR="004526AF" w:rsidRPr="004526AF" w:rsidRDefault="004526AF" w:rsidP="004526AF">
      <w:pPr>
        <w:pStyle w:val="Prrafodelista"/>
        <w:widowControl w:val="0"/>
        <w:ind w:left="1418"/>
        <w:jc w:val="both"/>
        <w:rPr>
          <w:rFonts w:ascii="Arial" w:hAnsi="Arial" w:cs="Arial"/>
          <w:iCs/>
          <w:sz w:val="21"/>
          <w:szCs w:val="21"/>
        </w:rPr>
      </w:pPr>
    </w:p>
    <w:p w14:paraId="6159422A" w14:textId="77777777" w:rsidR="004526AF" w:rsidRPr="004526AF" w:rsidRDefault="004526AF" w:rsidP="00F87E02">
      <w:pPr>
        <w:pStyle w:val="Prrafodelista"/>
        <w:widowControl w:val="0"/>
        <w:numPr>
          <w:ilvl w:val="0"/>
          <w:numId w:val="65"/>
        </w:numPr>
        <w:ind w:left="1418"/>
        <w:jc w:val="both"/>
        <w:rPr>
          <w:rFonts w:ascii="Arial" w:hAnsi="Arial" w:cs="Arial"/>
          <w:b/>
          <w:iCs/>
          <w:sz w:val="21"/>
          <w:szCs w:val="21"/>
        </w:rPr>
      </w:pPr>
      <w:r w:rsidRPr="004526AF">
        <w:rPr>
          <w:rFonts w:ascii="Arial" w:hAnsi="Arial" w:cs="Arial"/>
          <w:b/>
          <w:iCs/>
          <w:sz w:val="21"/>
          <w:szCs w:val="21"/>
        </w:rPr>
        <w:t>Unidad de Medida:</w:t>
      </w:r>
    </w:p>
    <w:p w14:paraId="384C3AAC" w14:textId="77777777" w:rsidR="004526AF" w:rsidRPr="004526AF" w:rsidRDefault="004526AF" w:rsidP="004526AF">
      <w:pPr>
        <w:pStyle w:val="Prrafodelista"/>
        <w:widowControl w:val="0"/>
        <w:ind w:left="1418"/>
        <w:jc w:val="both"/>
        <w:rPr>
          <w:rFonts w:ascii="Arial" w:hAnsi="Arial" w:cs="Arial"/>
          <w:b/>
          <w:iCs/>
          <w:sz w:val="21"/>
          <w:szCs w:val="21"/>
        </w:rPr>
      </w:pPr>
    </w:p>
    <w:p w14:paraId="5F73A429" w14:textId="77777777" w:rsidR="004526AF" w:rsidRPr="004526AF" w:rsidRDefault="004526AF" w:rsidP="004526AF">
      <w:pPr>
        <w:pStyle w:val="Prrafodelista"/>
        <w:widowControl w:val="0"/>
        <w:ind w:left="1418"/>
        <w:jc w:val="both"/>
        <w:rPr>
          <w:rFonts w:ascii="Arial" w:hAnsi="Arial" w:cs="Arial"/>
          <w:iCs/>
          <w:sz w:val="21"/>
          <w:szCs w:val="21"/>
        </w:rPr>
      </w:pPr>
      <w:r w:rsidRPr="004526AF">
        <w:rPr>
          <w:rFonts w:ascii="Arial" w:hAnsi="Arial" w:cs="Arial"/>
          <w:iCs/>
          <w:sz w:val="21"/>
          <w:szCs w:val="21"/>
        </w:rPr>
        <w:t>Metro cuadrado (m</w:t>
      </w:r>
      <w:r w:rsidRPr="004526AF">
        <w:rPr>
          <w:rFonts w:ascii="Arial" w:hAnsi="Arial" w:cs="Arial"/>
          <w:iCs/>
          <w:sz w:val="21"/>
          <w:szCs w:val="21"/>
          <w:vertAlign w:val="superscript"/>
        </w:rPr>
        <w:t>2</w:t>
      </w:r>
      <w:r w:rsidRPr="004526AF">
        <w:rPr>
          <w:rFonts w:ascii="Arial" w:hAnsi="Arial" w:cs="Arial"/>
          <w:iCs/>
          <w:sz w:val="21"/>
          <w:szCs w:val="21"/>
        </w:rPr>
        <w:t>)</w:t>
      </w:r>
    </w:p>
    <w:p w14:paraId="726DA444" w14:textId="77777777" w:rsidR="004526AF" w:rsidRPr="004526AF" w:rsidRDefault="004526AF" w:rsidP="004526AF">
      <w:pPr>
        <w:pStyle w:val="Prrafodelista"/>
        <w:widowControl w:val="0"/>
        <w:ind w:left="1418"/>
        <w:jc w:val="both"/>
        <w:rPr>
          <w:rFonts w:ascii="Arial" w:hAnsi="Arial" w:cs="Arial"/>
          <w:b/>
          <w:iCs/>
          <w:sz w:val="21"/>
          <w:szCs w:val="21"/>
        </w:rPr>
      </w:pPr>
    </w:p>
    <w:p w14:paraId="7343A9B4" w14:textId="77777777" w:rsidR="004526AF" w:rsidRPr="004526AF" w:rsidRDefault="004526AF" w:rsidP="00F87E02">
      <w:pPr>
        <w:pStyle w:val="Prrafodelista"/>
        <w:widowControl w:val="0"/>
        <w:numPr>
          <w:ilvl w:val="0"/>
          <w:numId w:val="65"/>
        </w:numPr>
        <w:ind w:left="1418"/>
        <w:jc w:val="both"/>
        <w:rPr>
          <w:rFonts w:ascii="Arial" w:hAnsi="Arial" w:cs="Arial"/>
          <w:b/>
          <w:iCs/>
          <w:sz w:val="21"/>
          <w:szCs w:val="21"/>
        </w:rPr>
      </w:pPr>
      <w:r w:rsidRPr="004526AF">
        <w:rPr>
          <w:rFonts w:ascii="Arial" w:hAnsi="Arial" w:cs="Arial"/>
          <w:b/>
          <w:iCs/>
          <w:sz w:val="21"/>
          <w:szCs w:val="21"/>
        </w:rPr>
        <w:t>Método de Medición:</w:t>
      </w:r>
    </w:p>
    <w:p w14:paraId="05D258E7" w14:textId="77777777" w:rsidR="004526AF" w:rsidRPr="004526AF" w:rsidRDefault="004526AF" w:rsidP="004526AF">
      <w:pPr>
        <w:pStyle w:val="Prrafodelista"/>
        <w:widowControl w:val="0"/>
        <w:ind w:left="1418"/>
        <w:jc w:val="both"/>
        <w:rPr>
          <w:rFonts w:ascii="Arial" w:hAnsi="Arial" w:cs="Arial"/>
          <w:b/>
          <w:iCs/>
          <w:sz w:val="21"/>
          <w:szCs w:val="21"/>
        </w:rPr>
      </w:pPr>
    </w:p>
    <w:p w14:paraId="71A948CB" w14:textId="77777777" w:rsidR="004526AF" w:rsidRPr="004526AF" w:rsidRDefault="004526AF" w:rsidP="004526AF">
      <w:pPr>
        <w:pStyle w:val="Prrafodelista"/>
        <w:widowControl w:val="0"/>
        <w:ind w:left="1418"/>
        <w:jc w:val="both"/>
        <w:rPr>
          <w:rFonts w:ascii="Arial" w:hAnsi="Arial" w:cs="Arial"/>
          <w:iCs/>
          <w:sz w:val="21"/>
          <w:szCs w:val="21"/>
        </w:rPr>
      </w:pPr>
      <w:r w:rsidRPr="004526AF">
        <w:rPr>
          <w:rFonts w:ascii="Arial" w:hAnsi="Arial" w:cs="Arial"/>
          <w:iCs/>
          <w:sz w:val="21"/>
          <w:szCs w:val="21"/>
        </w:rPr>
        <w:t>El cómputo total de encofrado y desencofrado será la longitud lineal. El encofrado de cada vereda se obtendrá hallando el perímetro de contacto efectivo con el concreto, su altura será constante, 10 cm.</w:t>
      </w:r>
    </w:p>
    <w:p w14:paraId="065A7A67" w14:textId="77777777" w:rsidR="004526AF" w:rsidRPr="004526AF" w:rsidRDefault="004526AF" w:rsidP="004526AF">
      <w:pPr>
        <w:pStyle w:val="Prrafodelista"/>
        <w:widowControl w:val="0"/>
        <w:ind w:left="1418"/>
        <w:jc w:val="both"/>
        <w:rPr>
          <w:rFonts w:ascii="Arial" w:hAnsi="Arial" w:cs="Arial"/>
          <w:b/>
          <w:iCs/>
          <w:sz w:val="21"/>
          <w:szCs w:val="21"/>
        </w:rPr>
      </w:pPr>
    </w:p>
    <w:p w14:paraId="58166F33" w14:textId="77777777" w:rsidR="004526AF" w:rsidRPr="004526AF" w:rsidRDefault="004526AF" w:rsidP="00F87E02">
      <w:pPr>
        <w:pStyle w:val="Prrafodelista"/>
        <w:widowControl w:val="0"/>
        <w:numPr>
          <w:ilvl w:val="0"/>
          <w:numId w:val="65"/>
        </w:numPr>
        <w:ind w:left="1418"/>
        <w:jc w:val="both"/>
        <w:rPr>
          <w:rFonts w:ascii="Arial" w:hAnsi="Arial" w:cs="Arial"/>
          <w:b/>
          <w:iCs/>
          <w:sz w:val="21"/>
          <w:szCs w:val="21"/>
        </w:rPr>
      </w:pPr>
      <w:r w:rsidRPr="004526AF">
        <w:rPr>
          <w:rFonts w:ascii="Arial" w:hAnsi="Arial" w:cs="Arial"/>
          <w:b/>
          <w:iCs/>
          <w:sz w:val="21"/>
          <w:szCs w:val="21"/>
        </w:rPr>
        <w:t>Forma de pago:</w:t>
      </w:r>
    </w:p>
    <w:p w14:paraId="6FB4D0B0" w14:textId="77777777" w:rsidR="004526AF" w:rsidRPr="004526AF" w:rsidRDefault="004526AF" w:rsidP="004526AF">
      <w:pPr>
        <w:pStyle w:val="Prrafodelista"/>
        <w:widowControl w:val="0"/>
        <w:ind w:left="1418"/>
        <w:jc w:val="both"/>
        <w:rPr>
          <w:rFonts w:ascii="Arial" w:hAnsi="Arial" w:cs="Arial"/>
          <w:b/>
          <w:iCs/>
          <w:sz w:val="21"/>
          <w:szCs w:val="21"/>
        </w:rPr>
      </w:pPr>
    </w:p>
    <w:p w14:paraId="06B6F5FD" w14:textId="77777777" w:rsidR="004526AF" w:rsidRPr="004526AF" w:rsidRDefault="004526AF" w:rsidP="004526AF">
      <w:pPr>
        <w:pStyle w:val="Prrafodelista"/>
        <w:widowControl w:val="0"/>
        <w:ind w:left="1418"/>
        <w:jc w:val="both"/>
        <w:rPr>
          <w:rFonts w:ascii="Arial" w:hAnsi="Arial" w:cs="Arial"/>
          <w:iCs/>
          <w:sz w:val="21"/>
          <w:szCs w:val="21"/>
        </w:rPr>
      </w:pPr>
      <w:r w:rsidRPr="004526AF">
        <w:rPr>
          <w:rFonts w:ascii="Arial" w:hAnsi="Arial" w:cs="Arial"/>
          <w:iCs/>
          <w:sz w:val="21"/>
          <w:szCs w:val="21"/>
        </w:rPr>
        <w:t>El trabajo se pagará por el área encofrada (y desencofrada), con el precio unitario del contrato entiéndase que dicho precio y pago constituirá compensación total de la mano de obra, herramientas (alambre, clavos, tornillos), equipo, leyes sociales, impuestos y otros insumos o suministros que se requiera para la ejecución de esta partida. Antes del pago de lo ejecutado este debe ser evaluado y aprobado por el Ente Supervisor.</w:t>
      </w:r>
    </w:p>
    <w:p w14:paraId="34079CBD" w14:textId="77777777" w:rsidR="004526AF" w:rsidRPr="004526AF" w:rsidRDefault="004526AF" w:rsidP="004526AF">
      <w:pPr>
        <w:pStyle w:val="Prrafodelista"/>
        <w:widowControl w:val="0"/>
        <w:ind w:left="1418"/>
        <w:jc w:val="both"/>
        <w:rPr>
          <w:rFonts w:ascii="Arial" w:hAnsi="Arial" w:cs="Arial"/>
          <w:b/>
          <w:iCs/>
          <w:sz w:val="22"/>
          <w:szCs w:val="21"/>
          <w:highlight w:val="yellow"/>
        </w:rPr>
      </w:pPr>
    </w:p>
    <w:p w14:paraId="2314D07C" w14:textId="77777777" w:rsidR="006F6D94" w:rsidRPr="0017793B" w:rsidRDefault="006F6D94" w:rsidP="00F87E02">
      <w:pPr>
        <w:pStyle w:val="Prrafodelista"/>
        <w:widowControl w:val="0"/>
        <w:numPr>
          <w:ilvl w:val="0"/>
          <w:numId w:val="52"/>
        </w:numPr>
        <w:ind w:left="1418" w:hanging="992"/>
        <w:jc w:val="both"/>
        <w:rPr>
          <w:rFonts w:ascii="Arial" w:hAnsi="Arial" w:cs="Arial"/>
          <w:b/>
          <w:iCs/>
          <w:sz w:val="22"/>
          <w:szCs w:val="21"/>
        </w:rPr>
      </w:pPr>
      <w:r w:rsidRPr="0017793B">
        <w:rPr>
          <w:rFonts w:ascii="Arial" w:hAnsi="Arial" w:cs="Arial"/>
          <w:b/>
          <w:iCs/>
          <w:sz w:val="22"/>
          <w:szCs w:val="21"/>
        </w:rPr>
        <w:t>JUNTAS DE DILATACIÓN RELLENO CON MORTERO ASFALTO E=1’’</w:t>
      </w:r>
    </w:p>
    <w:p w14:paraId="708EE602" w14:textId="77777777" w:rsidR="00502493" w:rsidRDefault="00502493" w:rsidP="00502493">
      <w:pPr>
        <w:pStyle w:val="Prrafodelista"/>
        <w:widowControl w:val="0"/>
        <w:ind w:left="1418"/>
        <w:jc w:val="both"/>
        <w:rPr>
          <w:rFonts w:ascii="Arial" w:hAnsi="Arial" w:cs="Arial"/>
          <w:b/>
          <w:iCs/>
          <w:sz w:val="22"/>
          <w:szCs w:val="21"/>
          <w:highlight w:val="yellow"/>
        </w:rPr>
      </w:pPr>
    </w:p>
    <w:p w14:paraId="351AC713" w14:textId="77777777" w:rsidR="00502493" w:rsidRDefault="00502493" w:rsidP="00F87E02">
      <w:pPr>
        <w:pStyle w:val="Prrafodelista"/>
        <w:numPr>
          <w:ilvl w:val="0"/>
          <w:numId w:val="66"/>
        </w:numPr>
        <w:ind w:left="1418"/>
        <w:jc w:val="both"/>
        <w:rPr>
          <w:rFonts w:ascii="Arial" w:hAnsi="Arial" w:cs="Arial"/>
          <w:b/>
          <w:bCs/>
          <w:sz w:val="21"/>
          <w:szCs w:val="21"/>
        </w:rPr>
      </w:pPr>
      <w:r>
        <w:rPr>
          <w:rFonts w:ascii="Arial" w:hAnsi="Arial" w:cs="Arial"/>
          <w:b/>
          <w:bCs/>
          <w:sz w:val="21"/>
          <w:szCs w:val="21"/>
        </w:rPr>
        <w:t>Descripción:</w:t>
      </w:r>
    </w:p>
    <w:p w14:paraId="5F53F08D" w14:textId="77777777" w:rsidR="00502493" w:rsidRDefault="00502493" w:rsidP="00502493">
      <w:pPr>
        <w:pStyle w:val="Prrafodelista"/>
        <w:ind w:left="1418"/>
        <w:jc w:val="both"/>
        <w:rPr>
          <w:rFonts w:ascii="Arial" w:hAnsi="Arial" w:cs="Arial"/>
          <w:b/>
          <w:bCs/>
          <w:sz w:val="21"/>
          <w:szCs w:val="21"/>
        </w:rPr>
      </w:pPr>
    </w:p>
    <w:p w14:paraId="32404A75" w14:textId="77777777" w:rsidR="00502493" w:rsidRDefault="00502493" w:rsidP="00502493">
      <w:pPr>
        <w:pStyle w:val="Default"/>
        <w:ind w:left="1418"/>
        <w:jc w:val="both"/>
        <w:rPr>
          <w:rFonts w:ascii="Arial" w:hAnsi="Arial" w:cs="Arial"/>
          <w:sz w:val="21"/>
          <w:szCs w:val="21"/>
        </w:rPr>
      </w:pPr>
      <w:r w:rsidRPr="00502493">
        <w:rPr>
          <w:rFonts w:ascii="Arial" w:hAnsi="Arial" w:cs="Arial"/>
          <w:sz w:val="21"/>
          <w:szCs w:val="21"/>
        </w:rPr>
        <w:t xml:space="preserve">Comprende el suministro de mano de obra, materiales, herramientas y equipo para la realización de las juntas con mortero asfaltico, según dimensiones y detalles indicados en los planos. Incluye la limpieza y sellado de las juntas. </w:t>
      </w:r>
    </w:p>
    <w:p w14:paraId="6775404B" w14:textId="77777777" w:rsidR="00502493" w:rsidRPr="00502493" w:rsidRDefault="00502493" w:rsidP="00502493">
      <w:pPr>
        <w:pStyle w:val="Default"/>
        <w:ind w:left="1418"/>
        <w:jc w:val="both"/>
        <w:rPr>
          <w:rFonts w:ascii="Arial" w:hAnsi="Arial" w:cs="Arial"/>
          <w:sz w:val="21"/>
          <w:szCs w:val="21"/>
        </w:rPr>
      </w:pPr>
    </w:p>
    <w:p w14:paraId="18307CA0" w14:textId="77777777" w:rsidR="00502493" w:rsidRPr="00502493" w:rsidRDefault="00502493" w:rsidP="00F87E02">
      <w:pPr>
        <w:pStyle w:val="Prrafodelista"/>
        <w:numPr>
          <w:ilvl w:val="0"/>
          <w:numId w:val="66"/>
        </w:numPr>
        <w:ind w:left="1418"/>
        <w:jc w:val="both"/>
        <w:rPr>
          <w:rFonts w:ascii="Arial" w:hAnsi="Arial" w:cs="Arial"/>
          <w:b/>
          <w:bCs/>
          <w:sz w:val="21"/>
          <w:szCs w:val="21"/>
        </w:rPr>
      </w:pPr>
      <w:r>
        <w:rPr>
          <w:rFonts w:ascii="Arial" w:hAnsi="Arial" w:cs="Arial"/>
          <w:b/>
          <w:bCs/>
          <w:sz w:val="21"/>
          <w:szCs w:val="21"/>
        </w:rPr>
        <w:t>Procedimiento constructivo:</w:t>
      </w:r>
    </w:p>
    <w:p w14:paraId="1729D7E0" w14:textId="77777777" w:rsidR="00502493" w:rsidRDefault="00502493" w:rsidP="00502493">
      <w:pPr>
        <w:pStyle w:val="Default"/>
        <w:ind w:left="1418"/>
        <w:jc w:val="both"/>
        <w:rPr>
          <w:rFonts w:ascii="Arial" w:hAnsi="Arial" w:cs="Arial"/>
          <w:sz w:val="21"/>
          <w:szCs w:val="21"/>
        </w:rPr>
      </w:pPr>
    </w:p>
    <w:p w14:paraId="3B4B665F" w14:textId="77777777" w:rsidR="00502493" w:rsidRDefault="00502493" w:rsidP="00502493">
      <w:pPr>
        <w:pStyle w:val="Default"/>
        <w:ind w:left="1418"/>
        <w:jc w:val="both"/>
        <w:rPr>
          <w:rFonts w:ascii="Arial" w:hAnsi="Arial" w:cs="Arial"/>
          <w:sz w:val="21"/>
          <w:szCs w:val="21"/>
        </w:rPr>
      </w:pPr>
      <w:r w:rsidRPr="00502493">
        <w:rPr>
          <w:rFonts w:ascii="Arial" w:hAnsi="Arial" w:cs="Arial"/>
          <w:sz w:val="21"/>
          <w:szCs w:val="21"/>
        </w:rPr>
        <w:t xml:space="preserve">Donde los planos indiquen se deberá dejar colocado el mortero asfaltico expandido durante el proceso de Encofrado. </w:t>
      </w:r>
    </w:p>
    <w:p w14:paraId="56A3149D" w14:textId="77777777" w:rsidR="00502493" w:rsidRDefault="00502493" w:rsidP="00502493">
      <w:pPr>
        <w:pStyle w:val="Default"/>
        <w:ind w:left="1418"/>
        <w:jc w:val="both"/>
        <w:rPr>
          <w:rFonts w:ascii="Arial" w:hAnsi="Arial" w:cs="Arial"/>
          <w:sz w:val="21"/>
          <w:szCs w:val="21"/>
        </w:rPr>
      </w:pPr>
    </w:p>
    <w:p w14:paraId="495ABD86" w14:textId="77777777" w:rsidR="00502493" w:rsidRDefault="00502493" w:rsidP="00502493">
      <w:pPr>
        <w:pStyle w:val="Default"/>
        <w:ind w:left="1418"/>
        <w:jc w:val="both"/>
        <w:rPr>
          <w:rFonts w:ascii="Arial" w:hAnsi="Arial" w:cs="Arial"/>
          <w:sz w:val="21"/>
          <w:szCs w:val="21"/>
        </w:rPr>
      </w:pPr>
      <w:r w:rsidRPr="00502493">
        <w:rPr>
          <w:rFonts w:ascii="Arial" w:hAnsi="Arial" w:cs="Arial"/>
          <w:sz w:val="21"/>
          <w:szCs w:val="21"/>
        </w:rPr>
        <w:t xml:space="preserve">Para el sellado de la junta se deberá limpiar la junta y luego se colocará con cuidado el material de sellado. </w:t>
      </w:r>
    </w:p>
    <w:p w14:paraId="3925AC80" w14:textId="77777777" w:rsidR="00502493" w:rsidRDefault="00502493" w:rsidP="00502493">
      <w:pPr>
        <w:pStyle w:val="Default"/>
        <w:ind w:left="1418"/>
        <w:jc w:val="both"/>
        <w:rPr>
          <w:rFonts w:ascii="Arial" w:hAnsi="Arial" w:cs="Arial"/>
          <w:sz w:val="21"/>
          <w:szCs w:val="21"/>
        </w:rPr>
      </w:pPr>
    </w:p>
    <w:p w14:paraId="755776C6" w14:textId="77777777" w:rsidR="00502493" w:rsidRDefault="00502493" w:rsidP="00502493">
      <w:pPr>
        <w:pStyle w:val="Default"/>
        <w:ind w:left="1418"/>
        <w:jc w:val="both"/>
        <w:rPr>
          <w:rFonts w:ascii="Arial" w:hAnsi="Arial" w:cs="Arial"/>
          <w:sz w:val="21"/>
          <w:szCs w:val="21"/>
        </w:rPr>
      </w:pPr>
      <w:r w:rsidRPr="00502493">
        <w:rPr>
          <w:rFonts w:ascii="Arial" w:hAnsi="Arial" w:cs="Arial"/>
          <w:sz w:val="21"/>
          <w:szCs w:val="21"/>
        </w:rPr>
        <w:t xml:space="preserve">El material de sellado estará compuesto por junta sellada de poliuretano. </w:t>
      </w:r>
    </w:p>
    <w:p w14:paraId="377486B0" w14:textId="77777777" w:rsidR="00502493" w:rsidRDefault="00502493" w:rsidP="00F87E02">
      <w:pPr>
        <w:pStyle w:val="Prrafodelista"/>
        <w:numPr>
          <w:ilvl w:val="0"/>
          <w:numId w:val="66"/>
        </w:numPr>
        <w:ind w:left="1418"/>
        <w:jc w:val="both"/>
        <w:rPr>
          <w:rFonts w:ascii="Arial" w:hAnsi="Arial" w:cs="Arial"/>
          <w:b/>
          <w:bCs/>
          <w:sz w:val="21"/>
          <w:szCs w:val="21"/>
        </w:rPr>
      </w:pPr>
      <w:r w:rsidRPr="00502493">
        <w:rPr>
          <w:rFonts w:ascii="Arial" w:hAnsi="Arial" w:cs="Arial"/>
          <w:b/>
          <w:bCs/>
          <w:sz w:val="21"/>
          <w:szCs w:val="21"/>
        </w:rPr>
        <w:t>Método de medición</w:t>
      </w:r>
      <w:r>
        <w:rPr>
          <w:rFonts w:ascii="Arial" w:hAnsi="Arial" w:cs="Arial"/>
          <w:b/>
          <w:bCs/>
          <w:sz w:val="21"/>
          <w:szCs w:val="21"/>
        </w:rPr>
        <w:t>:</w:t>
      </w:r>
    </w:p>
    <w:p w14:paraId="0C5FD20D" w14:textId="77777777" w:rsidR="00502493" w:rsidRPr="00502493" w:rsidRDefault="00502493" w:rsidP="00502493">
      <w:pPr>
        <w:pStyle w:val="Prrafodelista"/>
        <w:ind w:left="1418"/>
        <w:jc w:val="both"/>
        <w:rPr>
          <w:rFonts w:ascii="Arial" w:hAnsi="Arial" w:cs="Arial"/>
          <w:b/>
          <w:bCs/>
          <w:sz w:val="21"/>
          <w:szCs w:val="21"/>
        </w:rPr>
      </w:pPr>
    </w:p>
    <w:p w14:paraId="5309F478" w14:textId="77777777" w:rsidR="00502493" w:rsidRPr="00502493" w:rsidRDefault="00502493" w:rsidP="00502493">
      <w:pPr>
        <w:pStyle w:val="Default"/>
        <w:ind w:left="1418"/>
        <w:jc w:val="both"/>
        <w:rPr>
          <w:rFonts w:ascii="Arial" w:hAnsi="Arial" w:cs="Arial"/>
          <w:sz w:val="21"/>
          <w:szCs w:val="21"/>
        </w:rPr>
      </w:pPr>
      <w:r w:rsidRPr="00502493">
        <w:rPr>
          <w:rFonts w:ascii="Arial" w:hAnsi="Arial" w:cs="Arial"/>
          <w:sz w:val="21"/>
          <w:szCs w:val="21"/>
        </w:rPr>
        <w:t xml:space="preserve">La unidad de medida será por metro lineal (ml), en este precio se incluye: suministro de materiales, limpieza de la junta, sellado y demás actividades incluidas para la culminación de la presente partida con la aprobación de la Supervisión y de conformidad con estas especificaciones y las dimensiones indicadas en los planos. </w:t>
      </w:r>
    </w:p>
    <w:p w14:paraId="3FF47ED4" w14:textId="77777777" w:rsidR="00502493" w:rsidRPr="00502493" w:rsidRDefault="00502493" w:rsidP="00502493">
      <w:pPr>
        <w:ind w:left="1418"/>
        <w:jc w:val="both"/>
        <w:rPr>
          <w:rFonts w:ascii="Arial" w:hAnsi="Arial" w:cs="Arial"/>
          <w:b/>
          <w:bCs/>
          <w:sz w:val="21"/>
          <w:szCs w:val="21"/>
        </w:rPr>
      </w:pPr>
      <w:r w:rsidRPr="00502493">
        <w:rPr>
          <w:rFonts w:ascii="Arial" w:hAnsi="Arial" w:cs="Arial"/>
          <w:b/>
          <w:bCs/>
          <w:sz w:val="21"/>
          <w:szCs w:val="21"/>
        </w:rPr>
        <w:tab/>
      </w:r>
    </w:p>
    <w:p w14:paraId="21B25FB0" w14:textId="77777777" w:rsidR="00502493" w:rsidRDefault="00502493" w:rsidP="00F87E02">
      <w:pPr>
        <w:pStyle w:val="Prrafodelista"/>
        <w:numPr>
          <w:ilvl w:val="0"/>
          <w:numId w:val="66"/>
        </w:numPr>
        <w:ind w:left="1418"/>
        <w:jc w:val="both"/>
        <w:rPr>
          <w:rFonts w:ascii="Arial" w:hAnsi="Arial" w:cs="Arial"/>
          <w:b/>
          <w:bCs/>
          <w:sz w:val="21"/>
          <w:szCs w:val="21"/>
        </w:rPr>
      </w:pPr>
      <w:r w:rsidRPr="00502493">
        <w:rPr>
          <w:rFonts w:ascii="Arial" w:hAnsi="Arial" w:cs="Arial"/>
          <w:b/>
          <w:bCs/>
          <w:sz w:val="21"/>
          <w:szCs w:val="21"/>
        </w:rPr>
        <w:t>Bases de pago</w:t>
      </w:r>
      <w:r>
        <w:rPr>
          <w:rFonts w:ascii="Arial" w:hAnsi="Arial" w:cs="Arial"/>
          <w:b/>
          <w:bCs/>
          <w:sz w:val="21"/>
          <w:szCs w:val="21"/>
        </w:rPr>
        <w:t>:</w:t>
      </w:r>
    </w:p>
    <w:p w14:paraId="530DA027" w14:textId="77777777" w:rsidR="00502493" w:rsidRPr="00502493" w:rsidRDefault="00502493" w:rsidP="00502493">
      <w:pPr>
        <w:pStyle w:val="Prrafodelista"/>
        <w:ind w:left="1418"/>
        <w:jc w:val="both"/>
        <w:rPr>
          <w:rFonts w:ascii="Arial" w:hAnsi="Arial" w:cs="Arial"/>
          <w:b/>
          <w:bCs/>
          <w:sz w:val="21"/>
          <w:szCs w:val="21"/>
        </w:rPr>
      </w:pPr>
    </w:p>
    <w:p w14:paraId="4CC5E15E" w14:textId="77777777" w:rsidR="00502493" w:rsidRPr="00502493" w:rsidRDefault="00502493" w:rsidP="00502493">
      <w:pPr>
        <w:pStyle w:val="Default"/>
        <w:ind w:left="1418"/>
        <w:jc w:val="both"/>
        <w:rPr>
          <w:rFonts w:ascii="Arial" w:hAnsi="Arial" w:cs="Arial"/>
          <w:sz w:val="21"/>
          <w:szCs w:val="21"/>
        </w:rPr>
      </w:pPr>
      <w:r w:rsidRPr="00502493">
        <w:rPr>
          <w:rFonts w:ascii="Arial" w:hAnsi="Arial" w:cs="Arial"/>
          <w:sz w:val="21"/>
          <w:szCs w:val="21"/>
        </w:rPr>
        <w:t>El pago se efectuará al precio unitario del presupuesto entendiéndose que dicho precio constituye la compensación total por toda la mano de obra, materiales, equipo, ensayos de control de calidad, herramientas e imprevistos y todos los gastos.</w:t>
      </w:r>
    </w:p>
    <w:p w14:paraId="5E63ADE3" w14:textId="77777777" w:rsidR="00701517" w:rsidRPr="00941C5B" w:rsidRDefault="00701517" w:rsidP="00701517">
      <w:pPr>
        <w:pStyle w:val="Prrafodelista"/>
        <w:widowControl w:val="0"/>
        <w:ind w:left="1418"/>
        <w:jc w:val="both"/>
        <w:rPr>
          <w:rFonts w:ascii="Arial" w:hAnsi="Arial" w:cs="Arial"/>
          <w:b/>
          <w:iCs/>
          <w:sz w:val="22"/>
          <w:szCs w:val="21"/>
          <w:highlight w:val="yellow"/>
        </w:rPr>
      </w:pPr>
    </w:p>
    <w:p w14:paraId="3112B608" w14:textId="77777777" w:rsidR="006F6D94" w:rsidRDefault="006F6D94" w:rsidP="00F87E02">
      <w:pPr>
        <w:pStyle w:val="Prrafodelista"/>
        <w:widowControl w:val="0"/>
        <w:numPr>
          <w:ilvl w:val="0"/>
          <w:numId w:val="52"/>
        </w:numPr>
        <w:ind w:left="1418" w:hanging="992"/>
        <w:jc w:val="both"/>
        <w:rPr>
          <w:rFonts w:ascii="Arial" w:hAnsi="Arial" w:cs="Arial"/>
          <w:b/>
          <w:iCs/>
          <w:sz w:val="22"/>
          <w:szCs w:val="21"/>
        </w:rPr>
      </w:pPr>
      <w:r>
        <w:rPr>
          <w:rFonts w:ascii="Arial" w:hAnsi="Arial" w:cs="Arial"/>
          <w:b/>
          <w:iCs/>
          <w:sz w:val="22"/>
          <w:szCs w:val="21"/>
        </w:rPr>
        <w:t>CONTRAPISOS E=40 MM.</w:t>
      </w:r>
    </w:p>
    <w:p w14:paraId="35DE1F35" w14:textId="77777777" w:rsidR="00941C5B" w:rsidRPr="00941C5B" w:rsidRDefault="00941C5B" w:rsidP="00941C5B">
      <w:pPr>
        <w:pStyle w:val="Prrafodelista"/>
        <w:widowControl w:val="0"/>
        <w:ind w:left="1418"/>
        <w:jc w:val="both"/>
        <w:rPr>
          <w:rFonts w:ascii="Arial" w:hAnsi="Arial" w:cs="Arial"/>
          <w:b/>
          <w:iCs/>
          <w:sz w:val="21"/>
          <w:szCs w:val="21"/>
        </w:rPr>
      </w:pPr>
    </w:p>
    <w:p w14:paraId="256006FA" w14:textId="77777777" w:rsidR="00941C5B" w:rsidRDefault="00941C5B" w:rsidP="00F87E02">
      <w:pPr>
        <w:pStyle w:val="Prrafodelista"/>
        <w:widowControl w:val="0"/>
        <w:numPr>
          <w:ilvl w:val="0"/>
          <w:numId w:val="15"/>
        </w:numPr>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hanging="425"/>
        <w:jc w:val="both"/>
        <w:rPr>
          <w:rFonts w:ascii="Arial" w:hAnsi="Arial" w:cs="Arial"/>
          <w:b/>
          <w:iCs/>
          <w:sz w:val="21"/>
          <w:szCs w:val="21"/>
        </w:rPr>
      </w:pPr>
      <w:r>
        <w:rPr>
          <w:rFonts w:ascii="Arial" w:hAnsi="Arial" w:cs="Arial"/>
          <w:b/>
          <w:iCs/>
          <w:sz w:val="21"/>
          <w:szCs w:val="21"/>
        </w:rPr>
        <w:t>Descripción:</w:t>
      </w:r>
    </w:p>
    <w:p w14:paraId="6FF86CAD" w14:textId="77777777" w:rsidR="0017793B" w:rsidRDefault="0017793B" w:rsidP="0017793B">
      <w:pPr>
        <w:pStyle w:val="Prrafodelista"/>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p>
    <w:p w14:paraId="286E0A1B" w14:textId="77777777" w:rsidR="00941C5B" w:rsidRDefault="00941C5B" w:rsidP="00941C5B">
      <w:pPr>
        <w:widowControl w:val="0"/>
        <w:tabs>
          <w:tab w:val="left" w:pos="-793"/>
          <w:tab w:val="left" w:pos="-73"/>
          <w:tab w:val="left" w:pos="1276"/>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Este contrapiso será ejecutado a fin recibir un acabado de piso vinílico y baldosa de terrazo (según plano). Los falsos pisos de concreto se prepararán limpiándolos, removiendo todo material extraño y dejándolo barrido.</w:t>
      </w:r>
    </w:p>
    <w:p w14:paraId="20867EF5" w14:textId="77777777" w:rsidR="00941C5B" w:rsidRDefault="00941C5B" w:rsidP="00941C5B">
      <w:pPr>
        <w:widowControl w:val="0"/>
        <w:tabs>
          <w:tab w:val="left" w:pos="-793"/>
          <w:tab w:val="left" w:pos="-73"/>
          <w:tab w:val="left" w:pos="1276"/>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62C14BFA" w14:textId="77777777" w:rsidR="00941C5B" w:rsidRDefault="00941C5B" w:rsidP="00F87E02">
      <w:pPr>
        <w:pStyle w:val="Prrafodelista"/>
        <w:widowControl w:val="0"/>
        <w:numPr>
          <w:ilvl w:val="0"/>
          <w:numId w:val="15"/>
        </w:numPr>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hanging="425"/>
        <w:jc w:val="both"/>
        <w:rPr>
          <w:rFonts w:ascii="Arial" w:hAnsi="Arial" w:cs="Arial"/>
          <w:b/>
          <w:iCs/>
          <w:sz w:val="21"/>
          <w:szCs w:val="21"/>
        </w:rPr>
      </w:pPr>
      <w:r>
        <w:rPr>
          <w:rFonts w:ascii="Arial" w:hAnsi="Arial" w:cs="Arial"/>
          <w:b/>
          <w:iCs/>
          <w:sz w:val="21"/>
          <w:szCs w:val="21"/>
        </w:rPr>
        <w:t>Consideraciones:</w:t>
      </w:r>
    </w:p>
    <w:p w14:paraId="2C8CA0E5" w14:textId="77777777" w:rsidR="0017793B" w:rsidRDefault="0017793B" w:rsidP="00941C5B">
      <w:pPr>
        <w:ind w:left="1418"/>
        <w:jc w:val="both"/>
        <w:rPr>
          <w:rFonts w:ascii="Arial" w:hAnsi="Arial" w:cs="Arial"/>
          <w:iCs/>
          <w:sz w:val="21"/>
          <w:szCs w:val="21"/>
        </w:rPr>
      </w:pPr>
    </w:p>
    <w:p w14:paraId="2A053A53" w14:textId="77777777" w:rsidR="00941C5B" w:rsidRDefault="00941C5B" w:rsidP="00941C5B">
      <w:pPr>
        <w:ind w:left="1418"/>
        <w:jc w:val="both"/>
        <w:rPr>
          <w:rFonts w:ascii="Arial" w:hAnsi="Arial" w:cs="Arial"/>
          <w:iCs/>
          <w:sz w:val="21"/>
          <w:szCs w:val="21"/>
        </w:rPr>
      </w:pPr>
      <w:r>
        <w:rPr>
          <w:rFonts w:ascii="Arial" w:hAnsi="Arial" w:cs="Arial"/>
          <w:iCs/>
          <w:sz w:val="21"/>
          <w:szCs w:val="21"/>
        </w:rPr>
        <w:t>Este sub piso se construirá en los ambientes en que se vaya a colocar pisos de baldosas de terrazo o cerámico, en los ambientes del primer nivel como niveles superiores, por lo que se deberá considerar el transporte del material ya sea por medios mecánicos o manuales.</w:t>
      </w:r>
    </w:p>
    <w:p w14:paraId="259B406B" w14:textId="77777777" w:rsidR="0017793B" w:rsidRDefault="0017793B" w:rsidP="00941C5B">
      <w:pPr>
        <w:ind w:left="1418"/>
        <w:jc w:val="both"/>
        <w:rPr>
          <w:rFonts w:ascii="Arial" w:hAnsi="Arial" w:cs="Arial"/>
          <w:iCs/>
          <w:sz w:val="21"/>
          <w:szCs w:val="21"/>
        </w:rPr>
      </w:pPr>
    </w:p>
    <w:p w14:paraId="50032089" w14:textId="77777777" w:rsidR="00941C5B" w:rsidRDefault="00941C5B" w:rsidP="00941C5B">
      <w:pPr>
        <w:ind w:left="1418"/>
        <w:jc w:val="both"/>
        <w:rPr>
          <w:rFonts w:ascii="Arial" w:hAnsi="Arial" w:cs="Arial"/>
          <w:iCs/>
          <w:sz w:val="21"/>
          <w:szCs w:val="21"/>
        </w:rPr>
      </w:pPr>
      <w:r>
        <w:rPr>
          <w:rFonts w:ascii="Arial" w:hAnsi="Arial" w:cs="Arial"/>
          <w:iCs/>
          <w:sz w:val="21"/>
          <w:szCs w:val="21"/>
        </w:rPr>
        <w:t>El contrapiso es una capa conformada por la mezcla de cemento con arena en 1:5 y de un espesor mínimo de 3cm. Y acabado 1cm. Con pasta 1:2. Se aplicará sobre el falso piso en los ambientes del primer piso o sobre las losas en los pisos superiores. Su acabado debe ser tal que permita la adherencia de una capa de pegamento.</w:t>
      </w:r>
    </w:p>
    <w:p w14:paraId="2304158B" w14:textId="77777777" w:rsidR="00941C5B" w:rsidRDefault="00941C5B" w:rsidP="00941C5B">
      <w:pPr>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iCs/>
          <w:sz w:val="21"/>
          <w:szCs w:val="21"/>
        </w:rPr>
      </w:pPr>
    </w:p>
    <w:p w14:paraId="6EBB2CF1" w14:textId="77777777" w:rsidR="00941C5B" w:rsidRDefault="00941C5B" w:rsidP="00F87E02">
      <w:pPr>
        <w:pStyle w:val="Prrafodelista"/>
        <w:widowControl w:val="0"/>
        <w:numPr>
          <w:ilvl w:val="0"/>
          <w:numId w:val="15"/>
        </w:numPr>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hanging="425"/>
        <w:jc w:val="both"/>
        <w:rPr>
          <w:rFonts w:ascii="Arial" w:hAnsi="Arial" w:cs="Arial"/>
          <w:b/>
          <w:iCs/>
          <w:sz w:val="21"/>
          <w:szCs w:val="21"/>
        </w:rPr>
      </w:pPr>
      <w:r>
        <w:rPr>
          <w:rFonts w:ascii="Arial" w:hAnsi="Arial" w:cs="Arial"/>
          <w:b/>
          <w:iCs/>
          <w:sz w:val="21"/>
          <w:szCs w:val="21"/>
        </w:rPr>
        <w:t>Materiales:</w:t>
      </w:r>
    </w:p>
    <w:p w14:paraId="1DB80347" w14:textId="77777777" w:rsidR="00941C5B" w:rsidRDefault="00941C5B" w:rsidP="00F87E02">
      <w:pPr>
        <w:pStyle w:val="Prrafodelista"/>
        <w:numPr>
          <w:ilvl w:val="2"/>
          <w:numId w:val="53"/>
        </w:numPr>
        <w:ind w:left="1418"/>
        <w:jc w:val="both"/>
        <w:rPr>
          <w:rFonts w:ascii="Arial" w:hAnsi="Arial" w:cs="Arial"/>
          <w:iCs/>
          <w:sz w:val="21"/>
          <w:szCs w:val="21"/>
        </w:rPr>
      </w:pPr>
      <w:r w:rsidRPr="00941C5B">
        <w:rPr>
          <w:rFonts w:ascii="Arial" w:hAnsi="Arial" w:cs="Arial"/>
          <w:b/>
          <w:iCs/>
          <w:sz w:val="21"/>
          <w:szCs w:val="21"/>
        </w:rPr>
        <w:t>Cemento:</w:t>
      </w:r>
      <w:r w:rsidRPr="00941C5B">
        <w:rPr>
          <w:rFonts w:ascii="Arial" w:hAnsi="Arial" w:cs="Arial"/>
          <w:iCs/>
          <w:sz w:val="21"/>
          <w:szCs w:val="21"/>
        </w:rPr>
        <w:t xml:space="preserve"> Deberá satisfacer las normas INTITEC 334-009-71 para cementos Portland del Perú o las Normas ASTM C-150, tipo 1.</w:t>
      </w:r>
    </w:p>
    <w:p w14:paraId="376279A9" w14:textId="77777777" w:rsidR="0017793B" w:rsidRPr="00941C5B" w:rsidRDefault="0017793B" w:rsidP="0017793B">
      <w:pPr>
        <w:pStyle w:val="Prrafodelista"/>
        <w:ind w:left="1418"/>
        <w:jc w:val="both"/>
        <w:rPr>
          <w:rFonts w:ascii="Arial" w:hAnsi="Arial" w:cs="Arial"/>
          <w:iCs/>
          <w:sz w:val="21"/>
          <w:szCs w:val="21"/>
        </w:rPr>
      </w:pPr>
    </w:p>
    <w:p w14:paraId="57E20B14" w14:textId="77777777" w:rsidR="00941C5B" w:rsidRDefault="00941C5B" w:rsidP="00F87E02">
      <w:pPr>
        <w:pStyle w:val="Prrafodelista"/>
        <w:widowControl w:val="0"/>
        <w:numPr>
          <w:ilvl w:val="0"/>
          <w:numId w:val="53"/>
        </w:numPr>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41C5B">
        <w:rPr>
          <w:rFonts w:ascii="Arial" w:hAnsi="Arial" w:cs="Arial"/>
          <w:b/>
          <w:iCs/>
          <w:sz w:val="21"/>
          <w:szCs w:val="21"/>
        </w:rPr>
        <w:t>Arena fina:</w:t>
      </w:r>
      <w:r w:rsidRPr="00941C5B">
        <w:rPr>
          <w:rFonts w:ascii="Arial" w:hAnsi="Arial" w:cs="Arial"/>
          <w:iCs/>
          <w:sz w:val="21"/>
          <w:szCs w:val="21"/>
        </w:rPr>
        <w:t xml:space="preserve"> Deberá de ser arena fina limpia, </w:t>
      </w:r>
      <w:proofErr w:type="spellStart"/>
      <w:r w:rsidRPr="00941C5B">
        <w:rPr>
          <w:rFonts w:ascii="Arial" w:hAnsi="Arial" w:cs="Arial"/>
          <w:iCs/>
          <w:sz w:val="21"/>
          <w:szCs w:val="21"/>
        </w:rPr>
        <w:t>silicosa</w:t>
      </w:r>
      <w:proofErr w:type="spellEnd"/>
      <w:r w:rsidRPr="00941C5B">
        <w:rPr>
          <w:rFonts w:ascii="Arial" w:hAnsi="Arial" w:cs="Arial"/>
          <w:iCs/>
          <w:sz w:val="21"/>
          <w:szCs w:val="21"/>
        </w:rPr>
        <w:t xml:space="preserve"> y lavada, de granos finos, resistentes y lustrosos, libre de cantidades perjudiciales de polvo, terrones, partículas suaves y escamosas, esquistosos o pizarras, cal libre, álcalis, ácidos y materias orgánicas. En general, deberán estar de acuerdo con las Normas ASTM C-33-0 T.</w:t>
      </w:r>
    </w:p>
    <w:p w14:paraId="15CFF16F" w14:textId="77777777" w:rsidR="0017793B" w:rsidRPr="00941C5B" w:rsidRDefault="0017793B" w:rsidP="0017793B">
      <w:pPr>
        <w:pStyle w:val="Prrafodelista"/>
        <w:widowControl w:val="0"/>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656DE9C4" w14:textId="77777777" w:rsidR="00941C5B" w:rsidRDefault="00941C5B" w:rsidP="00F87E02">
      <w:pPr>
        <w:pStyle w:val="Prrafodelista"/>
        <w:widowControl w:val="0"/>
        <w:numPr>
          <w:ilvl w:val="0"/>
          <w:numId w:val="53"/>
        </w:numPr>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41C5B">
        <w:rPr>
          <w:rFonts w:ascii="Arial" w:hAnsi="Arial" w:cs="Arial"/>
          <w:b/>
          <w:iCs/>
          <w:sz w:val="21"/>
          <w:szCs w:val="21"/>
        </w:rPr>
        <w:t>Piedra Partida:</w:t>
      </w:r>
      <w:r w:rsidRPr="00941C5B">
        <w:rPr>
          <w:rFonts w:ascii="Arial" w:hAnsi="Arial" w:cs="Arial"/>
          <w:iCs/>
          <w:sz w:val="21"/>
          <w:szCs w:val="21"/>
        </w:rPr>
        <w:t xml:space="preserve"> Será la proveniente de la trituración artificial de cantos rodados formados por sílice, cuarzo, granitos sanos, andesita o basaltos, que no contengan piritas de fierro ni micas en proporción excesiva. El tamaño máximo será de ¼”. Debe satisfacer las Norma STM C-33-55 T.</w:t>
      </w:r>
    </w:p>
    <w:p w14:paraId="44ADF81E" w14:textId="77777777" w:rsidR="0017793B" w:rsidRPr="0017793B" w:rsidRDefault="0017793B" w:rsidP="0017793B">
      <w:pPr>
        <w:pStyle w:val="Prrafodelista"/>
        <w:rPr>
          <w:rFonts w:ascii="Arial" w:hAnsi="Arial" w:cs="Arial"/>
          <w:iCs/>
          <w:sz w:val="21"/>
          <w:szCs w:val="21"/>
        </w:rPr>
      </w:pPr>
    </w:p>
    <w:p w14:paraId="611470A9" w14:textId="77777777" w:rsidR="00941C5B" w:rsidRDefault="00941C5B" w:rsidP="00F87E02">
      <w:pPr>
        <w:pStyle w:val="Prrafodelista"/>
        <w:widowControl w:val="0"/>
        <w:numPr>
          <w:ilvl w:val="0"/>
          <w:numId w:val="53"/>
        </w:numPr>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41C5B">
        <w:rPr>
          <w:rFonts w:ascii="Arial" w:hAnsi="Arial" w:cs="Arial"/>
          <w:b/>
          <w:iCs/>
          <w:sz w:val="21"/>
          <w:szCs w:val="21"/>
        </w:rPr>
        <w:t>Hormigón Fino o Confitillo:</w:t>
      </w:r>
      <w:r w:rsidRPr="00941C5B">
        <w:rPr>
          <w:rFonts w:ascii="Arial" w:hAnsi="Arial" w:cs="Arial"/>
          <w:iCs/>
          <w:sz w:val="21"/>
          <w:szCs w:val="21"/>
        </w:rPr>
        <w:t xml:space="preserve"> En sustitución de la piedra triturada podrá emplearse hormigón natural de río o confitillo, formado por arena y canto rodados.</w:t>
      </w:r>
    </w:p>
    <w:p w14:paraId="6832F476" w14:textId="77777777" w:rsidR="0017793B" w:rsidRPr="0017793B" w:rsidRDefault="0017793B" w:rsidP="0017793B">
      <w:pPr>
        <w:pStyle w:val="Prrafodelista"/>
        <w:rPr>
          <w:rFonts w:ascii="Arial" w:hAnsi="Arial" w:cs="Arial"/>
          <w:iCs/>
          <w:sz w:val="21"/>
          <w:szCs w:val="21"/>
        </w:rPr>
      </w:pPr>
    </w:p>
    <w:p w14:paraId="05D93062" w14:textId="77777777" w:rsidR="00941C5B" w:rsidRPr="00941C5B" w:rsidRDefault="00941C5B" w:rsidP="00F87E02">
      <w:pPr>
        <w:pStyle w:val="Prrafodelista"/>
        <w:widowControl w:val="0"/>
        <w:numPr>
          <w:ilvl w:val="0"/>
          <w:numId w:val="53"/>
        </w:numPr>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41C5B">
        <w:rPr>
          <w:rFonts w:ascii="Arial" w:hAnsi="Arial" w:cs="Arial"/>
          <w:b/>
          <w:iCs/>
          <w:sz w:val="21"/>
          <w:szCs w:val="21"/>
        </w:rPr>
        <w:t>Agua:</w:t>
      </w:r>
      <w:r w:rsidRPr="00941C5B">
        <w:rPr>
          <w:rFonts w:ascii="Arial" w:hAnsi="Arial" w:cs="Arial"/>
          <w:iCs/>
          <w:sz w:val="21"/>
          <w:szCs w:val="21"/>
        </w:rPr>
        <w:t xml:space="preserve"> Será potable y limpia; que no contenga sustancias químicas en disolución u otros agregados que puedan ser perjudiciales al fraguado, resistencia y durabilidad de las mezclas.</w:t>
      </w:r>
    </w:p>
    <w:p w14:paraId="7821C716" w14:textId="77777777" w:rsidR="00941C5B" w:rsidRDefault="00941C5B" w:rsidP="00F87E02">
      <w:pPr>
        <w:pStyle w:val="Prrafodelista"/>
        <w:widowControl w:val="0"/>
        <w:numPr>
          <w:ilvl w:val="0"/>
          <w:numId w:val="15"/>
        </w:numPr>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hanging="425"/>
        <w:jc w:val="both"/>
        <w:rPr>
          <w:rFonts w:ascii="Arial" w:hAnsi="Arial" w:cs="Arial"/>
          <w:b/>
          <w:iCs/>
          <w:sz w:val="21"/>
          <w:szCs w:val="21"/>
        </w:rPr>
      </w:pPr>
      <w:r>
        <w:rPr>
          <w:rFonts w:ascii="Arial" w:hAnsi="Arial" w:cs="Arial"/>
          <w:b/>
          <w:iCs/>
          <w:sz w:val="21"/>
          <w:szCs w:val="21"/>
        </w:rPr>
        <w:t>Método de construcción:</w:t>
      </w:r>
    </w:p>
    <w:p w14:paraId="42DF8CA1" w14:textId="77777777" w:rsidR="0017793B" w:rsidRDefault="0017793B" w:rsidP="0017793B">
      <w:pPr>
        <w:pStyle w:val="Prrafodelista"/>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p>
    <w:p w14:paraId="1522DD39" w14:textId="77777777" w:rsidR="00941C5B" w:rsidRDefault="00941C5B" w:rsidP="00941C5B">
      <w:pPr>
        <w:widowControl w:val="0"/>
        <w:tabs>
          <w:tab w:val="left" w:pos="-793"/>
          <w:tab w:val="left" w:pos="-73"/>
          <w:tab w:val="left" w:pos="1276"/>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El espesor será el indicado en los planos y el mínimo necesario para alcanzar los niveles de piso terminado. Se empleará una mezcla de cemento – arena gruesa 1:5</w:t>
      </w:r>
    </w:p>
    <w:p w14:paraId="758D9A49" w14:textId="77777777" w:rsidR="00941C5B" w:rsidRDefault="00941C5B" w:rsidP="00941C5B">
      <w:pPr>
        <w:widowControl w:val="0"/>
        <w:tabs>
          <w:tab w:val="left" w:pos="-793"/>
          <w:tab w:val="left" w:pos="-73"/>
          <w:tab w:val="left" w:pos="1276"/>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 xml:space="preserve">Se colocarán cuartones de madera con su cara superior perfectamente nivelada, que </w:t>
      </w:r>
      <w:r>
        <w:rPr>
          <w:rFonts w:ascii="Arial" w:hAnsi="Arial" w:cs="Arial"/>
          <w:iCs/>
          <w:sz w:val="21"/>
          <w:szCs w:val="21"/>
        </w:rPr>
        <w:lastRenderedPageBreak/>
        <w:t>servirán de reglas para obtener una superficie plana y perfectamente horizontal.</w:t>
      </w:r>
    </w:p>
    <w:p w14:paraId="5464E6C4" w14:textId="77777777" w:rsidR="0017793B" w:rsidRDefault="0017793B" w:rsidP="00941C5B">
      <w:pPr>
        <w:widowControl w:val="0"/>
        <w:tabs>
          <w:tab w:val="left" w:pos="-793"/>
          <w:tab w:val="left" w:pos="-73"/>
          <w:tab w:val="left" w:pos="1276"/>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3DF5DDF8" w14:textId="77777777" w:rsidR="00941C5B" w:rsidRDefault="00941C5B" w:rsidP="00941C5B">
      <w:pPr>
        <w:widowControl w:val="0"/>
        <w:tabs>
          <w:tab w:val="left" w:pos="-793"/>
          <w:tab w:val="left" w:pos="-73"/>
          <w:tab w:val="left" w:pos="1276"/>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 xml:space="preserve">El vaciado se hará en paños alternados. Después que hayan fraguado los primeros paños se quitarán las reglas y se vaciarán los paños intermedios tomando como referencia los paños ya vaciados. </w:t>
      </w:r>
    </w:p>
    <w:p w14:paraId="1C515B19" w14:textId="77777777" w:rsidR="00941C5B" w:rsidRDefault="00941C5B" w:rsidP="00941C5B">
      <w:pPr>
        <w:ind w:left="1418"/>
        <w:rPr>
          <w:rFonts w:ascii="Arial" w:hAnsi="Arial" w:cs="Arial"/>
          <w:sz w:val="21"/>
          <w:szCs w:val="21"/>
        </w:rPr>
      </w:pPr>
    </w:p>
    <w:p w14:paraId="7820860D" w14:textId="77777777" w:rsidR="00941C5B" w:rsidRDefault="00941C5B" w:rsidP="00F87E02">
      <w:pPr>
        <w:pStyle w:val="Prrafodelista"/>
        <w:widowControl w:val="0"/>
        <w:numPr>
          <w:ilvl w:val="0"/>
          <w:numId w:val="15"/>
        </w:numPr>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hanging="425"/>
        <w:jc w:val="both"/>
        <w:rPr>
          <w:rFonts w:ascii="Arial" w:hAnsi="Arial" w:cs="Arial"/>
          <w:b/>
          <w:iCs/>
          <w:sz w:val="21"/>
          <w:szCs w:val="21"/>
        </w:rPr>
      </w:pPr>
      <w:r>
        <w:rPr>
          <w:rFonts w:ascii="Arial" w:hAnsi="Arial" w:cs="Arial"/>
          <w:b/>
          <w:iCs/>
          <w:sz w:val="21"/>
          <w:szCs w:val="21"/>
        </w:rPr>
        <w:t>Método de medición:</w:t>
      </w:r>
    </w:p>
    <w:p w14:paraId="12C394DD" w14:textId="77777777" w:rsidR="0017793B" w:rsidRDefault="0017793B" w:rsidP="00941C5B">
      <w:pPr>
        <w:ind w:left="1418"/>
        <w:jc w:val="both"/>
        <w:rPr>
          <w:rFonts w:ascii="Arial" w:hAnsi="Arial" w:cs="Arial"/>
          <w:iCs/>
          <w:sz w:val="21"/>
          <w:szCs w:val="21"/>
        </w:rPr>
      </w:pPr>
    </w:p>
    <w:p w14:paraId="7432AABD" w14:textId="77777777" w:rsidR="00941C5B" w:rsidRDefault="00941C5B" w:rsidP="00941C5B">
      <w:pPr>
        <w:ind w:left="1418"/>
        <w:jc w:val="both"/>
        <w:rPr>
          <w:rFonts w:ascii="Arial" w:hAnsi="Arial" w:cs="Arial"/>
          <w:iCs/>
          <w:sz w:val="21"/>
          <w:szCs w:val="21"/>
        </w:rPr>
      </w:pPr>
      <w:r>
        <w:rPr>
          <w:rFonts w:ascii="Arial" w:hAnsi="Arial" w:cs="Arial"/>
          <w:iCs/>
          <w:sz w:val="21"/>
          <w:szCs w:val="21"/>
        </w:rPr>
        <w:t>La unidad de medición de estas partidas será metro cuadrado (m</w:t>
      </w:r>
      <w:r>
        <w:rPr>
          <w:rFonts w:ascii="Arial" w:hAnsi="Arial" w:cs="Arial"/>
          <w:iCs/>
          <w:sz w:val="21"/>
          <w:szCs w:val="21"/>
          <w:vertAlign w:val="superscript"/>
        </w:rPr>
        <w:t>2</w:t>
      </w:r>
      <w:r>
        <w:rPr>
          <w:rFonts w:ascii="Arial" w:hAnsi="Arial" w:cs="Arial"/>
          <w:iCs/>
          <w:sz w:val="21"/>
          <w:szCs w:val="21"/>
        </w:rPr>
        <w:t>).</w:t>
      </w:r>
    </w:p>
    <w:p w14:paraId="56CD074D" w14:textId="77777777" w:rsidR="00941C5B" w:rsidRDefault="00941C5B" w:rsidP="00941C5B">
      <w:pPr>
        <w:tabs>
          <w:tab w:val="left" w:pos="1276"/>
        </w:tabs>
        <w:ind w:left="1418"/>
        <w:jc w:val="both"/>
        <w:rPr>
          <w:rFonts w:ascii="Arial" w:hAnsi="Arial" w:cs="Arial"/>
          <w:sz w:val="21"/>
          <w:szCs w:val="21"/>
        </w:rPr>
      </w:pPr>
    </w:p>
    <w:p w14:paraId="129DEB85" w14:textId="77777777" w:rsidR="00941C5B" w:rsidRDefault="00941C5B" w:rsidP="00F87E02">
      <w:pPr>
        <w:pStyle w:val="Prrafodelista"/>
        <w:numPr>
          <w:ilvl w:val="0"/>
          <w:numId w:val="15"/>
        </w:numPr>
        <w:snapToGrid w:val="0"/>
        <w:ind w:left="1418" w:hanging="425"/>
        <w:jc w:val="both"/>
        <w:rPr>
          <w:rFonts w:ascii="Arial" w:hAnsi="Arial" w:cs="Arial"/>
          <w:b/>
          <w:iCs/>
          <w:sz w:val="21"/>
          <w:szCs w:val="21"/>
        </w:rPr>
      </w:pPr>
      <w:r>
        <w:rPr>
          <w:rFonts w:ascii="Arial" w:hAnsi="Arial" w:cs="Arial"/>
          <w:b/>
          <w:iCs/>
          <w:sz w:val="21"/>
          <w:szCs w:val="21"/>
        </w:rPr>
        <w:t>Forma de pago:</w:t>
      </w:r>
    </w:p>
    <w:p w14:paraId="4F60F8ED" w14:textId="77777777" w:rsidR="0017793B" w:rsidRDefault="0017793B" w:rsidP="00941C5B">
      <w:pPr>
        <w:ind w:left="1418"/>
        <w:jc w:val="both"/>
        <w:rPr>
          <w:rFonts w:ascii="Arial" w:hAnsi="Arial" w:cs="Arial"/>
          <w:iCs/>
          <w:sz w:val="21"/>
          <w:szCs w:val="21"/>
        </w:rPr>
      </w:pPr>
    </w:p>
    <w:p w14:paraId="563A6AFF" w14:textId="77777777" w:rsidR="00941C5B" w:rsidRDefault="00941C5B" w:rsidP="00941C5B">
      <w:pPr>
        <w:ind w:left="1418"/>
        <w:jc w:val="both"/>
        <w:rPr>
          <w:rFonts w:ascii="Arial" w:hAnsi="Arial" w:cs="Arial"/>
          <w:iCs/>
          <w:sz w:val="21"/>
          <w:szCs w:val="21"/>
        </w:rPr>
      </w:pPr>
      <w:r>
        <w:rPr>
          <w:rFonts w:ascii="Arial" w:hAnsi="Arial" w:cs="Arial"/>
          <w:iCs/>
          <w:sz w:val="21"/>
          <w:szCs w:val="21"/>
        </w:rPr>
        <w:t>El pago de esta partida será al precio unitario correspondiente de acuerdo a la unidad de medición y constituirá compensación completa por los trabajos descritos incluyendo mano de obra, leyes sociales, seguro SCTR o de vida, materiales, equipo y herramientas. También considerar suministro, transporte, almacenaje, manipuleo y todo imprevisto en general con la finalidad de completar la partida.</w:t>
      </w:r>
    </w:p>
    <w:p w14:paraId="1A279CBE" w14:textId="77777777" w:rsidR="00941C5B" w:rsidRDefault="00941C5B" w:rsidP="00941C5B">
      <w:pPr>
        <w:pStyle w:val="Prrafodelista"/>
        <w:widowControl w:val="0"/>
        <w:ind w:left="1418"/>
        <w:jc w:val="both"/>
        <w:rPr>
          <w:rFonts w:ascii="Arial" w:hAnsi="Arial" w:cs="Arial"/>
          <w:b/>
          <w:iCs/>
          <w:sz w:val="22"/>
          <w:szCs w:val="21"/>
        </w:rPr>
      </w:pPr>
    </w:p>
    <w:p w14:paraId="7CB4F245" w14:textId="77777777" w:rsidR="006F6D94" w:rsidRDefault="006F6D94" w:rsidP="00F87E02">
      <w:pPr>
        <w:pStyle w:val="Prrafodelista"/>
        <w:widowControl w:val="0"/>
        <w:numPr>
          <w:ilvl w:val="0"/>
          <w:numId w:val="52"/>
        </w:numPr>
        <w:ind w:left="1418" w:hanging="992"/>
        <w:jc w:val="both"/>
        <w:rPr>
          <w:rFonts w:ascii="Arial" w:hAnsi="Arial" w:cs="Arial"/>
          <w:b/>
          <w:iCs/>
          <w:sz w:val="22"/>
          <w:szCs w:val="21"/>
        </w:rPr>
      </w:pPr>
      <w:r w:rsidRPr="00F26E65">
        <w:rPr>
          <w:rFonts w:ascii="Arial" w:hAnsi="Arial" w:cs="Arial"/>
          <w:b/>
          <w:iCs/>
          <w:sz w:val="22"/>
          <w:szCs w:val="21"/>
        </w:rPr>
        <w:t>PISO CERÁMICO ANTIDESLIZANTE 30X30 CM.</w:t>
      </w:r>
    </w:p>
    <w:p w14:paraId="44BF4BAF" w14:textId="77777777" w:rsidR="00F26E65" w:rsidRPr="00F26E65" w:rsidRDefault="00F26E65" w:rsidP="00F26E65">
      <w:pPr>
        <w:pStyle w:val="Prrafodelista"/>
        <w:widowControl w:val="0"/>
        <w:ind w:left="1418"/>
        <w:jc w:val="both"/>
        <w:rPr>
          <w:rFonts w:ascii="Arial" w:hAnsi="Arial" w:cs="Arial"/>
          <w:b/>
          <w:iCs/>
          <w:sz w:val="21"/>
          <w:szCs w:val="21"/>
        </w:rPr>
      </w:pPr>
    </w:p>
    <w:p w14:paraId="79C753E9" w14:textId="77777777" w:rsidR="00F26E65" w:rsidRPr="00F26E65" w:rsidRDefault="00F26E65" w:rsidP="00F87E02">
      <w:pPr>
        <w:pStyle w:val="Prrafodelista"/>
        <w:widowControl w:val="0"/>
        <w:numPr>
          <w:ilvl w:val="0"/>
          <w:numId w:val="67"/>
        </w:numPr>
        <w:ind w:left="1418" w:hanging="425"/>
        <w:jc w:val="both"/>
        <w:rPr>
          <w:rFonts w:ascii="Arial" w:hAnsi="Arial" w:cs="Arial"/>
          <w:b/>
          <w:iCs/>
          <w:sz w:val="21"/>
          <w:szCs w:val="21"/>
        </w:rPr>
      </w:pPr>
      <w:r w:rsidRPr="00F26E65">
        <w:rPr>
          <w:rFonts w:ascii="Arial" w:hAnsi="Arial" w:cs="Arial"/>
          <w:b/>
          <w:iCs/>
          <w:sz w:val="21"/>
          <w:szCs w:val="21"/>
        </w:rPr>
        <w:t>Descripción:</w:t>
      </w:r>
    </w:p>
    <w:p w14:paraId="6EEAFB97" w14:textId="77777777" w:rsidR="00F26E65" w:rsidRPr="00F26E65" w:rsidRDefault="00F26E65" w:rsidP="00F26E65">
      <w:pPr>
        <w:pStyle w:val="Prrafodelista"/>
        <w:widowControl w:val="0"/>
        <w:ind w:left="1418"/>
        <w:jc w:val="both"/>
        <w:rPr>
          <w:rFonts w:ascii="Arial" w:hAnsi="Arial" w:cs="Arial"/>
          <w:b/>
          <w:iCs/>
          <w:sz w:val="21"/>
          <w:szCs w:val="21"/>
        </w:rPr>
      </w:pPr>
    </w:p>
    <w:p w14:paraId="47C2CA10" w14:textId="77777777" w:rsidR="00F26E65" w:rsidRPr="00F26E65" w:rsidRDefault="00F26E65" w:rsidP="00F26E65">
      <w:pPr>
        <w:pStyle w:val="Prrafodelista"/>
        <w:widowControl w:val="0"/>
        <w:ind w:left="1418"/>
        <w:jc w:val="both"/>
        <w:rPr>
          <w:rFonts w:ascii="Arial" w:hAnsi="Arial" w:cs="Arial"/>
          <w:b/>
          <w:iCs/>
          <w:sz w:val="21"/>
          <w:szCs w:val="21"/>
        </w:rPr>
      </w:pPr>
      <w:r w:rsidRPr="00F26E65">
        <w:rPr>
          <w:rFonts w:ascii="Arial" w:hAnsi="Arial" w:cs="Arial"/>
          <w:sz w:val="21"/>
          <w:szCs w:val="21"/>
        </w:rPr>
        <w:t>Se establecen sobre los falsos pisos en los ambientes interiores, y/o en los lugares que se indican en los planos, utilizándose agregados que proporcionen la mayor dureza para el mortero y cerámico antideslizante de primera calidad</w:t>
      </w:r>
    </w:p>
    <w:p w14:paraId="16CEAB8B" w14:textId="77777777" w:rsidR="00F26E65" w:rsidRPr="00F26E65" w:rsidRDefault="00F26E65" w:rsidP="00F26E65">
      <w:pPr>
        <w:pStyle w:val="Prrafodelista"/>
        <w:widowControl w:val="0"/>
        <w:ind w:left="1418"/>
        <w:jc w:val="both"/>
        <w:rPr>
          <w:rFonts w:ascii="Arial" w:hAnsi="Arial" w:cs="Arial"/>
          <w:b/>
          <w:iCs/>
          <w:sz w:val="21"/>
          <w:szCs w:val="21"/>
        </w:rPr>
      </w:pPr>
    </w:p>
    <w:p w14:paraId="1197C446" w14:textId="77777777" w:rsidR="00F26E65" w:rsidRPr="00F26E65" w:rsidRDefault="00F26E65" w:rsidP="00F87E02">
      <w:pPr>
        <w:pStyle w:val="Prrafodelista"/>
        <w:widowControl w:val="0"/>
        <w:numPr>
          <w:ilvl w:val="0"/>
          <w:numId w:val="67"/>
        </w:numPr>
        <w:ind w:left="1418" w:hanging="425"/>
        <w:jc w:val="both"/>
        <w:rPr>
          <w:rFonts w:ascii="Arial" w:hAnsi="Arial" w:cs="Arial"/>
          <w:b/>
          <w:iCs/>
          <w:sz w:val="21"/>
          <w:szCs w:val="21"/>
        </w:rPr>
      </w:pPr>
      <w:r w:rsidRPr="00F26E65">
        <w:rPr>
          <w:rFonts w:ascii="Arial" w:hAnsi="Arial" w:cs="Arial"/>
          <w:b/>
          <w:iCs/>
          <w:sz w:val="21"/>
          <w:szCs w:val="21"/>
        </w:rPr>
        <w:t>Ejecución:</w:t>
      </w:r>
    </w:p>
    <w:p w14:paraId="06515D91" w14:textId="77777777" w:rsidR="00F26E65" w:rsidRPr="00F26E65" w:rsidRDefault="00F26E65" w:rsidP="00F26E65">
      <w:pPr>
        <w:pStyle w:val="Prrafodelista"/>
        <w:widowControl w:val="0"/>
        <w:ind w:left="1418"/>
        <w:jc w:val="both"/>
        <w:rPr>
          <w:rFonts w:ascii="Arial" w:hAnsi="Arial" w:cs="Arial"/>
          <w:b/>
          <w:iCs/>
          <w:sz w:val="21"/>
          <w:szCs w:val="21"/>
        </w:rPr>
      </w:pPr>
    </w:p>
    <w:p w14:paraId="7A7F36A0" w14:textId="77777777" w:rsidR="00F26E65" w:rsidRDefault="00F26E65" w:rsidP="00F26E65">
      <w:pPr>
        <w:pStyle w:val="Prrafodelista"/>
        <w:widowControl w:val="0"/>
        <w:ind w:left="1418"/>
        <w:jc w:val="both"/>
        <w:rPr>
          <w:rFonts w:ascii="Arial" w:hAnsi="Arial" w:cs="Arial"/>
          <w:sz w:val="21"/>
          <w:szCs w:val="21"/>
        </w:rPr>
      </w:pPr>
      <w:r w:rsidRPr="00F26E65">
        <w:rPr>
          <w:rFonts w:ascii="Arial" w:hAnsi="Arial" w:cs="Arial"/>
          <w:sz w:val="21"/>
          <w:szCs w:val="21"/>
        </w:rPr>
        <w:t xml:space="preserve">El piso de cerámico comprende 2 capas: </w:t>
      </w:r>
    </w:p>
    <w:p w14:paraId="7D5F85BE" w14:textId="77777777" w:rsidR="00F26E65" w:rsidRDefault="00F26E65" w:rsidP="00F26E65">
      <w:pPr>
        <w:pStyle w:val="Prrafodelista"/>
        <w:widowControl w:val="0"/>
        <w:ind w:left="1418"/>
        <w:jc w:val="both"/>
        <w:rPr>
          <w:rFonts w:ascii="Arial" w:hAnsi="Arial" w:cs="Arial"/>
          <w:sz w:val="21"/>
          <w:szCs w:val="21"/>
        </w:rPr>
      </w:pPr>
    </w:p>
    <w:p w14:paraId="549AC056" w14:textId="77777777" w:rsidR="00F26E65" w:rsidRDefault="00F26E65" w:rsidP="00F26E65">
      <w:pPr>
        <w:pStyle w:val="Prrafodelista"/>
        <w:widowControl w:val="0"/>
        <w:ind w:left="1418"/>
        <w:jc w:val="both"/>
        <w:rPr>
          <w:rFonts w:ascii="Arial" w:hAnsi="Arial" w:cs="Arial"/>
          <w:sz w:val="21"/>
          <w:szCs w:val="21"/>
        </w:rPr>
      </w:pPr>
      <w:r w:rsidRPr="00F26E65">
        <w:rPr>
          <w:rFonts w:ascii="Arial" w:hAnsi="Arial" w:cs="Arial"/>
          <w:sz w:val="21"/>
          <w:szCs w:val="21"/>
        </w:rPr>
        <w:t xml:space="preserve">La primera capa, a base de concreto tendrá un espesor igual al total del piso terminado, menos el espesor de la segunda capa. </w:t>
      </w:r>
    </w:p>
    <w:p w14:paraId="4FD175E3" w14:textId="77777777" w:rsidR="00F26E65" w:rsidRDefault="00F26E65" w:rsidP="00F26E65">
      <w:pPr>
        <w:pStyle w:val="Prrafodelista"/>
        <w:widowControl w:val="0"/>
        <w:ind w:left="1418"/>
        <w:jc w:val="both"/>
        <w:rPr>
          <w:rFonts w:ascii="Arial" w:hAnsi="Arial" w:cs="Arial"/>
          <w:sz w:val="21"/>
          <w:szCs w:val="21"/>
        </w:rPr>
      </w:pPr>
    </w:p>
    <w:p w14:paraId="31A46CB8" w14:textId="77777777" w:rsidR="00F26E65" w:rsidRDefault="00F26E65" w:rsidP="00F26E65">
      <w:pPr>
        <w:pStyle w:val="Prrafodelista"/>
        <w:widowControl w:val="0"/>
        <w:ind w:left="1418"/>
        <w:jc w:val="both"/>
        <w:rPr>
          <w:rFonts w:ascii="Arial" w:hAnsi="Arial" w:cs="Arial"/>
          <w:sz w:val="21"/>
          <w:szCs w:val="21"/>
        </w:rPr>
      </w:pPr>
      <w:r w:rsidRPr="00F26E65">
        <w:rPr>
          <w:rFonts w:ascii="Arial" w:hAnsi="Arial" w:cs="Arial"/>
          <w:sz w:val="21"/>
          <w:szCs w:val="21"/>
        </w:rPr>
        <w:t xml:space="preserve">La segunda capa de mortero que va encima de la primera tendrá un espesor mínimo de 1.0 cm. en esta capa se incluirá el cerámico antideslizante de 0.30x0.30 m. </w:t>
      </w:r>
    </w:p>
    <w:p w14:paraId="0BEB8DDD" w14:textId="77777777" w:rsidR="00F26E65" w:rsidRDefault="00F26E65" w:rsidP="00F26E65">
      <w:pPr>
        <w:pStyle w:val="Prrafodelista"/>
        <w:widowControl w:val="0"/>
        <w:ind w:left="1418"/>
        <w:jc w:val="both"/>
        <w:rPr>
          <w:rFonts w:ascii="Arial" w:hAnsi="Arial" w:cs="Arial"/>
          <w:sz w:val="21"/>
          <w:szCs w:val="21"/>
        </w:rPr>
      </w:pPr>
    </w:p>
    <w:p w14:paraId="66AE018B" w14:textId="77777777" w:rsidR="00F26E65" w:rsidRPr="00F26E65" w:rsidRDefault="00F26E65" w:rsidP="00F26E65">
      <w:pPr>
        <w:pStyle w:val="Prrafodelista"/>
        <w:widowControl w:val="0"/>
        <w:ind w:left="1418"/>
        <w:jc w:val="both"/>
        <w:rPr>
          <w:rFonts w:ascii="Arial" w:hAnsi="Arial" w:cs="Arial"/>
          <w:b/>
          <w:iCs/>
          <w:sz w:val="21"/>
          <w:szCs w:val="21"/>
        </w:rPr>
      </w:pPr>
      <w:r w:rsidRPr="00F26E65">
        <w:rPr>
          <w:rFonts w:ascii="Arial" w:hAnsi="Arial" w:cs="Arial"/>
          <w:sz w:val="21"/>
          <w:szCs w:val="21"/>
        </w:rPr>
        <w:t>Los morteros y su dosificación serán de 140kg/cm2 o lo que se indique en los planos.</w:t>
      </w:r>
    </w:p>
    <w:p w14:paraId="3C7E1C6B" w14:textId="77777777" w:rsidR="00F26E65" w:rsidRPr="00F26E65" w:rsidRDefault="00F26E65" w:rsidP="00F26E65">
      <w:pPr>
        <w:pStyle w:val="Prrafodelista"/>
        <w:widowControl w:val="0"/>
        <w:ind w:left="1418"/>
        <w:jc w:val="both"/>
        <w:rPr>
          <w:rFonts w:ascii="Arial" w:hAnsi="Arial" w:cs="Arial"/>
          <w:b/>
          <w:iCs/>
          <w:sz w:val="21"/>
          <w:szCs w:val="21"/>
        </w:rPr>
      </w:pPr>
    </w:p>
    <w:p w14:paraId="4D15166D" w14:textId="77777777" w:rsidR="00F26E65" w:rsidRPr="00F26E65" w:rsidRDefault="00F26E65" w:rsidP="00F87E02">
      <w:pPr>
        <w:pStyle w:val="Prrafodelista"/>
        <w:widowControl w:val="0"/>
        <w:numPr>
          <w:ilvl w:val="0"/>
          <w:numId w:val="67"/>
        </w:numPr>
        <w:ind w:left="1418" w:hanging="425"/>
        <w:jc w:val="both"/>
        <w:rPr>
          <w:rFonts w:ascii="Arial" w:hAnsi="Arial" w:cs="Arial"/>
          <w:b/>
          <w:iCs/>
          <w:sz w:val="21"/>
          <w:szCs w:val="21"/>
        </w:rPr>
      </w:pPr>
      <w:r w:rsidRPr="00F26E65">
        <w:rPr>
          <w:rFonts w:ascii="Arial" w:hAnsi="Arial" w:cs="Arial"/>
          <w:b/>
          <w:iCs/>
          <w:sz w:val="21"/>
          <w:szCs w:val="21"/>
        </w:rPr>
        <w:t>Medición y pago:</w:t>
      </w:r>
    </w:p>
    <w:p w14:paraId="3D0A4078" w14:textId="77777777" w:rsidR="00F26E65" w:rsidRPr="00F26E65" w:rsidRDefault="00F26E65" w:rsidP="00F26E65">
      <w:pPr>
        <w:pStyle w:val="Prrafodelista"/>
        <w:widowControl w:val="0"/>
        <w:ind w:left="1418"/>
        <w:jc w:val="both"/>
        <w:rPr>
          <w:rFonts w:ascii="Arial" w:hAnsi="Arial" w:cs="Arial"/>
          <w:b/>
          <w:iCs/>
          <w:sz w:val="21"/>
          <w:szCs w:val="21"/>
        </w:rPr>
      </w:pPr>
    </w:p>
    <w:p w14:paraId="4D581283" w14:textId="77777777" w:rsidR="00F26E65" w:rsidRDefault="00F26E65" w:rsidP="00F26E65">
      <w:pPr>
        <w:pStyle w:val="Prrafodelista"/>
        <w:widowControl w:val="0"/>
        <w:ind w:left="1418"/>
        <w:jc w:val="both"/>
        <w:rPr>
          <w:rFonts w:ascii="Arial" w:hAnsi="Arial" w:cs="Arial"/>
          <w:sz w:val="21"/>
          <w:szCs w:val="21"/>
        </w:rPr>
      </w:pPr>
      <w:r w:rsidRPr="00F26E65">
        <w:rPr>
          <w:rFonts w:ascii="Arial" w:hAnsi="Arial" w:cs="Arial"/>
          <w:sz w:val="21"/>
          <w:szCs w:val="21"/>
        </w:rPr>
        <w:t>La forma de medición y la base de pago de la partida será por Metro cuadrado</w:t>
      </w:r>
      <w:r>
        <w:rPr>
          <w:rFonts w:ascii="Arial" w:hAnsi="Arial" w:cs="Arial"/>
          <w:sz w:val="21"/>
          <w:szCs w:val="21"/>
        </w:rPr>
        <w:t xml:space="preserve"> (m</w:t>
      </w:r>
      <w:r>
        <w:rPr>
          <w:rFonts w:ascii="Arial" w:hAnsi="Arial" w:cs="Arial"/>
          <w:sz w:val="21"/>
          <w:szCs w:val="21"/>
          <w:vertAlign w:val="superscript"/>
        </w:rPr>
        <w:t>2</w:t>
      </w:r>
      <w:r>
        <w:rPr>
          <w:rFonts w:ascii="Arial" w:hAnsi="Arial" w:cs="Arial"/>
          <w:sz w:val="21"/>
          <w:szCs w:val="21"/>
        </w:rPr>
        <w:t>)</w:t>
      </w:r>
      <w:r w:rsidRPr="00F26E65">
        <w:rPr>
          <w:rFonts w:ascii="Arial" w:hAnsi="Arial" w:cs="Arial"/>
          <w:sz w:val="21"/>
          <w:szCs w:val="21"/>
        </w:rPr>
        <w:t xml:space="preserve"> ejecutado, en el espesor indicado en los planos y el presupuesto</w:t>
      </w:r>
    </w:p>
    <w:p w14:paraId="46CAFA0A" w14:textId="77777777" w:rsidR="009C5D8F" w:rsidRDefault="009C5D8F" w:rsidP="00F26E65">
      <w:pPr>
        <w:pStyle w:val="Prrafodelista"/>
        <w:widowControl w:val="0"/>
        <w:ind w:left="1418"/>
        <w:jc w:val="both"/>
        <w:rPr>
          <w:rFonts w:ascii="Arial" w:hAnsi="Arial" w:cs="Arial"/>
          <w:sz w:val="21"/>
          <w:szCs w:val="21"/>
        </w:rPr>
      </w:pPr>
    </w:p>
    <w:p w14:paraId="73E7324A" w14:textId="77777777" w:rsidR="009C5D8F" w:rsidRDefault="009C5D8F" w:rsidP="00F26E65">
      <w:pPr>
        <w:pStyle w:val="Prrafodelista"/>
        <w:widowControl w:val="0"/>
        <w:ind w:left="1418"/>
        <w:jc w:val="both"/>
        <w:rPr>
          <w:rFonts w:ascii="Arial" w:hAnsi="Arial" w:cs="Arial"/>
          <w:sz w:val="21"/>
          <w:szCs w:val="21"/>
        </w:rPr>
      </w:pPr>
    </w:p>
    <w:p w14:paraId="078126DD" w14:textId="77777777" w:rsidR="009C5D8F" w:rsidRDefault="009C5D8F" w:rsidP="00F26E65">
      <w:pPr>
        <w:pStyle w:val="Prrafodelista"/>
        <w:widowControl w:val="0"/>
        <w:ind w:left="1418"/>
        <w:jc w:val="both"/>
        <w:rPr>
          <w:rFonts w:ascii="Arial" w:hAnsi="Arial" w:cs="Arial"/>
          <w:sz w:val="21"/>
          <w:szCs w:val="21"/>
        </w:rPr>
      </w:pPr>
    </w:p>
    <w:p w14:paraId="00BCA802" w14:textId="77777777" w:rsidR="009C5D8F" w:rsidRPr="00F26E65" w:rsidRDefault="009C5D8F" w:rsidP="00F26E65">
      <w:pPr>
        <w:pStyle w:val="Prrafodelista"/>
        <w:widowControl w:val="0"/>
        <w:ind w:left="1418"/>
        <w:jc w:val="both"/>
        <w:rPr>
          <w:rFonts w:ascii="Arial" w:hAnsi="Arial" w:cs="Arial"/>
          <w:b/>
          <w:iCs/>
          <w:sz w:val="21"/>
          <w:szCs w:val="21"/>
        </w:rPr>
      </w:pPr>
    </w:p>
    <w:p w14:paraId="6085FF49" w14:textId="77777777" w:rsidR="00701517" w:rsidRPr="006F6D94" w:rsidRDefault="00701517" w:rsidP="00701517">
      <w:pPr>
        <w:pStyle w:val="Prrafodelista"/>
        <w:widowControl w:val="0"/>
        <w:ind w:left="1418"/>
        <w:jc w:val="both"/>
        <w:rPr>
          <w:rFonts w:ascii="Arial" w:hAnsi="Arial" w:cs="Arial"/>
          <w:b/>
          <w:iCs/>
          <w:sz w:val="22"/>
          <w:szCs w:val="21"/>
        </w:rPr>
      </w:pPr>
    </w:p>
    <w:p w14:paraId="0F9F73F5" w14:textId="77777777" w:rsidR="00B064DB" w:rsidRDefault="00B064DB" w:rsidP="00F87E02">
      <w:pPr>
        <w:pStyle w:val="Prrafodelista"/>
        <w:widowControl w:val="0"/>
        <w:numPr>
          <w:ilvl w:val="0"/>
          <w:numId w:val="44"/>
        </w:numPr>
        <w:ind w:left="1134" w:hanging="709"/>
        <w:jc w:val="both"/>
        <w:rPr>
          <w:rFonts w:ascii="Arial" w:hAnsi="Arial" w:cs="Arial"/>
          <w:b/>
          <w:iCs/>
          <w:sz w:val="22"/>
          <w:szCs w:val="21"/>
          <w:u w:val="single"/>
        </w:rPr>
      </w:pPr>
      <w:r>
        <w:rPr>
          <w:rFonts w:ascii="Arial" w:hAnsi="Arial" w:cs="Arial"/>
          <w:b/>
          <w:iCs/>
          <w:sz w:val="22"/>
          <w:szCs w:val="21"/>
          <w:u w:val="single"/>
        </w:rPr>
        <w:t>CUNETAS, SARDINELES DE CONCRETO SIMPLE</w:t>
      </w:r>
    </w:p>
    <w:p w14:paraId="7330342D" w14:textId="77777777" w:rsidR="00561045" w:rsidRDefault="00561045" w:rsidP="00561045">
      <w:pPr>
        <w:pStyle w:val="Prrafodelista"/>
        <w:widowControl w:val="0"/>
        <w:ind w:left="1134"/>
        <w:jc w:val="both"/>
        <w:rPr>
          <w:rFonts w:ascii="Arial" w:hAnsi="Arial" w:cs="Arial"/>
          <w:b/>
          <w:iCs/>
          <w:sz w:val="22"/>
          <w:szCs w:val="21"/>
          <w:u w:val="single"/>
        </w:rPr>
      </w:pPr>
    </w:p>
    <w:p w14:paraId="1B4E88B4" w14:textId="77777777" w:rsidR="00561045" w:rsidRPr="006D0C4F" w:rsidRDefault="00561045" w:rsidP="00F87E02">
      <w:pPr>
        <w:pStyle w:val="Prrafodelista"/>
        <w:widowControl w:val="0"/>
        <w:numPr>
          <w:ilvl w:val="0"/>
          <w:numId w:val="54"/>
        </w:numPr>
        <w:ind w:left="1418" w:hanging="992"/>
        <w:jc w:val="both"/>
        <w:rPr>
          <w:rFonts w:ascii="Arial" w:hAnsi="Arial" w:cs="Arial"/>
          <w:b/>
          <w:iCs/>
          <w:sz w:val="22"/>
          <w:szCs w:val="21"/>
          <w:u w:val="single"/>
        </w:rPr>
      </w:pPr>
      <w:r w:rsidRPr="006D0C4F">
        <w:rPr>
          <w:rFonts w:ascii="Arial" w:hAnsi="Arial" w:cs="Arial"/>
          <w:b/>
          <w:iCs/>
          <w:sz w:val="22"/>
          <w:szCs w:val="21"/>
        </w:rPr>
        <w:t>CONCRETO EN CUNETA DE DRENAJE PLUVIAL, F’C=140 KG/CM2</w:t>
      </w:r>
    </w:p>
    <w:p w14:paraId="2EDF19AA" w14:textId="77777777" w:rsidR="006D0C4F" w:rsidRPr="006D0C4F" w:rsidRDefault="006D0C4F" w:rsidP="006D0C4F">
      <w:pPr>
        <w:pStyle w:val="Prrafodelista"/>
        <w:widowControl w:val="0"/>
        <w:ind w:left="1418"/>
        <w:jc w:val="both"/>
        <w:rPr>
          <w:rFonts w:ascii="Arial" w:hAnsi="Arial" w:cs="Arial"/>
          <w:b/>
          <w:iCs/>
          <w:sz w:val="22"/>
          <w:szCs w:val="21"/>
        </w:rPr>
      </w:pPr>
    </w:p>
    <w:p w14:paraId="3FE8520B" w14:textId="77777777" w:rsidR="006D0C4F" w:rsidRPr="00DD5002" w:rsidRDefault="006D0C4F" w:rsidP="00F87E02">
      <w:pPr>
        <w:pStyle w:val="Prrafodelista"/>
        <w:widowControl w:val="0"/>
        <w:numPr>
          <w:ilvl w:val="0"/>
          <w:numId w:val="68"/>
        </w:numPr>
        <w:ind w:left="1418" w:hanging="425"/>
        <w:jc w:val="both"/>
        <w:rPr>
          <w:rFonts w:ascii="Arial" w:hAnsi="Arial" w:cs="Arial"/>
          <w:b/>
          <w:iCs/>
          <w:sz w:val="21"/>
          <w:szCs w:val="21"/>
          <w:u w:val="single"/>
        </w:rPr>
      </w:pPr>
      <w:r w:rsidRPr="00DD5002">
        <w:rPr>
          <w:rFonts w:ascii="Arial" w:hAnsi="Arial" w:cs="Arial"/>
          <w:b/>
          <w:iCs/>
          <w:sz w:val="21"/>
          <w:szCs w:val="21"/>
        </w:rPr>
        <w:t>Descripción:</w:t>
      </w:r>
    </w:p>
    <w:p w14:paraId="4EA04E2E" w14:textId="77777777" w:rsidR="006D0C4F" w:rsidRPr="00DD5002" w:rsidRDefault="006D0C4F" w:rsidP="006D0C4F">
      <w:pPr>
        <w:pStyle w:val="Prrafodelista"/>
        <w:widowControl w:val="0"/>
        <w:ind w:left="1418"/>
        <w:jc w:val="both"/>
        <w:rPr>
          <w:rFonts w:ascii="Arial" w:hAnsi="Arial" w:cs="Arial"/>
          <w:iCs/>
          <w:sz w:val="21"/>
          <w:szCs w:val="21"/>
        </w:rPr>
      </w:pPr>
      <w:r w:rsidRPr="00DD5002">
        <w:rPr>
          <w:rFonts w:ascii="Arial" w:hAnsi="Arial" w:cs="Arial"/>
          <w:iCs/>
          <w:sz w:val="21"/>
          <w:szCs w:val="21"/>
        </w:rPr>
        <w:t xml:space="preserve">Este trabajo consiste en el transporte, suministro, elaboración, manejo, almacenamiento y colocación de los materiales de construcción de cunetas de fundidas en el lugar. También incluye las operaciones de alineamiento, excavación, conformación de la sección, suministro del material de relleno necesario y compactación del suelo de soporte. Las cotas de cimentación, las dimensiones, tipos y formas de las cunetas revestidas de concreto </w:t>
      </w:r>
      <w:r w:rsidRPr="00DD5002">
        <w:rPr>
          <w:rFonts w:ascii="Arial" w:hAnsi="Arial" w:cs="Arial"/>
          <w:iCs/>
          <w:sz w:val="21"/>
          <w:szCs w:val="21"/>
        </w:rPr>
        <w:lastRenderedPageBreak/>
        <w:t>deberán ser las indicadas en los planos del proyecto u ordenadas por el Interventor.</w:t>
      </w:r>
    </w:p>
    <w:p w14:paraId="76E420E9" w14:textId="77777777" w:rsidR="006D0C4F" w:rsidRPr="00DD5002" w:rsidRDefault="006D0C4F" w:rsidP="006D0C4F">
      <w:pPr>
        <w:pStyle w:val="Prrafodelista"/>
        <w:widowControl w:val="0"/>
        <w:ind w:left="1418"/>
        <w:jc w:val="both"/>
        <w:rPr>
          <w:rFonts w:ascii="Arial" w:hAnsi="Arial" w:cs="Arial"/>
          <w:iCs/>
          <w:sz w:val="21"/>
          <w:szCs w:val="21"/>
          <w:u w:val="single"/>
        </w:rPr>
      </w:pPr>
    </w:p>
    <w:p w14:paraId="28CF818F" w14:textId="77777777" w:rsidR="006D0C4F" w:rsidRPr="00DD5002" w:rsidRDefault="006D0C4F" w:rsidP="00F87E02">
      <w:pPr>
        <w:pStyle w:val="Prrafodelista"/>
        <w:widowControl w:val="0"/>
        <w:numPr>
          <w:ilvl w:val="0"/>
          <w:numId w:val="68"/>
        </w:numPr>
        <w:ind w:left="1418" w:hanging="425"/>
        <w:jc w:val="both"/>
        <w:rPr>
          <w:rFonts w:ascii="Arial" w:hAnsi="Arial" w:cs="Arial"/>
          <w:b/>
          <w:iCs/>
          <w:sz w:val="21"/>
          <w:szCs w:val="21"/>
          <w:u w:val="single"/>
        </w:rPr>
      </w:pPr>
      <w:r w:rsidRPr="00DD5002">
        <w:rPr>
          <w:rFonts w:ascii="Arial" w:hAnsi="Arial" w:cs="Arial"/>
          <w:b/>
          <w:iCs/>
          <w:sz w:val="21"/>
          <w:szCs w:val="21"/>
        </w:rPr>
        <w:t>Materiales:</w:t>
      </w:r>
    </w:p>
    <w:p w14:paraId="3BAA089E" w14:textId="77777777" w:rsidR="006D0C4F" w:rsidRPr="00DD5002" w:rsidRDefault="006D0C4F" w:rsidP="006D0C4F">
      <w:pPr>
        <w:pStyle w:val="Prrafodelista"/>
        <w:widowControl w:val="0"/>
        <w:ind w:left="1418"/>
        <w:jc w:val="both"/>
        <w:rPr>
          <w:rFonts w:ascii="Arial" w:hAnsi="Arial" w:cs="Arial"/>
          <w:iCs/>
          <w:sz w:val="21"/>
          <w:szCs w:val="21"/>
        </w:rPr>
      </w:pPr>
    </w:p>
    <w:p w14:paraId="05195BAF" w14:textId="77777777" w:rsidR="006D0C4F" w:rsidRPr="00DD5002" w:rsidRDefault="006D0C4F" w:rsidP="006D0C4F">
      <w:pPr>
        <w:pStyle w:val="Prrafodelista"/>
        <w:widowControl w:val="0"/>
        <w:ind w:left="1418"/>
        <w:jc w:val="both"/>
        <w:rPr>
          <w:rFonts w:ascii="Arial" w:hAnsi="Arial" w:cs="Arial"/>
          <w:iCs/>
          <w:sz w:val="21"/>
          <w:szCs w:val="21"/>
        </w:rPr>
      </w:pPr>
      <w:r w:rsidRPr="00DD5002">
        <w:rPr>
          <w:rFonts w:ascii="Arial" w:hAnsi="Arial" w:cs="Arial"/>
          <w:iCs/>
          <w:sz w:val="21"/>
          <w:szCs w:val="21"/>
        </w:rPr>
        <w:t xml:space="preserve">Concreto: El concreto para la construcción de las cunetas revestidas, que se fundan en el sitio será de tipo F.  </w:t>
      </w:r>
    </w:p>
    <w:p w14:paraId="38DF0A96" w14:textId="77777777" w:rsidR="006D0C4F" w:rsidRPr="00DD5002" w:rsidRDefault="006D0C4F" w:rsidP="006D0C4F">
      <w:pPr>
        <w:pStyle w:val="Prrafodelista"/>
        <w:widowControl w:val="0"/>
        <w:ind w:left="1418"/>
        <w:jc w:val="both"/>
        <w:rPr>
          <w:rFonts w:ascii="Arial" w:hAnsi="Arial" w:cs="Arial"/>
          <w:iCs/>
          <w:sz w:val="21"/>
          <w:szCs w:val="21"/>
        </w:rPr>
      </w:pPr>
      <w:r w:rsidRPr="00DD5002">
        <w:rPr>
          <w:rFonts w:ascii="Arial" w:hAnsi="Arial" w:cs="Arial"/>
          <w:iCs/>
          <w:sz w:val="21"/>
          <w:szCs w:val="21"/>
        </w:rPr>
        <w:t xml:space="preserve"> </w:t>
      </w:r>
    </w:p>
    <w:p w14:paraId="5FA5F74E" w14:textId="77777777" w:rsidR="006D0C4F" w:rsidRPr="00DD5002" w:rsidRDefault="006D0C4F" w:rsidP="006D0C4F">
      <w:pPr>
        <w:pStyle w:val="Prrafodelista"/>
        <w:widowControl w:val="0"/>
        <w:ind w:left="1418"/>
        <w:jc w:val="both"/>
        <w:rPr>
          <w:rFonts w:ascii="Arial" w:hAnsi="Arial" w:cs="Arial"/>
          <w:iCs/>
          <w:sz w:val="21"/>
          <w:szCs w:val="21"/>
        </w:rPr>
      </w:pPr>
      <w:r w:rsidRPr="00DD5002">
        <w:rPr>
          <w:rFonts w:ascii="Arial" w:hAnsi="Arial" w:cs="Arial"/>
          <w:iCs/>
          <w:sz w:val="21"/>
          <w:szCs w:val="21"/>
        </w:rPr>
        <w:t>Material de relleno para el acondicionamiento de la superficie: Todos los materiales de relleno requeridos para el adecuado soporte de las cunetas, serán seleccionados de los cortes adyacentes o de las fuentes de materiales, según lo establezcan los documentos del proyecto, y deberán cumplir con la condición de seleccionados.</w:t>
      </w:r>
    </w:p>
    <w:p w14:paraId="7D0D4ADE" w14:textId="77777777" w:rsidR="006D0C4F" w:rsidRPr="00DD5002" w:rsidRDefault="006D0C4F" w:rsidP="006D0C4F">
      <w:pPr>
        <w:pStyle w:val="Prrafodelista"/>
        <w:widowControl w:val="0"/>
        <w:ind w:left="1418"/>
        <w:jc w:val="both"/>
        <w:rPr>
          <w:rFonts w:ascii="Arial" w:hAnsi="Arial" w:cs="Arial"/>
          <w:iCs/>
          <w:sz w:val="21"/>
          <w:szCs w:val="21"/>
          <w:u w:val="single"/>
        </w:rPr>
      </w:pPr>
    </w:p>
    <w:p w14:paraId="01FE1732" w14:textId="77777777" w:rsidR="006D0C4F" w:rsidRPr="00DD5002" w:rsidRDefault="006D0C4F" w:rsidP="00F87E02">
      <w:pPr>
        <w:pStyle w:val="Prrafodelista"/>
        <w:widowControl w:val="0"/>
        <w:numPr>
          <w:ilvl w:val="0"/>
          <w:numId w:val="68"/>
        </w:numPr>
        <w:ind w:left="1418" w:hanging="425"/>
        <w:jc w:val="both"/>
        <w:rPr>
          <w:rFonts w:ascii="Arial" w:hAnsi="Arial" w:cs="Arial"/>
          <w:b/>
          <w:iCs/>
          <w:sz w:val="21"/>
          <w:szCs w:val="21"/>
          <w:u w:val="single"/>
        </w:rPr>
      </w:pPr>
      <w:r w:rsidRPr="00DD5002">
        <w:rPr>
          <w:rFonts w:ascii="Arial" w:hAnsi="Arial" w:cs="Arial"/>
          <w:b/>
          <w:iCs/>
          <w:sz w:val="21"/>
          <w:szCs w:val="21"/>
        </w:rPr>
        <w:t>Elaboración:</w:t>
      </w:r>
    </w:p>
    <w:p w14:paraId="0BCC860D" w14:textId="77777777" w:rsidR="006D0C4F" w:rsidRPr="00DD5002" w:rsidRDefault="006D0C4F" w:rsidP="006D0C4F">
      <w:pPr>
        <w:pStyle w:val="Prrafodelista"/>
        <w:widowControl w:val="0"/>
        <w:ind w:left="1418"/>
        <w:jc w:val="both"/>
        <w:rPr>
          <w:rFonts w:ascii="Arial" w:hAnsi="Arial" w:cs="Arial"/>
          <w:iCs/>
          <w:sz w:val="21"/>
          <w:szCs w:val="21"/>
        </w:rPr>
      </w:pPr>
    </w:p>
    <w:p w14:paraId="403F4CA2" w14:textId="77777777" w:rsidR="006D0C4F" w:rsidRPr="00DD5002" w:rsidRDefault="006D0C4F" w:rsidP="006D0C4F">
      <w:pPr>
        <w:pStyle w:val="Prrafodelista"/>
        <w:widowControl w:val="0"/>
        <w:ind w:left="1418"/>
        <w:jc w:val="both"/>
        <w:rPr>
          <w:rFonts w:ascii="Arial" w:hAnsi="Arial" w:cs="Arial"/>
          <w:iCs/>
          <w:sz w:val="21"/>
          <w:szCs w:val="21"/>
        </w:rPr>
      </w:pPr>
      <w:r w:rsidRPr="00DD5002">
        <w:rPr>
          <w:rFonts w:ascii="Arial" w:hAnsi="Arial" w:cs="Arial"/>
          <w:iCs/>
          <w:sz w:val="21"/>
          <w:szCs w:val="21"/>
        </w:rPr>
        <w:t xml:space="preserve">El Constructor deberá obtener los materiales y diseñar la mezcla de concreto, elaborarla con la resistencia exigida, transportarla y entregarla, conforme se establece en las estas especificaciones. </w:t>
      </w:r>
    </w:p>
    <w:p w14:paraId="576BBE41" w14:textId="77777777" w:rsidR="006D0C4F" w:rsidRPr="00DD5002" w:rsidRDefault="006D0C4F" w:rsidP="006D0C4F">
      <w:pPr>
        <w:pStyle w:val="Prrafodelista"/>
        <w:widowControl w:val="0"/>
        <w:ind w:left="1418"/>
        <w:jc w:val="both"/>
        <w:rPr>
          <w:rFonts w:ascii="Arial" w:hAnsi="Arial" w:cs="Arial"/>
          <w:iCs/>
          <w:sz w:val="21"/>
          <w:szCs w:val="21"/>
        </w:rPr>
      </w:pPr>
      <w:r w:rsidRPr="00DD5002">
        <w:rPr>
          <w:rFonts w:ascii="Arial" w:hAnsi="Arial" w:cs="Arial"/>
          <w:iCs/>
          <w:sz w:val="21"/>
          <w:szCs w:val="21"/>
        </w:rPr>
        <w:t xml:space="preserve"> </w:t>
      </w:r>
    </w:p>
    <w:p w14:paraId="5B6EA53E" w14:textId="77777777" w:rsidR="006D0C4F" w:rsidRPr="00DD5002" w:rsidRDefault="006D0C4F" w:rsidP="006D0C4F">
      <w:pPr>
        <w:pStyle w:val="Prrafodelista"/>
        <w:widowControl w:val="0"/>
        <w:ind w:left="1418"/>
        <w:jc w:val="both"/>
        <w:rPr>
          <w:rFonts w:ascii="Arial" w:hAnsi="Arial" w:cs="Arial"/>
          <w:iCs/>
          <w:sz w:val="21"/>
          <w:szCs w:val="21"/>
        </w:rPr>
      </w:pPr>
      <w:r w:rsidRPr="00DD5002">
        <w:rPr>
          <w:rFonts w:ascii="Arial" w:hAnsi="Arial" w:cs="Arial"/>
          <w:iCs/>
          <w:sz w:val="21"/>
          <w:szCs w:val="21"/>
        </w:rPr>
        <w:t xml:space="preserve">Colocación de formaletas para la construcción de cunetas </w:t>
      </w:r>
      <w:r w:rsidR="00DD5002" w:rsidRPr="00DD5002">
        <w:rPr>
          <w:rFonts w:ascii="Arial" w:hAnsi="Arial" w:cs="Arial"/>
          <w:iCs/>
          <w:sz w:val="21"/>
          <w:szCs w:val="21"/>
        </w:rPr>
        <w:t>fundidas en</w:t>
      </w:r>
      <w:r w:rsidRPr="00DD5002">
        <w:rPr>
          <w:rFonts w:ascii="Arial" w:hAnsi="Arial" w:cs="Arial"/>
          <w:iCs/>
          <w:sz w:val="21"/>
          <w:szCs w:val="21"/>
        </w:rPr>
        <w:t xml:space="preserve"> obra:  </w:t>
      </w:r>
    </w:p>
    <w:p w14:paraId="3EC62F5D" w14:textId="77777777" w:rsidR="006D0C4F" w:rsidRPr="00DD5002" w:rsidRDefault="006D0C4F" w:rsidP="006D0C4F">
      <w:pPr>
        <w:pStyle w:val="Prrafodelista"/>
        <w:widowControl w:val="0"/>
        <w:ind w:left="1418"/>
        <w:jc w:val="both"/>
        <w:rPr>
          <w:rFonts w:ascii="Arial" w:hAnsi="Arial" w:cs="Arial"/>
          <w:iCs/>
          <w:sz w:val="21"/>
          <w:szCs w:val="21"/>
        </w:rPr>
      </w:pPr>
      <w:r w:rsidRPr="00DD5002">
        <w:rPr>
          <w:rFonts w:ascii="Arial" w:hAnsi="Arial" w:cs="Arial"/>
          <w:iCs/>
          <w:sz w:val="21"/>
          <w:szCs w:val="21"/>
        </w:rPr>
        <w:t xml:space="preserve"> </w:t>
      </w:r>
    </w:p>
    <w:p w14:paraId="5413D594" w14:textId="77777777" w:rsidR="006D0C4F" w:rsidRPr="00DD5002" w:rsidRDefault="006D0C4F" w:rsidP="006D0C4F">
      <w:pPr>
        <w:pStyle w:val="Prrafodelista"/>
        <w:widowControl w:val="0"/>
        <w:ind w:left="1418"/>
        <w:jc w:val="both"/>
        <w:rPr>
          <w:rFonts w:ascii="Arial" w:hAnsi="Arial" w:cs="Arial"/>
          <w:iCs/>
          <w:sz w:val="21"/>
          <w:szCs w:val="21"/>
        </w:rPr>
      </w:pPr>
      <w:r w:rsidRPr="00DD5002">
        <w:rPr>
          <w:rFonts w:ascii="Arial" w:hAnsi="Arial" w:cs="Arial"/>
          <w:iCs/>
          <w:sz w:val="21"/>
          <w:szCs w:val="21"/>
        </w:rPr>
        <w:t xml:space="preserve">Acondicionadas las cunetas en tierra, el Constructor instalará las formaletas de manera de garantizar </w:t>
      </w:r>
      <w:r w:rsidR="00DD5002" w:rsidRPr="00DD5002">
        <w:rPr>
          <w:rFonts w:ascii="Arial" w:hAnsi="Arial" w:cs="Arial"/>
          <w:iCs/>
          <w:sz w:val="21"/>
          <w:szCs w:val="21"/>
        </w:rPr>
        <w:t>que las cunetas queden construidas</w:t>
      </w:r>
      <w:r w:rsidRPr="00DD5002">
        <w:rPr>
          <w:rFonts w:ascii="Arial" w:hAnsi="Arial" w:cs="Arial"/>
          <w:iCs/>
          <w:sz w:val="21"/>
          <w:szCs w:val="21"/>
        </w:rPr>
        <w:t xml:space="preserve"> </w:t>
      </w:r>
      <w:r w:rsidR="00DD5002" w:rsidRPr="00DD5002">
        <w:rPr>
          <w:rFonts w:ascii="Arial" w:hAnsi="Arial" w:cs="Arial"/>
          <w:iCs/>
          <w:sz w:val="21"/>
          <w:szCs w:val="21"/>
        </w:rPr>
        <w:t>con las secciones y espesores</w:t>
      </w:r>
      <w:r w:rsidRPr="00DD5002">
        <w:rPr>
          <w:rFonts w:ascii="Arial" w:hAnsi="Arial" w:cs="Arial"/>
          <w:iCs/>
          <w:sz w:val="21"/>
          <w:szCs w:val="21"/>
        </w:rPr>
        <w:t xml:space="preserve"> señalados </w:t>
      </w:r>
      <w:r w:rsidR="00DD5002" w:rsidRPr="00DD5002">
        <w:rPr>
          <w:rFonts w:ascii="Arial" w:hAnsi="Arial" w:cs="Arial"/>
          <w:iCs/>
          <w:sz w:val="21"/>
          <w:szCs w:val="21"/>
        </w:rPr>
        <w:t>en los planos</w:t>
      </w:r>
      <w:r w:rsidRPr="00DD5002">
        <w:rPr>
          <w:rFonts w:ascii="Arial" w:hAnsi="Arial" w:cs="Arial"/>
          <w:iCs/>
          <w:sz w:val="21"/>
          <w:szCs w:val="21"/>
        </w:rPr>
        <w:t xml:space="preserve"> u ordenados por el Interventor.</w:t>
      </w:r>
    </w:p>
    <w:p w14:paraId="17F583F5" w14:textId="77777777" w:rsidR="006D0C4F" w:rsidRPr="00DD5002" w:rsidRDefault="006D0C4F" w:rsidP="006D0C4F">
      <w:pPr>
        <w:pStyle w:val="Prrafodelista"/>
        <w:widowControl w:val="0"/>
        <w:ind w:left="1418"/>
        <w:jc w:val="both"/>
        <w:rPr>
          <w:rFonts w:ascii="Arial" w:hAnsi="Arial" w:cs="Arial"/>
          <w:iCs/>
          <w:sz w:val="21"/>
          <w:szCs w:val="21"/>
          <w:u w:val="single"/>
        </w:rPr>
      </w:pPr>
    </w:p>
    <w:p w14:paraId="40D404C7" w14:textId="77777777" w:rsidR="006D0C4F" w:rsidRPr="00DD5002" w:rsidRDefault="006D0C4F" w:rsidP="00F87E02">
      <w:pPr>
        <w:pStyle w:val="Prrafodelista"/>
        <w:widowControl w:val="0"/>
        <w:numPr>
          <w:ilvl w:val="0"/>
          <w:numId w:val="68"/>
        </w:numPr>
        <w:ind w:left="1418" w:hanging="425"/>
        <w:jc w:val="both"/>
        <w:rPr>
          <w:rFonts w:ascii="Arial" w:hAnsi="Arial" w:cs="Arial"/>
          <w:b/>
          <w:iCs/>
          <w:sz w:val="21"/>
          <w:szCs w:val="21"/>
          <w:u w:val="single"/>
        </w:rPr>
      </w:pPr>
      <w:r w:rsidRPr="00DD5002">
        <w:rPr>
          <w:rFonts w:ascii="Arial" w:hAnsi="Arial" w:cs="Arial"/>
          <w:b/>
          <w:iCs/>
          <w:sz w:val="21"/>
          <w:szCs w:val="21"/>
        </w:rPr>
        <w:t>Medida:</w:t>
      </w:r>
    </w:p>
    <w:p w14:paraId="20C817AB" w14:textId="77777777" w:rsidR="00DD5002" w:rsidRPr="00DD5002" w:rsidRDefault="00DD5002" w:rsidP="00DD5002">
      <w:pPr>
        <w:pStyle w:val="Prrafodelista"/>
        <w:widowControl w:val="0"/>
        <w:ind w:left="1418"/>
        <w:jc w:val="both"/>
        <w:rPr>
          <w:rFonts w:ascii="Arial" w:hAnsi="Arial" w:cs="Arial"/>
          <w:iCs/>
          <w:sz w:val="21"/>
          <w:szCs w:val="21"/>
        </w:rPr>
      </w:pPr>
    </w:p>
    <w:p w14:paraId="3740B8A3" w14:textId="77777777" w:rsidR="00DD5002" w:rsidRPr="00DD5002" w:rsidRDefault="00DD5002" w:rsidP="00DD5002">
      <w:pPr>
        <w:pStyle w:val="Prrafodelista"/>
        <w:widowControl w:val="0"/>
        <w:ind w:left="1418"/>
        <w:jc w:val="both"/>
        <w:rPr>
          <w:rFonts w:ascii="Arial" w:hAnsi="Arial" w:cs="Arial"/>
          <w:iCs/>
          <w:sz w:val="21"/>
          <w:szCs w:val="21"/>
        </w:rPr>
      </w:pPr>
      <w:r w:rsidRPr="00DD5002">
        <w:rPr>
          <w:rFonts w:ascii="Arial" w:hAnsi="Arial" w:cs="Arial"/>
          <w:iCs/>
          <w:sz w:val="21"/>
          <w:szCs w:val="21"/>
        </w:rPr>
        <w:t>La unidad de medida será el metro cúbico (m</w:t>
      </w:r>
      <w:r w:rsidRPr="00DD5002">
        <w:rPr>
          <w:rFonts w:ascii="Arial" w:hAnsi="Arial" w:cs="Arial"/>
          <w:iCs/>
          <w:sz w:val="21"/>
          <w:szCs w:val="21"/>
          <w:vertAlign w:val="superscript"/>
        </w:rPr>
        <w:t>3</w:t>
      </w:r>
      <w:r w:rsidRPr="00DD5002">
        <w:rPr>
          <w:rFonts w:ascii="Arial" w:hAnsi="Arial" w:cs="Arial"/>
          <w:iCs/>
          <w:sz w:val="21"/>
          <w:szCs w:val="21"/>
        </w:rPr>
        <w:t xml:space="preserve">), aproximado al décimo de metro cúbico, de cuneta satisfactoriamente elaborada y terminada, de acuerdo con la sección transversal, cotas y alineamientos indicados en los planos o determinados por el Interventor. </w:t>
      </w:r>
    </w:p>
    <w:p w14:paraId="48F823ED" w14:textId="77777777" w:rsidR="00DD5002" w:rsidRPr="00DD5002" w:rsidRDefault="00DD5002" w:rsidP="00DD5002">
      <w:pPr>
        <w:pStyle w:val="Prrafodelista"/>
        <w:widowControl w:val="0"/>
        <w:ind w:left="1418"/>
        <w:jc w:val="both"/>
        <w:rPr>
          <w:rFonts w:ascii="Arial" w:hAnsi="Arial" w:cs="Arial"/>
          <w:iCs/>
          <w:sz w:val="21"/>
          <w:szCs w:val="21"/>
        </w:rPr>
      </w:pPr>
      <w:r w:rsidRPr="00DD5002">
        <w:rPr>
          <w:rFonts w:ascii="Arial" w:hAnsi="Arial" w:cs="Arial"/>
          <w:iCs/>
          <w:sz w:val="21"/>
          <w:szCs w:val="21"/>
        </w:rPr>
        <w:t xml:space="preserve"> </w:t>
      </w:r>
    </w:p>
    <w:p w14:paraId="72870559" w14:textId="77777777" w:rsidR="00DD5002" w:rsidRPr="00DD5002" w:rsidRDefault="00DD5002" w:rsidP="00DD5002">
      <w:pPr>
        <w:pStyle w:val="Prrafodelista"/>
        <w:widowControl w:val="0"/>
        <w:ind w:left="1418"/>
        <w:jc w:val="both"/>
        <w:rPr>
          <w:rFonts w:ascii="Arial" w:hAnsi="Arial" w:cs="Arial"/>
          <w:iCs/>
          <w:sz w:val="21"/>
          <w:szCs w:val="21"/>
        </w:rPr>
      </w:pPr>
      <w:r w:rsidRPr="00DD5002">
        <w:rPr>
          <w:rFonts w:ascii="Arial" w:hAnsi="Arial" w:cs="Arial"/>
          <w:iCs/>
          <w:sz w:val="21"/>
          <w:szCs w:val="21"/>
        </w:rPr>
        <w:t xml:space="preserve">El volumen se determinará multiplicando el área por el espesor de construcción señalados en los planos u ordenados por el Interventor, en los tramos donde el trabajo haya sido aceptado por éste. Dentro de la medida se deberán incluir, también, los descoles y bajantes de agua revestidos en concreto, correctamente construidos. </w:t>
      </w:r>
    </w:p>
    <w:p w14:paraId="40E527C2" w14:textId="77777777" w:rsidR="00DD5002" w:rsidRPr="00DD5002" w:rsidRDefault="00DD5002" w:rsidP="00DD5002">
      <w:pPr>
        <w:pStyle w:val="Prrafodelista"/>
        <w:widowControl w:val="0"/>
        <w:ind w:left="1418"/>
        <w:jc w:val="both"/>
        <w:rPr>
          <w:rFonts w:ascii="Arial" w:hAnsi="Arial" w:cs="Arial"/>
          <w:iCs/>
          <w:sz w:val="21"/>
          <w:szCs w:val="21"/>
        </w:rPr>
      </w:pPr>
      <w:r w:rsidRPr="00DD5002">
        <w:rPr>
          <w:rFonts w:ascii="Arial" w:hAnsi="Arial" w:cs="Arial"/>
          <w:iCs/>
          <w:sz w:val="21"/>
          <w:szCs w:val="21"/>
        </w:rPr>
        <w:t xml:space="preserve"> </w:t>
      </w:r>
    </w:p>
    <w:p w14:paraId="32332434" w14:textId="77777777" w:rsidR="00DD5002" w:rsidRPr="00DD5002" w:rsidRDefault="00DD5002" w:rsidP="00DD5002">
      <w:pPr>
        <w:pStyle w:val="Prrafodelista"/>
        <w:widowControl w:val="0"/>
        <w:ind w:left="1418"/>
        <w:jc w:val="both"/>
        <w:rPr>
          <w:rFonts w:ascii="Arial" w:hAnsi="Arial" w:cs="Arial"/>
          <w:iCs/>
          <w:sz w:val="21"/>
          <w:szCs w:val="21"/>
        </w:rPr>
      </w:pPr>
      <w:r w:rsidRPr="00DD5002">
        <w:rPr>
          <w:rFonts w:ascii="Arial" w:hAnsi="Arial" w:cs="Arial"/>
          <w:iCs/>
          <w:sz w:val="21"/>
          <w:szCs w:val="21"/>
        </w:rPr>
        <w:t xml:space="preserve">Cuando el volumen medido de cuneta aceptada tenga una fracción mayor o igual a cinco centésimas de metro cúbico (≥0.05m3), la aproximación se realizará a la décima superior; en caso contrario, se aproximará a la décima inferior. </w:t>
      </w:r>
    </w:p>
    <w:p w14:paraId="6F00B9DA" w14:textId="77777777" w:rsidR="00DD5002" w:rsidRPr="00DD5002" w:rsidRDefault="00DD5002" w:rsidP="00DD5002">
      <w:pPr>
        <w:pStyle w:val="Prrafodelista"/>
        <w:widowControl w:val="0"/>
        <w:ind w:left="1418"/>
        <w:jc w:val="both"/>
        <w:rPr>
          <w:rFonts w:ascii="Arial" w:hAnsi="Arial" w:cs="Arial"/>
          <w:iCs/>
          <w:sz w:val="21"/>
          <w:szCs w:val="21"/>
        </w:rPr>
      </w:pPr>
      <w:r w:rsidRPr="00DD5002">
        <w:rPr>
          <w:rFonts w:ascii="Arial" w:hAnsi="Arial" w:cs="Arial"/>
          <w:iCs/>
          <w:sz w:val="21"/>
          <w:szCs w:val="21"/>
        </w:rPr>
        <w:t xml:space="preserve"> </w:t>
      </w:r>
    </w:p>
    <w:p w14:paraId="09E6CDAB" w14:textId="77777777" w:rsidR="006D0C4F" w:rsidRPr="00DD5002" w:rsidRDefault="006D0C4F" w:rsidP="00F87E02">
      <w:pPr>
        <w:pStyle w:val="Prrafodelista"/>
        <w:widowControl w:val="0"/>
        <w:numPr>
          <w:ilvl w:val="0"/>
          <w:numId w:val="68"/>
        </w:numPr>
        <w:ind w:left="1418" w:hanging="425"/>
        <w:jc w:val="both"/>
        <w:rPr>
          <w:rFonts w:ascii="Arial" w:hAnsi="Arial" w:cs="Arial"/>
          <w:b/>
          <w:iCs/>
          <w:sz w:val="21"/>
          <w:szCs w:val="21"/>
          <w:u w:val="single"/>
        </w:rPr>
      </w:pPr>
      <w:r w:rsidRPr="00DD5002">
        <w:rPr>
          <w:rFonts w:ascii="Arial" w:hAnsi="Arial" w:cs="Arial"/>
          <w:b/>
          <w:iCs/>
          <w:sz w:val="21"/>
          <w:szCs w:val="21"/>
        </w:rPr>
        <w:t>Forma de Pago:</w:t>
      </w:r>
    </w:p>
    <w:p w14:paraId="766CDB21" w14:textId="77777777" w:rsidR="00DD5002" w:rsidRPr="00DD5002" w:rsidRDefault="00DD5002" w:rsidP="00DD5002">
      <w:pPr>
        <w:pStyle w:val="Prrafodelista"/>
        <w:widowControl w:val="0"/>
        <w:ind w:left="1418"/>
        <w:jc w:val="both"/>
        <w:rPr>
          <w:rFonts w:ascii="Arial" w:hAnsi="Arial" w:cs="Arial"/>
          <w:iCs/>
          <w:sz w:val="21"/>
          <w:szCs w:val="21"/>
        </w:rPr>
      </w:pPr>
    </w:p>
    <w:p w14:paraId="491F822A" w14:textId="77777777" w:rsidR="00DD5002" w:rsidRPr="00DD5002" w:rsidRDefault="00DD5002" w:rsidP="00DD5002">
      <w:pPr>
        <w:pStyle w:val="Prrafodelista"/>
        <w:widowControl w:val="0"/>
        <w:ind w:left="1418"/>
        <w:jc w:val="both"/>
        <w:rPr>
          <w:rFonts w:ascii="Arial" w:hAnsi="Arial" w:cs="Arial"/>
          <w:iCs/>
          <w:sz w:val="21"/>
          <w:szCs w:val="21"/>
        </w:rPr>
      </w:pPr>
      <w:r w:rsidRPr="00DD5002">
        <w:rPr>
          <w:rFonts w:ascii="Arial" w:hAnsi="Arial" w:cs="Arial"/>
          <w:iCs/>
          <w:sz w:val="21"/>
          <w:szCs w:val="21"/>
        </w:rPr>
        <w:t>El pago se hará al precio unitario del contrato, por toda obra ejecutada de acuerdo con esta especificación, y aceptada a satisfacción por el Interventor.</w:t>
      </w:r>
    </w:p>
    <w:p w14:paraId="58D164CA" w14:textId="77777777" w:rsidR="00DD5002" w:rsidRPr="00DD5002" w:rsidRDefault="00DD5002" w:rsidP="00DD5002">
      <w:pPr>
        <w:pStyle w:val="Prrafodelista"/>
        <w:widowControl w:val="0"/>
        <w:ind w:left="1418"/>
        <w:jc w:val="both"/>
        <w:rPr>
          <w:rFonts w:ascii="Arial" w:hAnsi="Arial" w:cs="Arial"/>
          <w:b/>
          <w:iCs/>
          <w:sz w:val="22"/>
          <w:szCs w:val="21"/>
        </w:rPr>
      </w:pPr>
    </w:p>
    <w:p w14:paraId="741489EC" w14:textId="77777777" w:rsidR="00561045" w:rsidRPr="00DD5002" w:rsidRDefault="00561045" w:rsidP="00F87E02">
      <w:pPr>
        <w:pStyle w:val="Prrafodelista"/>
        <w:widowControl w:val="0"/>
        <w:numPr>
          <w:ilvl w:val="0"/>
          <w:numId w:val="54"/>
        </w:numPr>
        <w:ind w:left="1418" w:hanging="992"/>
        <w:jc w:val="both"/>
        <w:rPr>
          <w:rFonts w:ascii="Arial" w:hAnsi="Arial" w:cs="Arial"/>
          <w:b/>
          <w:iCs/>
          <w:sz w:val="22"/>
          <w:szCs w:val="21"/>
          <w:u w:val="single"/>
        </w:rPr>
      </w:pPr>
      <w:r w:rsidRPr="006D0C4F">
        <w:rPr>
          <w:rFonts w:ascii="Arial" w:hAnsi="Arial" w:cs="Arial"/>
          <w:b/>
          <w:iCs/>
          <w:sz w:val="22"/>
          <w:szCs w:val="21"/>
        </w:rPr>
        <w:t>ENCOFRADO Y DESENCOFRADO DE CUNETA DE DRENAJE</w:t>
      </w:r>
    </w:p>
    <w:p w14:paraId="52FC1C31" w14:textId="77777777" w:rsidR="00DD5002" w:rsidRDefault="00DD5002" w:rsidP="00DD5002">
      <w:pPr>
        <w:pStyle w:val="Prrafodelista"/>
        <w:widowControl w:val="0"/>
        <w:ind w:left="1418"/>
        <w:jc w:val="both"/>
        <w:rPr>
          <w:rFonts w:ascii="Arial" w:hAnsi="Arial" w:cs="Arial"/>
          <w:b/>
          <w:iCs/>
          <w:sz w:val="22"/>
          <w:szCs w:val="21"/>
        </w:rPr>
      </w:pPr>
    </w:p>
    <w:p w14:paraId="2CD26E93" w14:textId="77777777" w:rsidR="00DD5002" w:rsidRPr="00DD5002" w:rsidRDefault="00DD5002" w:rsidP="00DD5002">
      <w:pPr>
        <w:pStyle w:val="Prrafodelista"/>
        <w:widowControl w:val="0"/>
        <w:ind w:left="1418"/>
        <w:jc w:val="both"/>
        <w:rPr>
          <w:rFonts w:ascii="Arial" w:hAnsi="Arial" w:cs="Arial"/>
          <w:iCs/>
          <w:sz w:val="22"/>
          <w:szCs w:val="21"/>
        </w:rPr>
      </w:pPr>
      <w:r w:rsidRPr="00DD5002">
        <w:rPr>
          <w:rFonts w:ascii="Arial" w:hAnsi="Arial" w:cs="Arial"/>
          <w:iCs/>
          <w:sz w:val="22"/>
          <w:szCs w:val="21"/>
        </w:rPr>
        <w:t>Ver Ítem 05.04.02 (ENCOFRADO Y DESENCOFRADO DE VEREDAS Y RAMPAS)</w:t>
      </w:r>
    </w:p>
    <w:p w14:paraId="1FE8D106" w14:textId="77777777" w:rsidR="00DD5002" w:rsidRPr="006D0C4F" w:rsidRDefault="00DD5002" w:rsidP="00DD5002">
      <w:pPr>
        <w:pStyle w:val="Prrafodelista"/>
        <w:widowControl w:val="0"/>
        <w:ind w:left="1418"/>
        <w:jc w:val="both"/>
        <w:rPr>
          <w:rFonts w:ascii="Arial" w:hAnsi="Arial" w:cs="Arial"/>
          <w:b/>
          <w:iCs/>
          <w:sz w:val="22"/>
          <w:szCs w:val="21"/>
          <w:u w:val="single"/>
        </w:rPr>
      </w:pPr>
    </w:p>
    <w:p w14:paraId="41A7A1EE" w14:textId="77777777" w:rsidR="00561045" w:rsidRPr="00DD5002" w:rsidRDefault="00561045" w:rsidP="00F87E02">
      <w:pPr>
        <w:pStyle w:val="Prrafodelista"/>
        <w:widowControl w:val="0"/>
        <w:numPr>
          <w:ilvl w:val="0"/>
          <w:numId w:val="54"/>
        </w:numPr>
        <w:ind w:left="1418" w:hanging="992"/>
        <w:jc w:val="both"/>
        <w:rPr>
          <w:rFonts w:ascii="Arial" w:hAnsi="Arial" w:cs="Arial"/>
          <w:b/>
          <w:iCs/>
          <w:sz w:val="22"/>
          <w:szCs w:val="21"/>
          <w:u w:val="single"/>
        </w:rPr>
      </w:pPr>
      <w:r w:rsidRPr="006D0C4F">
        <w:rPr>
          <w:rFonts w:ascii="Arial" w:hAnsi="Arial" w:cs="Arial"/>
          <w:b/>
          <w:iCs/>
          <w:sz w:val="22"/>
          <w:szCs w:val="21"/>
        </w:rPr>
        <w:t>ACERO DE REFUERZO FY=4200 KG/CM2 – CUNETA</w:t>
      </w:r>
    </w:p>
    <w:p w14:paraId="56FBFDA1" w14:textId="77777777" w:rsidR="00DD5002" w:rsidRDefault="00DD5002" w:rsidP="00DD5002">
      <w:pPr>
        <w:pStyle w:val="Prrafodelista"/>
        <w:widowControl w:val="0"/>
        <w:ind w:left="1418"/>
        <w:jc w:val="both"/>
        <w:rPr>
          <w:rFonts w:ascii="Arial" w:hAnsi="Arial" w:cs="Arial"/>
          <w:b/>
          <w:iCs/>
          <w:sz w:val="22"/>
          <w:szCs w:val="21"/>
        </w:rPr>
      </w:pPr>
    </w:p>
    <w:p w14:paraId="1C3DDEFC" w14:textId="77777777" w:rsidR="00DD5002" w:rsidRPr="00DD5002" w:rsidRDefault="00DD5002" w:rsidP="00DD5002">
      <w:pPr>
        <w:pStyle w:val="Prrafodelista"/>
        <w:widowControl w:val="0"/>
        <w:ind w:left="1418"/>
        <w:jc w:val="both"/>
        <w:rPr>
          <w:rFonts w:ascii="Arial" w:hAnsi="Arial" w:cs="Arial"/>
          <w:b/>
          <w:iCs/>
          <w:sz w:val="22"/>
          <w:szCs w:val="21"/>
        </w:rPr>
      </w:pPr>
      <w:r w:rsidRPr="00DD5002">
        <w:rPr>
          <w:rFonts w:ascii="Arial" w:hAnsi="Arial" w:cs="Arial"/>
          <w:bCs/>
          <w:position w:val="-1"/>
          <w:sz w:val="22"/>
          <w:szCs w:val="21"/>
        </w:rPr>
        <w:t>Ver Ítem 04.01.02 (ACERO DE REFUERZO FY=4200 KG/CM2 – ZAPATAS)</w:t>
      </w:r>
    </w:p>
    <w:p w14:paraId="0CA026B1" w14:textId="77777777" w:rsidR="00DD5002" w:rsidRPr="006D0C4F" w:rsidRDefault="00DD5002" w:rsidP="00DD5002">
      <w:pPr>
        <w:pStyle w:val="Prrafodelista"/>
        <w:widowControl w:val="0"/>
        <w:ind w:left="1418"/>
        <w:jc w:val="both"/>
        <w:rPr>
          <w:rFonts w:ascii="Arial" w:hAnsi="Arial" w:cs="Arial"/>
          <w:b/>
          <w:iCs/>
          <w:sz w:val="22"/>
          <w:szCs w:val="21"/>
          <w:u w:val="single"/>
        </w:rPr>
      </w:pPr>
    </w:p>
    <w:p w14:paraId="76F9102A" w14:textId="77777777" w:rsidR="00561045" w:rsidRPr="00A05C95" w:rsidRDefault="00561045" w:rsidP="00F87E02">
      <w:pPr>
        <w:pStyle w:val="Prrafodelista"/>
        <w:widowControl w:val="0"/>
        <w:numPr>
          <w:ilvl w:val="0"/>
          <w:numId w:val="54"/>
        </w:numPr>
        <w:ind w:left="1418" w:hanging="992"/>
        <w:jc w:val="both"/>
        <w:rPr>
          <w:rFonts w:ascii="Arial" w:hAnsi="Arial" w:cs="Arial"/>
          <w:b/>
          <w:iCs/>
          <w:sz w:val="22"/>
          <w:szCs w:val="21"/>
          <w:u w:val="single"/>
        </w:rPr>
      </w:pPr>
      <w:r w:rsidRPr="006D0C4F">
        <w:rPr>
          <w:rFonts w:ascii="Arial" w:hAnsi="Arial" w:cs="Arial"/>
          <w:b/>
          <w:iCs/>
          <w:sz w:val="22"/>
          <w:szCs w:val="21"/>
        </w:rPr>
        <w:t>CONCRETO EN SARDINELES F’C=140 KG/CM2</w:t>
      </w:r>
    </w:p>
    <w:p w14:paraId="4BEE207B" w14:textId="77777777" w:rsidR="00A05C95" w:rsidRDefault="00A05C95" w:rsidP="00A05C95">
      <w:pPr>
        <w:pStyle w:val="Prrafodelista"/>
        <w:widowControl w:val="0"/>
        <w:ind w:left="1418"/>
        <w:jc w:val="both"/>
        <w:rPr>
          <w:rFonts w:ascii="Arial" w:hAnsi="Arial" w:cs="Arial"/>
          <w:b/>
          <w:iCs/>
          <w:sz w:val="22"/>
          <w:szCs w:val="21"/>
        </w:rPr>
      </w:pPr>
    </w:p>
    <w:p w14:paraId="0960E707" w14:textId="77777777" w:rsidR="00A05C95" w:rsidRPr="00A05C95" w:rsidRDefault="00A05C95" w:rsidP="00A05C95">
      <w:pPr>
        <w:pStyle w:val="Prrafodelista"/>
        <w:widowControl w:val="0"/>
        <w:ind w:left="1418"/>
        <w:jc w:val="both"/>
        <w:rPr>
          <w:rFonts w:ascii="Arial" w:hAnsi="Arial" w:cs="Arial"/>
          <w:iCs/>
          <w:sz w:val="22"/>
          <w:szCs w:val="21"/>
        </w:rPr>
      </w:pPr>
      <w:r w:rsidRPr="00A05C95">
        <w:rPr>
          <w:rFonts w:ascii="Arial" w:hAnsi="Arial" w:cs="Arial"/>
          <w:iCs/>
          <w:sz w:val="22"/>
          <w:szCs w:val="21"/>
        </w:rPr>
        <w:t>Ver Ítem 05.05.01 (CONCRETO EN CUNETA DE DRENAJE PLUVIAL, F’C=140 KG/CM2)</w:t>
      </w:r>
    </w:p>
    <w:p w14:paraId="658BB0F0" w14:textId="77777777" w:rsidR="00A05C95" w:rsidRPr="006D0C4F" w:rsidRDefault="00A05C95" w:rsidP="00A05C95">
      <w:pPr>
        <w:pStyle w:val="Prrafodelista"/>
        <w:widowControl w:val="0"/>
        <w:ind w:left="1418"/>
        <w:jc w:val="both"/>
        <w:rPr>
          <w:rFonts w:ascii="Arial" w:hAnsi="Arial" w:cs="Arial"/>
          <w:b/>
          <w:iCs/>
          <w:sz w:val="22"/>
          <w:szCs w:val="21"/>
          <w:u w:val="single"/>
        </w:rPr>
      </w:pPr>
    </w:p>
    <w:p w14:paraId="3B0FC646" w14:textId="77777777" w:rsidR="00561045" w:rsidRPr="00A05C95" w:rsidRDefault="00561045" w:rsidP="00F87E02">
      <w:pPr>
        <w:pStyle w:val="Prrafodelista"/>
        <w:widowControl w:val="0"/>
        <w:numPr>
          <w:ilvl w:val="0"/>
          <w:numId w:val="54"/>
        </w:numPr>
        <w:ind w:left="1418" w:hanging="992"/>
        <w:jc w:val="both"/>
        <w:rPr>
          <w:rFonts w:ascii="Arial" w:hAnsi="Arial" w:cs="Arial"/>
          <w:b/>
          <w:iCs/>
          <w:sz w:val="22"/>
          <w:szCs w:val="21"/>
          <w:u w:val="single"/>
        </w:rPr>
      </w:pPr>
      <w:r w:rsidRPr="006D0C4F">
        <w:rPr>
          <w:rFonts w:ascii="Arial" w:hAnsi="Arial" w:cs="Arial"/>
          <w:b/>
          <w:iCs/>
          <w:sz w:val="22"/>
          <w:szCs w:val="21"/>
        </w:rPr>
        <w:lastRenderedPageBreak/>
        <w:t>ENCOFRADO Y DESENCOFRADO DE SARDINELES</w:t>
      </w:r>
    </w:p>
    <w:p w14:paraId="67363229" w14:textId="77777777" w:rsidR="00A05C95" w:rsidRDefault="00A05C95" w:rsidP="00A05C95">
      <w:pPr>
        <w:pStyle w:val="Prrafodelista"/>
        <w:widowControl w:val="0"/>
        <w:ind w:left="1418"/>
        <w:jc w:val="both"/>
        <w:rPr>
          <w:rFonts w:ascii="Arial" w:hAnsi="Arial" w:cs="Arial"/>
          <w:b/>
          <w:iCs/>
          <w:sz w:val="22"/>
          <w:szCs w:val="21"/>
        </w:rPr>
      </w:pPr>
    </w:p>
    <w:p w14:paraId="252F3AB8" w14:textId="77777777" w:rsidR="00A05C95" w:rsidRPr="006D0C4F" w:rsidRDefault="00A05C95" w:rsidP="00A05C95">
      <w:pPr>
        <w:pStyle w:val="Prrafodelista"/>
        <w:widowControl w:val="0"/>
        <w:ind w:left="1418"/>
        <w:jc w:val="both"/>
        <w:rPr>
          <w:rFonts w:ascii="Arial" w:hAnsi="Arial" w:cs="Arial"/>
          <w:b/>
          <w:iCs/>
          <w:sz w:val="22"/>
          <w:szCs w:val="21"/>
          <w:u w:val="single"/>
        </w:rPr>
      </w:pPr>
      <w:r w:rsidRPr="00DD5002">
        <w:rPr>
          <w:rFonts w:ascii="Arial" w:hAnsi="Arial" w:cs="Arial"/>
          <w:iCs/>
          <w:sz w:val="22"/>
          <w:szCs w:val="21"/>
        </w:rPr>
        <w:t>Ver Ítem 05.04.02 (ENCOFRADO Y DESENCOFRADO DE VEREDAS Y RAMPAS</w:t>
      </w:r>
      <w:r>
        <w:rPr>
          <w:rFonts w:ascii="Arial" w:hAnsi="Arial" w:cs="Arial"/>
          <w:iCs/>
          <w:sz w:val="22"/>
          <w:szCs w:val="21"/>
        </w:rPr>
        <w:t>)</w:t>
      </w:r>
    </w:p>
    <w:p w14:paraId="1FEC66EF" w14:textId="77777777" w:rsidR="00561045" w:rsidRPr="00561045" w:rsidRDefault="00561045" w:rsidP="00561045">
      <w:pPr>
        <w:pStyle w:val="Prrafodelista"/>
        <w:widowControl w:val="0"/>
        <w:ind w:left="1418"/>
        <w:jc w:val="both"/>
        <w:rPr>
          <w:rFonts w:ascii="Arial" w:hAnsi="Arial" w:cs="Arial"/>
          <w:b/>
          <w:iCs/>
          <w:sz w:val="22"/>
          <w:szCs w:val="21"/>
          <w:highlight w:val="yellow"/>
          <w:u w:val="single"/>
        </w:rPr>
      </w:pPr>
    </w:p>
    <w:p w14:paraId="4B359A3E" w14:textId="77777777" w:rsidR="00B064DB" w:rsidRDefault="00B064DB" w:rsidP="00F87E02">
      <w:pPr>
        <w:pStyle w:val="Prrafodelista"/>
        <w:widowControl w:val="0"/>
        <w:numPr>
          <w:ilvl w:val="0"/>
          <w:numId w:val="44"/>
        </w:numPr>
        <w:ind w:left="1134" w:hanging="709"/>
        <w:jc w:val="both"/>
        <w:rPr>
          <w:rFonts w:ascii="Arial" w:hAnsi="Arial" w:cs="Arial"/>
          <w:b/>
          <w:iCs/>
          <w:sz w:val="22"/>
          <w:szCs w:val="21"/>
          <w:u w:val="single"/>
        </w:rPr>
      </w:pPr>
      <w:r>
        <w:rPr>
          <w:rFonts w:ascii="Arial" w:hAnsi="Arial" w:cs="Arial"/>
          <w:b/>
          <w:iCs/>
          <w:sz w:val="22"/>
          <w:szCs w:val="21"/>
          <w:u w:val="single"/>
        </w:rPr>
        <w:t>ZOCALOS Y CONTRAZOCALOS</w:t>
      </w:r>
    </w:p>
    <w:p w14:paraId="626B17EF" w14:textId="77777777" w:rsidR="00561045" w:rsidRDefault="00561045" w:rsidP="00561045">
      <w:pPr>
        <w:widowControl w:val="0"/>
        <w:ind w:left="1134"/>
        <w:jc w:val="both"/>
        <w:rPr>
          <w:rFonts w:ascii="Arial" w:hAnsi="Arial" w:cs="Arial"/>
          <w:b/>
          <w:iCs/>
          <w:sz w:val="22"/>
          <w:szCs w:val="21"/>
          <w:u w:val="single"/>
        </w:rPr>
      </w:pPr>
    </w:p>
    <w:p w14:paraId="41821CBE" w14:textId="77777777" w:rsidR="00561045" w:rsidRPr="00561045" w:rsidRDefault="00561045" w:rsidP="00F87E02">
      <w:pPr>
        <w:pStyle w:val="Prrafodelista"/>
        <w:widowControl w:val="0"/>
        <w:numPr>
          <w:ilvl w:val="0"/>
          <w:numId w:val="55"/>
        </w:numPr>
        <w:ind w:left="1418" w:hanging="992"/>
        <w:jc w:val="both"/>
        <w:rPr>
          <w:rFonts w:ascii="Arial" w:hAnsi="Arial" w:cs="Arial"/>
          <w:b/>
          <w:iCs/>
          <w:sz w:val="22"/>
          <w:szCs w:val="21"/>
          <w:u w:val="single"/>
        </w:rPr>
      </w:pPr>
      <w:r>
        <w:rPr>
          <w:rFonts w:ascii="Arial" w:hAnsi="Arial" w:cs="Arial"/>
          <w:b/>
          <w:iCs/>
          <w:sz w:val="22"/>
          <w:szCs w:val="21"/>
        </w:rPr>
        <w:t>CONTRAZÓCALO DE CEMENTO S/COLOREAR H=20 CM., E=1.5 CM.</w:t>
      </w:r>
    </w:p>
    <w:p w14:paraId="37957499" w14:textId="77777777" w:rsidR="00561045" w:rsidRDefault="00561045" w:rsidP="00561045">
      <w:pPr>
        <w:pStyle w:val="Prrafodelista"/>
        <w:widowControl w:val="0"/>
        <w:ind w:left="1418"/>
        <w:jc w:val="both"/>
        <w:rPr>
          <w:rFonts w:ascii="Arial" w:hAnsi="Arial" w:cs="Arial"/>
          <w:b/>
          <w:iCs/>
          <w:sz w:val="22"/>
          <w:szCs w:val="21"/>
        </w:rPr>
      </w:pPr>
    </w:p>
    <w:p w14:paraId="7BA6E7AC" w14:textId="77777777" w:rsidR="00561045" w:rsidRDefault="00561045" w:rsidP="00F87E02">
      <w:pPr>
        <w:pStyle w:val="Prrafodelista"/>
        <w:widowControl w:val="0"/>
        <w:numPr>
          <w:ilvl w:val="0"/>
          <w:numId w:val="17"/>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hanging="425"/>
        <w:jc w:val="both"/>
        <w:rPr>
          <w:rFonts w:ascii="Arial" w:hAnsi="Arial" w:cs="Arial"/>
          <w:b/>
          <w:iCs/>
          <w:snapToGrid/>
          <w:sz w:val="21"/>
          <w:szCs w:val="21"/>
        </w:rPr>
      </w:pPr>
      <w:r>
        <w:rPr>
          <w:rFonts w:ascii="Arial" w:hAnsi="Arial" w:cs="Arial"/>
          <w:b/>
          <w:iCs/>
          <w:sz w:val="21"/>
          <w:szCs w:val="21"/>
        </w:rPr>
        <w:t>Descripción y método de construcción:</w:t>
      </w:r>
    </w:p>
    <w:p w14:paraId="4D12A65F" w14:textId="77777777" w:rsidR="00AD73B0" w:rsidRDefault="00AD73B0" w:rsidP="00561045">
      <w:pPr>
        <w:widowControl w:val="0"/>
        <w:tabs>
          <w:tab w:val="left" w:pos="-793"/>
          <w:tab w:val="left" w:pos="142"/>
          <w:tab w:val="left" w:pos="647"/>
          <w:tab w:val="left" w:pos="1560"/>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5F857223" w14:textId="77777777" w:rsidR="00561045" w:rsidRDefault="00561045" w:rsidP="00561045">
      <w:pPr>
        <w:widowControl w:val="0"/>
        <w:tabs>
          <w:tab w:val="left" w:pos="-793"/>
          <w:tab w:val="left" w:pos="142"/>
          <w:tab w:val="left" w:pos="647"/>
          <w:tab w:val="left" w:pos="1560"/>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 xml:space="preserve">Consistirá en un revoque pulido o </w:t>
      </w:r>
      <w:proofErr w:type="spellStart"/>
      <w:r>
        <w:rPr>
          <w:rFonts w:ascii="Arial" w:hAnsi="Arial" w:cs="Arial"/>
          <w:iCs/>
          <w:sz w:val="21"/>
          <w:szCs w:val="21"/>
        </w:rPr>
        <w:t>frotachado</w:t>
      </w:r>
      <w:proofErr w:type="spellEnd"/>
      <w:r>
        <w:rPr>
          <w:rFonts w:ascii="Arial" w:hAnsi="Arial" w:cs="Arial"/>
          <w:iCs/>
          <w:sz w:val="21"/>
          <w:szCs w:val="21"/>
        </w:rPr>
        <w:t xml:space="preserve"> según el caso, efectuado con mortero de cemento - arena en proporción 1:2 aplicado sobre tarrajeo corriente rayado, ajustándose a los perfiles y dimensiones indicados en los planos, tendrán un recorte superior ligeramente boleado para evitar resquebrajaduras, fracturas, de los filos.</w:t>
      </w:r>
    </w:p>
    <w:p w14:paraId="1D788A93" w14:textId="77777777" w:rsidR="00561045" w:rsidRDefault="00561045" w:rsidP="00561045">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3468E56C" w14:textId="77777777" w:rsidR="00561045" w:rsidRDefault="00561045" w:rsidP="00F87E02">
      <w:pPr>
        <w:pStyle w:val="Prrafodelista"/>
        <w:widowControl w:val="0"/>
        <w:numPr>
          <w:ilvl w:val="0"/>
          <w:numId w:val="17"/>
        </w:numPr>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hanging="425"/>
        <w:jc w:val="both"/>
        <w:rPr>
          <w:rFonts w:ascii="Arial" w:hAnsi="Arial" w:cs="Arial"/>
          <w:b/>
          <w:iCs/>
          <w:sz w:val="21"/>
          <w:szCs w:val="21"/>
        </w:rPr>
      </w:pPr>
      <w:r>
        <w:rPr>
          <w:rFonts w:ascii="Arial" w:hAnsi="Arial" w:cs="Arial"/>
          <w:b/>
          <w:iCs/>
          <w:sz w:val="21"/>
          <w:szCs w:val="21"/>
        </w:rPr>
        <w:t>Método de medición:</w:t>
      </w:r>
    </w:p>
    <w:p w14:paraId="373626AB" w14:textId="77777777" w:rsidR="00AD73B0" w:rsidRDefault="00AD73B0" w:rsidP="00561045">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33763E12" w14:textId="77777777" w:rsidR="00561045" w:rsidRDefault="00561045" w:rsidP="00561045">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La unidad de medición de estas partidas será metro lineal (ml)</w:t>
      </w:r>
    </w:p>
    <w:p w14:paraId="5A380B1C" w14:textId="77777777" w:rsidR="00561045" w:rsidRDefault="00561045" w:rsidP="00561045">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330F1175" w14:textId="77777777" w:rsidR="00561045" w:rsidRDefault="00561045" w:rsidP="00F87E02">
      <w:pPr>
        <w:pStyle w:val="Prrafodelista"/>
        <w:numPr>
          <w:ilvl w:val="0"/>
          <w:numId w:val="17"/>
        </w:numPr>
        <w:snapToGrid w:val="0"/>
        <w:ind w:left="1418" w:hanging="425"/>
        <w:jc w:val="both"/>
        <w:rPr>
          <w:rFonts w:ascii="Arial" w:hAnsi="Arial" w:cs="Arial"/>
          <w:b/>
          <w:iCs/>
          <w:sz w:val="21"/>
          <w:szCs w:val="21"/>
        </w:rPr>
      </w:pPr>
      <w:r>
        <w:rPr>
          <w:rFonts w:ascii="Arial" w:hAnsi="Arial" w:cs="Arial"/>
          <w:b/>
          <w:iCs/>
          <w:sz w:val="21"/>
          <w:szCs w:val="21"/>
        </w:rPr>
        <w:t>Forma de pago:</w:t>
      </w:r>
    </w:p>
    <w:p w14:paraId="641D78A3" w14:textId="77777777" w:rsidR="00AD73B0" w:rsidRDefault="00AD73B0" w:rsidP="00561045">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59A9FBD3" w14:textId="77777777" w:rsidR="00561045" w:rsidRDefault="00561045" w:rsidP="00561045">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El pago de esta partida será al precio unitario correspondiente de acuerdo a la unidad de medición y constituirá compensación completa por los trabajos descritos incluyendo mano de obra, leyes sociales, seguro SCTR o de vida, materiales, equipo y herramientas. También considerar suministro, transporte, almacenaje, manipuleo y todo imprevisto en general con la finalidad de completar la partida.</w:t>
      </w:r>
    </w:p>
    <w:p w14:paraId="692EBC18" w14:textId="77777777" w:rsidR="009C5D8F" w:rsidRDefault="009C5D8F" w:rsidP="00561045">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40F2DAE2" w14:textId="77777777" w:rsidR="009C5D8F" w:rsidRPr="009C5D8F" w:rsidRDefault="009C5D8F" w:rsidP="009C5D8F">
      <w:pPr>
        <w:pStyle w:val="Prrafodelista"/>
        <w:widowControl w:val="0"/>
        <w:numPr>
          <w:ilvl w:val="0"/>
          <w:numId w:val="55"/>
        </w:numPr>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hanging="992"/>
        <w:jc w:val="both"/>
        <w:rPr>
          <w:rFonts w:ascii="Arial" w:hAnsi="Arial" w:cs="Arial"/>
          <w:iCs/>
          <w:sz w:val="21"/>
          <w:szCs w:val="21"/>
        </w:rPr>
      </w:pPr>
      <w:r w:rsidRPr="009C5D8F">
        <w:rPr>
          <w:rFonts w:ascii="Arial" w:hAnsi="Arial" w:cs="Arial"/>
          <w:b/>
          <w:iCs/>
          <w:sz w:val="22"/>
          <w:szCs w:val="21"/>
        </w:rPr>
        <w:t>ZOCALO PULIDO A DE COLOR H=20 cm</w:t>
      </w:r>
    </w:p>
    <w:p w14:paraId="3FC3D4BC" w14:textId="77777777" w:rsid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iCs/>
          <w:sz w:val="22"/>
          <w:szCs w:val="21"/>
        </w:rPr>
      </w:pPr>
    </w:p>
    <w:p w14:paraId="56C518D2" w14:textId="77777777" w:rsidR="009C5D8F" w:rsidRDefault="009C5D8F" w:rsidP="009C5D8F">
      <w:pPr>
        <w:pStyle w:val="Prrafodelista"/>
        <w:widowControl w:val="0"/>
        <w:numPr>
          <w:ilvl w:val="0"/>
          <w:numId w:val="69"/>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jc w:val="both"/>
        <w:rPr>
          <w:rFonts w:ascii="Arial" w:hAnsi="Arial" w:cs="Arial"/>
          <w:b/>
          <w:iCs/>
          <w:snapToGrid/>
          <w:sz w:val="21"/>
          <w:szCs w:val="21"/>
        </w:rPr>
      </w:pPr>
      <w:r>
        <w:rPr>
          <w:rFonts w:ascii="Arial" w:hAnsi="Arial" w:cs="Arial"/>
          <w:b/>
          <w:iCs/>
          <w:sz w:val="21"/>
          <w:szCs w:val="21"/>
        </w:rPr>
        <w:t>Descripción y método de construcción:</w:t>
      </w:r>
    </w:p>
    <w:p w14:paraId="62561909"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1C0B6BED" w14:textId="77777777" w:rsid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t>Se correrá para que la altura de los zócalos sea perfecta y constante</w:t>
      </w:r>
      <w:r>
        <w:rPr>
          <w:rFonts w:ascii="Arial" w:hAnsi="Arial" w:cs="Arial"/>
          <w:iCs/>
          <w:sz w:val="21"/>
          <w:szCs w:val="21"/>
        </w:rPr>
        <w:t xml:space="preserve"> u</w:t>
      </w:r>
      <w:r w:rsidRPr="009C5D8F">
        <w:rPr>
          <w:rFonts w:ascii="Arial" w:hAnsi="Arial" w:cs="Arial"/>
          <w:iCs/>
          <w:sz w:val="21"/>
          <w:szCs w:val="21"/>
        </w:rPr>
        <w:t>na baldosa cerámica está formada por el bizcocho (el cuerpo mismo de arcilla que</w:t>
      </w:r>
      <w:r>
        <w:rPr>
          <w:rFonts w:ascii="Arial" w:hAnsi="Arial" w:cs="Arial"/>
          <w:iCs/>
          <w:sz w:val="21"/>
          <w:szCs w:val="21"/>
        </w:rPr>
        <w:t xml:space="preserve"> </w:t>
      </w:r>
      <w:r w:rsidRPr="009C5D8F">
        <w:rPr>
          <w:rFonts w:ascii="Arial" w:hAnsi="Arial" w:cs="Arial"/>
          <w:iCs/>
          <w:sz w:val="21"/>
          <w:szCs w:val="21"/>
        </w:rPr>
        <w:t>forma la baldosa, una vez que esta cocida, conocido también como “soporte”) el</w:t>
      </w:r>
      <w:r>
        <w:rPr>
          <w:rFonts w:ascii="Arial" w:hAnsi="Arial" w:cs="Arial"/>
          <w:iCs/>
          <w:sz w:val="21"/>
          <w:szCs w:val="21"/>
        </w:rPr>
        <w:t xml:space="preserve"> </w:t>
      </w:r>
      <w:r w:rsidRPr="009C5D8F">
        <w:rPr>
          <w:rFonts w:ascii="Arial" w:hAnsi="Arial" w:cs="Arial"/>
          <w:iCs/>
          <w:sz w:val="21"/>
          <w:szCs w:val="21"/>
        </w:rPr>
        <w:t>mismo que tiene dos caras: la expuesta o anterior, recubierta con un acabado</w:t>
      </w:r>
      <w:r>
        <w:rPr>
          <w:rFonts w:ascii="Arial" w:hAnsi="Arial" w:cs="Arial"/>
          <w:iCs/>
          <w:sz w:val="21"/>
          <w:szCs w:val="21"/>
        </w:rPr>
        <w:t xml:space="preserve"> </w:t>
      </w:r>
      <w:r w:rsidRPr="009C5D8F">
        <w:rPr>
          <w:rFonts w:ascii="Arial" w:hAnsi="Arial" w:cs="Arial"/>
          <w:iCs/>
          <w:sz w:val="21"/>
          <w:szCs w:val="21"/>
        </w:rPr>
        <w:t>cerámico (esmalte), y la posterior donde se colocara el pegamento.</w:t>
      </w:r>
    </w:p>
    <w:p w14:paraId="7D382E06" w14:textId="77777777" w:rsid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6F4A8E98"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1A4D4526"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t>EI esmalte puede aplicarse a la baldosa, sobre el soporte &amp;</w:t>
      </w:r>
      <w:proofErr w:type="spellStart"/>
      <w:proofErr w:type="gramStart"/>
      <w:r w:rsidRPr="009C5D8F">
        <w:rPr>
          <w:rFonts w:ascii="Arial" w:hAnsi="Arial" w:cs="Arial"/>
          <w:iCs/>
          <w:sz w:val="21"/>
          <w:szCs w:val="21"/>
        </w:rPr>
        <w:t>quot;crudo</w:t>
      </w:r>
      <w:proofErr w:type="gramEnd"/>
      <w:r w:rsidRPr="009C5D8F">
        <w:rPr>
          <w:rFonts w:ascii="Arial" w:hAnsi="Arial" w:cs="Arial"/>
          <w:iCs/>
          <w:sz w:val="21"/>
          <w:szCs w:val="21"/>
        </w:rPr>
        <w:t>&amp;quot</w:t>
      </w:r>
      <w:proofErr w:type="spellEnd"/>
      <w:r w:rsidRPr="009C5D8F">
        <w:rPr>
          <w:rFonts w:ascii="Arial" w:hAnsi="Arial" w:cs="Arial"/>
          <w:iCs/>
          <w:sz w:val="21"/>
          <w:szCs w:val="21"/>
        </w:rPr>
        <w:t>; (</w:t>
      </w:r>
      <w:proofErr w:type="spellStart"/>
      <w:r w:rsidRPr="009C5D8F">
        <w:rPr>
          <w:rFonts w:ascii="Arial" w:hAnsi="Arial" w:cs="Arial"/>
          <w:iCs/>
          <w:sz w:val="21"/>
          <w:szCs w:val="21"/>
        </w:rPr>
        <w:t>Ia</w:t>
      </w:r>
      <w:proofErr w:type="spellEnd"/>
      <w:r w:rsidRPr="009C5D8F">
        <w:rPr>
          <w:rFonts w:ascii="Arial" w:hAnsi="Arial" w:cs="Arial"/>
          <w:iCs/>
          <w:sz w:val="21"/>
          <w:szCs w:val="21"/>
        </w:rPr>
        <w:t xml:space="preserve"> arcilla húmeda),</w:t>
      </w:r>
      <w:r>
        <w:rPr>
          <w:rFonts w:ascii="Arial" w:hAnsi="Arial" w:cs="Arial"/>
          <w:iCs/>
          <w:sz w:val="21"/>
          <w:szCs w:val="21"/>
        </w:rPr>
        <w:t xml:space="preserve"> </w:t>
      </w:r>
      <w:r w:rsidRPr="009C5D8F">
        <w:rPr>
          <w:rFonts w:ascii="Arial" w:hAnsi="Arial" w:cs="Arial"/>
          <w:iCs/>
          <w:sz w:val="21"/>
          <w:szCs w:val="21"/>
        </w:rPr>
        <w:t>antes de ingresar al horno para su cocción, cociéndose todo de una sola vez (proceso</w:t>
      </w:r>
      <w:r>
        <w:rPr>
          <w:rFonts w:ascii="Arial" w:hAnsi="Arial" w:cs="Arial"/>
          <w:iCs/>
          <w:sz w:val="21"/>
          <w:szCs w:val="21"/>
        </w:rPr>
        <w:t xml:space="preserve"> </w:t>
      </w:r>
      <w:r w:rsidRPr="009C5D8F">
        <w:rPr>
          <w:rFonts w:ascii="Arial" w:hAnsi="Arial" w:cs="Arial"/>
          <w:iCs/>
          <w:sz w:val="21"/>
          <w:szCs w:val="21"/>
        </w:rPr>
        <w:t xml:space="preserve">de </w:t>
      </w:r>
      <w:proofErr w:type="spellStart"/>
      <w:r w:rsidRPr="009C5D8F">
        <w:rPr>
          <w:rFonts w:ascii="Arial" w:hAnsi="Arial" w:cs="Arial"/>
          <w:iCs/>
          <w:sz w:val="21"/>
          <w:szCs w:val="21"/>
        </w:rPr>
        <w:t>monococción</w:t>
      </w:r>
      <w:proofErr w:type="spellEnd"/>
      <w:r w:rsidRPr="009C5D8F">
        <w:rPr>
          <w:rFonts w:ascii="Arial" w:hAnsi="Arial" w:cs="Arial"/>
          <w:iCs/>
          <w:sz w:val="21"/>
          <w:szCs w:val="21"/>
        </w:rPr>
        <w:t>) o después de una primera cocción del soporte crudo, el que se</w:t>
      </w:r>
    </w:p>
    <w:p w14:paraId="216273E3" w14:textId="77777777" w:rsid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t>convertirá en bizcocho y sobre el cual se aplicara el acabado (esmalte), que en una</w:t>
      </w:r>
      <w:r>
        <w:rPr>
          <w:rFonts w:ascii="Arial" w:hAnsi="Arial" w:cs="Arial"/>
          <w:iCs/>
          <w:sz w:val="21"/>
          <w:szCs w:val="21"/>
        </w:rPr>
        <w:t xml:space="preserve"> </w:t>
      </w:r>
      <w:r w:rsidRPr="009C5D8F">
        <w:rPr>
          <w:rFonts w:ascii="Arial" w:hAnsi="Arial" w:cs="Arial"/>
          <w:iCs/>
          <w:sz w:val="21"/>
          <w:szCs w:val="21"/>
        </w:rPr>
        <w:t xml:space="preserve">segunda cocción se </w:t>
      </w:r>
      <w:proofErr w:type="gramStart"/>
      <w:r w:rsidRPr="009C5D8F">
        <w:rPr>
          <w:rFonts w:ascii="Arial" w:hAnsi="Arial" w:cs="Arial"/>
          <w:iCs/>
          <w:sz w:val="21"/>
          <w:szCs w:val="21"/>
        </w:rPr>
        <w:t>fijara</w:t>
      </w:r>
      <w:proofErr w:type="gramEnd"/>
      <w:r w:rsidRPr="009C5D8F">
        <w:rPr>
          <w:rFonts w:ascii="Arial" w:hAnsi="Arial" w:cs="Arial"/>
          <w:iCs/>
          <w:sz w:val="21"/>
          <w:szCs w:val="21"/>
        </w:rPr>
        <w:t xml:space="preserve"> sobre el bizcocho para formar la baldosa terminada</w:t>
      </w:r>
      <w:r>
        <w:rPr>
          <w:rFonts w:ascii="Arial" w:hAnsi="Arial" w:cs="Arial"/>
          <w:iCs/>
          <w:sz w:val="21"/>
          <w:szCs w:val="21"/>
        </w:rPr>
        <w:t xml:space="preserve"> </w:t>
      </w:r>
      <w:r w:rsidRPr="009C5D8F">
        <w:rPr>
          <w:rFonts w:ascii="Arial" w:hAnsi="Arial" w:cs="Arial"/>
          <w:iCs/>
          <w:sz w:val="21"/>
          <w:szCs w:val="21"/>
        </w:rPr>
        <w:t xml:space="preserve">(proceso de </w:t>
      </w:r>
      <w:proofErr w:type="spellStart"/>
      <w:r w:rsidRPr="009C5D8F">
        <w:rPr>
          <w:rFonts w:ascii="Arial" w:hAnsi="Arial" w:cs="Arial"/>
          <w:iCs/>
          <w:sz w:val="21"/>
          <w:szCs w:val="21"/>
        </w:rPr>
        <w:t>bicocción</w:t>
      </w:r>
      <w:proofErr w:type="spellEnd"/>
      <w:r w:rsidRPr="009C5D8F">
        <w:rPr>
          <w:rFonts w:ascii="Arial" w:hAnsi="Arial" w:cs="Arial"/>
          <w:iCs/>
          <w:sz w:val="21"/>
          <w:szCs w:val="21"/>
        </w:rPr>
        <w:t>).</w:t>
      </w:r>
    </w:p>
    <w:p w14:paraId="59047DF7" w14:textId="77777777" w:rsid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1C6156E8" w14:textId="77777777" w:rsidR="009C5D8F" w:rsidRPr="009C5D8F" w:rsidRDefault="009C5D8F" w:rsidP="009C5D8F">
      <w:pPr>
        <w:pStyle w:val="Prrafodelista"/>
        <w:widowControl w:val="0"/>
        <w:numPr>
          <w:ilvl w:val="0"/>
          <w:numId w:val="69"/>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jc w:val="both"/>
        <w:rPr>
          <w:rFonts w:ascii="Arial" w:hAnsi="Arial" w:cs="Arial"/>
          <w:b/>
          <w:iCs/>
          <w:snapToGrid/>
          <w:sz w:val="21"/>
          <w:szCs w:val="21"/>
        </w:rPr>
      </w:pPr>
      <w:r w:rsidRPr="009C5D8F">
        <w:rPr>
          <w:rFonts w:ascii="Arial" w:hAnsi="Arial" w:cs="Arial"/>
          <w:b/>
          <w:iCs/>
          <w:sz w:val="21"/>
          <w:szCs w:val="21"/>
        </w:rPr>
        <w:t>Consideraciones:</w:t>
      </w:r>
    </w:p>
    <w:p w14:paraId="5D4FC484" w14:textId="77777777" w:rsidR="009C5D8F" w:rsidRPr="009C5D8F" w:rsidRDefault="009C5D8F" w:rsidP="009C5D8F">
      <w:pPr>
        <w:pStyle w:val="Prrafodelista"/>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636"/>
        <w:jc w:val="both"/>
        <w:rPr>
          <w:rFonts w:ascii="Arial" w:hAnsi="Arial" w:cs="Arial"/>
          <w:b/>
          <w:iCs/>
          <w:snapToGrid/>
          <w:sz w:val="21"/>
          <w:szCs w:val="21"/>
        </w:rPr>
      </w:pPr>
    </w:p>
    <w:p w14:paraId="5832EBAC"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t>En función del grado de resistencia las baldosas se desgastan como consecuencia</w:t>
      </w:r>
    </w:p>
    <w:p w14:paraId="3487F8A8"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t>del uso que es sometida, en este caso lo recomendable es usar las baldosas de</w:t>
      </w:r>
    </w:p>
    <w:p w14:paraId="5F5B1055" w14:textId="77777777" w:rsid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t>Transito Intenso, especialmente para colegios (GU o PEI Tipo 4).</w:t>
      </w:r>
    </w:p>
    <w:p w14:paraId="438E7BC6"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4C2F2E2D" w14:textId="77777777" w:rsidR="009C5D8F" w:rsidRDefault="009C5D8F" w:rsidP="009C5D8F">
      <w:pPr>
        <w:pStyle w:val="Prrafodelista"/>
        <w:widowControl w:val="0"/>
        <w:numPr>
          <w:ilvl w:val="0"/>
          <w:numId w:val="69"/>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jc w:val="both"/>
        <w:rPr>
          <w:rFonts w:ascii="Arial" w:hAnsi="Arial" w:cs="Arial"/>
          <w:b/>
          <w:iCs/>
          <w:sz w:val="21"/>
          <w:szCs w:val="21"/>
        </w:rPr>
      </w:pPr>
      <w:r w:rsidRPr="009C5D8F">
        <w:rPr>
          <w:rFonts w:ascii="Arial" w:hAnsi="Arial" w:cs="Arial"/>
          <w:b/>
          <w:iCs/>
          <w:sz w:val="21"/>
          <w:szCs w:val="21"/>
        </w:rPr>
        <w:t>Materiales:</w:t>
      </w:r>
    </w:p>
    <w:p w14:paraId="490B469E" w14:textId="77777777" w:rsidR="009C5D8F" w:rsidRPr="009C5D8F" w:rsidRDefault="009C5D8F" w:rsidP="009C5D8F">
      <w:pPr>
        <w:pStyle w:val="Prrafodelista"/>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636"/>
        <w:jc w:val="both"/>
        <w:rPr>
          <w:rFonts w:ascii="Arial" w:hAnsi="Arial" w:cs="Arial"/>
          <w:b/>
          <w:iCs/>
          <w:sz w:val="21"/>
          <w:szCs w:val="21"/>
        </w:rPr>
      </w:pPr>
    </w:p>
    <w:p w14:paraId="50A1062C"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t>Baldosas de cerámico de 0.30mx0.30m.</w:t>
      </w:r>
    </w:p>
    <w:p w14:paraId="4C76999B"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t>Pegamento (aglomerante, material que es capaz de unir o pegar partes de una o más</w:t>
      </w:r>
    </w:p>
    <w:p w14:paraId="7CEF9E0E"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t>sustancias).</w:t>
      </w:r>
    </w:p>
    <w:p w14:paraId="0F8F7B9F"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t>Espátula</w:t>
      </w:r>
    </w:p>
    <w:p w14:paraId="0E86320B"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lastRenderedPageBreak/>
        <w:t>Badilejo</w:t>
      </w:r>
    </w:p>
    <w:p w14:paraId="4D3A9B13"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t>Plancha de batir</w:t>
      </w:r>
    </w:p>
    <w:p w14:paraId="5C5C01E4"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t>Raspín</w:t>
      </w:r>
    </w:p>
    <w:p w14:paraId="50C16770"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t>Tiralíneas</w:t>
      </w:r>
    </w:p>
    <w:p w14:paraId="26AA04D6"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t>Winchas de 3 y 5m.</w:t>
      </w:r>
    </w:p>
    <w:p w14:paraId="638854B7"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t>Cordel + lápiz de carpintero</w:t>
      </w:r>
    </w:p>
    <w:p w14:paraId="0026DB8F"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t>Nivel de 3 burbujas</w:t>
      </w:r>
    </w:p>
    <w:p w14:paraId="6DC19FB7"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t>Fraguador de goma</w:t>
      </w:r>
    </w:p>
    <w:p w14:paraId="3819141D"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t>2 reglas (aluminio o madera) de 1.80 y 2.20m. (3” x 1.5”)</w:t>
      </w:r>
    </w:p>
    <w:p w14:paraId="35255C4D"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t>Cortador lineal</w:t>
      </w:r>
    </w:p>
    <w:p w14:paraId="7552BF8D"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t>Amoldadora y taladro</w:t>
      </w:r>
    </w:p>
    <w:p w14:paraId="028B6C4D"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t>Martillo de goma</w:t>
      </w:r>
    </w:p>
    <w:p w14:paraId="39C684FD" w14:textId="77777777" w:rsid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t>Picota</w:t>
      </w:r>
    </w:p>
    <w:p w14:paraId="0FE8AE8A"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t xml:space="preserve">Tenazas y </w:t>
      </w:r>
      <w:proofErr w:type="spellStart"/>
      <w:r w:rsidRPr="009C5D8F">
        <w:rPr>
          <w:rFonts w:ascii="Arial" w:hAnsi="Arial" w:cs="Arial"/>
          <w:iCs/>
          <w:sz w:val="21"/>
          <w:szCs w:val="21"/>
        </w:rPr>
        <w:t>cicel</w:t>
      </w:r>
      <w:proofErr w:type="spellEnd"/>
    </w:p>
    <w:p w14:paraId="6C7C9954"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t>Bateas pequeña y grande</w:t>
      </w:r>
    </w:p>
    <w:p w14:paraId="03132A60"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t>Gafas</w:t>
      </w:r>
    </w:p>
    <w:p w14:paraId="114D45EC" w14:textId="77777777" w:rsid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t>Casco</w:t>
      </w:r>
    </w:p>
    <w:p w14:paraId="5C80262F"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3B45B370" w14:textId="77777777" w:rsidR="009C5D8F" w:rsidRDefault="009C5D8F" w:rsidP="009C5D8F">
      <w:pPr>
        <w:pStyle w:val="Prrafodelista"/>
        <w:widowControl w:val="0"/>
        <w:numPr>
          <w:ilvl w:val="0"/>
          <w:numId w:val="69"/>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jc w:val="both"/>
        <w:rPr>
          <w:rFonts w:ascii="Arial" w:hAnsi="Arial" w:cs="Arial"/>
          <w:b/>
          <w:iCs/>
          <w:sz w:val="21"/>
          <w:szCs w:val="21"/>
        </w:rPr>
      </w:pPr>
      <w:r w:rsidRPr="009C5D8F">
        <w:rPr>
          <w:rFonts w:ascii="Arial" w:hAnsi="Arial" w:cs="Arial"/>
          <w:b/>
          <w:iCs/>
          <w:sz w:val="21"/>
          <w:szCs w:val="21"/>
        </w:rPr>
        <w:t>Método de construcción:</w:t>
      </w:r>
    </w:p>
    <w:p w14:paraId="7C01ABC5" w14:textId="77777777" w:rsidR="009C5D8F" w:rsidRPr="009C5D8F" w:rsidRDefault="009C5D8F" w:rsidP="009C5D8F">
      <w:pPr>
        <w:pStyle w:val="Prrafodelista"/>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636"/>
        <w:jc w:val="both"/>
        <w:rPr>
          <w:rFonts w:ascii="Arial" w:hAnsi="Arial" w:cs="Arial"/>
          <w:b/>
          <w:iCs/>
          <w:sz w:val="21"/>
          <w:szCs w:val="21"/>
        </w:rPr>
      </w:pPr>
    </w:p>
    <w:p w14:paraId="6727ADD5" w14:textId="77777777" w:rsidR="009C5D8F" w:rsidRPr="00C33DE5" w:rsidRDefault="009C5D8F" w:rsidP="00C33DE5">
      <w:pPr>
        <w:pStyle w:val="Prrafodelista"/>
        <w:widowControl w:val="0"/>
        <w:numPr>
          <w:ilvl w:val="0"/>
          <w:numId w:val="71"/>
        </w:numPr>
        <w:tabs>
          <w:tab w:val="left" w:pos="-793"/>
          <w:tab w:val="left" w:pos="-73"/>
          <w:tab w:val="left" w:pos="2087"/>
          <w:tab w:val="left" w:pos="2552"/>
          <w:tab w:val="left" w:pos="3527"/>
          <w:tab w:val="left" w:pos="4247"/>
          <w:tab w:val="left" w:pos="4967"/>
          <w:tab w:val="left" w:pos="5687"/>
          <w:tab w:val="left" w:pos="6407"/>
          <w:tab w:val="left" w:pos="7127"/>
          <w:tab w:val="left" w:pos="7847"/>
          <w:tab w:val="left" w:pos="8567"/>
          <w:tab w:val="decimal" w:pos="9287"/>
        </w:tabs>
        <w:ind w:left="1560"/>
        <w:jc w:val="both"/>
        <w:rPr>
          <w:rFonts w:ascii="Arial" w:hAnsi="Arial" w:cs="Arial"/>
          <w:iCs/>
          <w:sz w:val="21"/>
          <w:szCs w:val="21"/>
        </w:rPr>
      </w:pPr>
      <w:r w:rsidRPr="00C33DE5">
        <w:rPr>
          <w:rFonts w:ascii="Arial" w:hAnsi="Arial" w:cs="Arial"/>
          <w:iCs/>
          <w:sz w:val="21"/>
          <w:szCs w:val="21"/>
        </w:rPr>
        <w:t>Se debe comprobar que las baldosas estén secas.</w:t>
      </w:r>
    </w:p>
    <w:p w14:paraId="7844BB96" w14:textId="77777777" w:rsidR="009C5D8F" w:rsidRPr="009C5D8F" w:rsidRDefault="009C5D8F" w:rsidP="00C33DE5">
      <w:pPr>
        <w:widowControl w:val="0"/>
        <w:tabs>
          <w:tab w:val="left" w:pos="-793"/>
          <w:tab w:val="left" w:pos="-73"/>
          <w:tab w:val="left" w:pos="2087"/>
          <w:tab w:val="left" w:pos="2552"/>
          <w:tab w:val="left" w:pos="3527"/>
          <w:tab w:val="left" w:pos="4247"/>
          <w:tab w:val="left" w:pos="4967"/>
          <w:tab w:val="left" w:pos="5687"/>
          <w:tab w:val="left" w:pos="6407"/>
          <w:tab w:val="left" w:pos="7127"/>
          <w:tab w:val="left" w:pos="7847"/>
          <w:tab w:val="left" w:pos="8567"/>
          <w:tab w:val="decimal" w:pos="9287"/>
        </w:tabs>
        <w:ind w:left="1560"/>
        <w:jc w:val="both"/>
        <w:rPr>
          <w:rFonts w:ascii="Arial" w:hAnsi="Arial" w:cs="Arial"/>
          <w:iCs/>
          <w:sz w:val="21"/>
          <w:szCs w:val="21"/>
        </w:rPr>
      </w:pPr>
    </w:p>
    <w:p w14:paraId="7FDD6951" w14:textId="77777777" w:rsidR="009C5D8F" w:rsidRPr="00C33DE5" w:rsidRDefault="009C5D8F" w:rsidP="00C33DE5">
      <w:pPr>
        <w:pStyle w:val="Prrafodelista"/>
        <w:widowControl w:val="0"/>
        <w:numPr>
          <w:ilvl w:val="0"/>
          <w:numId w:val="71"/>
        </w:numPr>
        <w:tabs>
          <w:tab w:val="left" w:pos="-793"/>
          <w:tab w:val="left" w:pos="-73"/>
          <w:tab w:val="left" w:pos="2087"/>
          <w:tab w:val="left" w:pos="2552"/>
          <w:tab w:val="left" w:pos="3527"/>
          <w:tab w:val="left" w:pos="4247"/>
          <w:tab w:val="left" w:pos="4967"/>
          <w:tab w:val="left" w:pos="5687"/>
          <w:tab w:val="left" w:pos="6407"/>
          <w:tab w:val="left" w:pos="7127"/>
          <w:tab w:val="left" w:pos="7847"/>
          <w:tab w:val="left" w:pos="8567"/>
          <w:tab w:val="decimal" w:pos="9287"/>
        </w:tabs>
        <w:ind w:left="1560"/>
        <w:jc w:val="both"/>
        <w:rPr>
          <w:rFonts w:ascii="Arial" w:hAnsi="Arial" w:cs="Arial"/>
          <w:iCs/>
          <w:sz w:val="21"/>
          <w:szCs w:val="21"/>
        </w:rPr>
      </w:pPr>
      <w:r w:rsidRPr="00C33DE5">
        <w:rPr>
          <w:rFonts w:ascii="Arial" w:hAnsi="Arial" w:cs="Arial"/>
          <w:iCs/>
          <w:sz w:val="21"/>
          <w:szCs w:val="21"/>
        </w:rPr>
        <w:t>Instalar y terminar primero el área de muros.</w:t>
      </w:r>
    </w:p>
    <w:p w14:paraId="6C1E4421" w14:textId="77777777" w:rsidR="009C5D8F" w:rsidRPr="009C5D8F" w:rsidRDefault="009C5D8F" w:rsidP="00C33DE5">
      <w:pPr>
        <w:widowControl w:val="0"/>
        <w:tabs>
          <w:tab w:val="left" w:pos="-793"/>
          <w:tab w:val="left" w:pos="-73"/>
          <w:tab w:val="left" w:pos="2087"/>
          <w:tab w:val="left" w:pos="2552"/>
          <w:tab w:val="left" w:pos="3527"/>
          <w:tab w:val="left" w:pos="4247"/>
          <w:tab w:val="left" w:pos="4967"/>
          <w:tab w:val="left" w:pos="5687"/>
          <w:tab w:val="left" w:pos="6407"/>
          <w:tab w:val="left" w:pos="7127"/>
          <w:tab w:val="left" w:pos="7847"/>
          <w:tab w:val="left" w:pos="8567"/>
          <w:tab w:val="decimal" w:pos="9287"/>
        </w:tabs>
        <w:ind w:left="1560"/>
        <w:jc w:val="both"/>
        <w:rPr>
          <w:rFonts w:ascii="Arial" w:hAnsi="Arial" w:cs="Arial"/>
          <w:iCs/>
          <w:sz w:val="21"/>
          <w:szCs w:val="21"/>
        </w:rPr>
      </w:pPr>
    </w:p>
    <w:p w14:paraId="6028A1FE" w14:textId="77777777" w:rsidR="009C5D8F" w:rsidRPr="00C33DE5" w:rsidRDefault="009C5D8F" w:rsidP="00C33DE5">
      <w:pPr>
        <w:pStyle w:val="Prrafodelista"/>
        <w:widowControl w:val="0"/>
        <w:numPr>
          <w:ilvl w:val="0"/>
          <w:numId w:val="71"/>
        </w:numPr>
        <w:tabs>
          <w:tab w:val="left" w:pos="-793"/>
          <w:tab w:val="left" w:pos="-73"/>
          <w:tab w:val="left" w:pos="2087"/>
          <w:tab w:val="left" w:pos="2552"/>
          <w:tab w:val="left" w:pos="3527"/>
          <w:tab w:val="left" w:pos="4247"/>
          <w:tab w:val="left" w:pos="4967"/>
          <w:tab w:val="left" w:pos="5687"/>
          <w:tab w:val="left" w:pos="6407"/>
          <w:tab w:val="left" w:pos="7127"/>
          <w:tab w:val="left" w:pos="7847"/>
          <w:tab w:val="left" w:pos="8567"/>
          <w:tab w:val="decimal" w:pos="9287"/>
        </w:tabs>
        <w:ind w:left="1560"/>
        <w:jc w:val="both"/>
        <w:rPr>
          <w:rFonts w:ascii="Arial" w:hAnsi="Arial" w:cs="Arial"/>
          <w:iCs/>
          <w:sz w:val="21"/>
          <w:szCs w:val="21"/>
        </w:rPr>
      </w:pPr>
      <w:r w:rsidRPr="00C33DE5">
        <w:rPr>
          <w:rFonts w:ascii="Arial" w:hAnsi="Arial" w:cs="Arial"/>
          <w:iCs/>
          <w:sz w:val="21"/>
          <w:szCs w:val="21"/>
        </w:rPr>
        <w:t>Para conseguir un reparto homogéneo del color se deben mezclar las baldosas de las distintas cajas antes de proceder a instalarlas, pues el tono puede variar ligeramente de una caja a otra.</w:t>
      </w:r>
    </w:p>
    <w:p w14:paraId="11DB7ECB" w14:textId="77777777" w:rsidR="009C5D8F" w:rsidRDefault="009C5D8F" w:rsidP="00C33DE5">
      <w:pPr>
        <w:widowControl w:val="0"/>
        <w:tabs>
          <w:tab w:val="left" w:pos="-793"/>
          <w:tab w:val="left" w:pos="-73"/>
          <w:tab w:val="left" w:pos="2087"/>
          <w:tab w:val="left" w:pos="2552"/>
          <w:tab w:val="left" w:pos="3527"/>
          <w:tab w:val="left" w:pos="4247"/>
          <w:tab w:val="left" w:pos="4967"/>
          <w:tab w:val="left" w:pos="5687"/>
          <w:tab w:val="left" w:pos="6407"/>
          <w:tab w:val="left" w:pos="7127"/>
          <w:tab w:val="left" w:pos="7847"/>
          <w:tab w:val="left" w:pos="8567"/>
          <w:tab w:val="decimal" w:pos="9287"/>
        </w:tabs>
        <w:ind w:left="1560"/>
        <w:jc w:val="both"/>
        <w:rPr>
          <w:rFonts w:ascii="Arial" w:hAnsi="Arial" w:cs="Arial"/>
          <w:iCs/>
          <w:sz w:val="21"/>
          <w:szCs w:val="21"/>
        </w:rPr>
      </w:pPr>
    </w:p>
    <w:p w14:paraId="2C9BEC57" w14:textId="77777777" w:rsidR="009C5D8F" w:rsidRPr="00C33DE5" w:rsidRDefault="009C5D8F" w:rsidP="00C33DE5">
      <w:pPr>
        <w:pStyle w:val="Prrafodelista"/>
        <w:widowControl w:val="0"/>
        <w:numPr>
          <w:ilvl w:val="0"/>
          <w:numId w:val="71"/>
        </w:numPr>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560"/>
        <w:jc w:val="both"/>
        <w:rPr>
          <w:rFonts w:ascii="Arial" w:hAnsi="Arial" w:cs="Arial"/>
          <w:iCs/>
          <w:sz w:val="21"/>
          <w:szCs w:val="21"/>
        </w:rPr>
      </w:pPr>
      <w:r w:rsidRPr="00C33DE5">
        <w:rPr>
          <w:rFonts w:ascii="Arial" w:hAnsi="Arial" w:cs="Arial"/>
          <w:iCs/>
          <w:sz w:val="21"/>
          <w:szCs w:val="21"/>
        </w:rPr>
        <w:t>Las baldosas se deben colocar dentro del tiempo abierto del adhesivo (tiempo máximo tras la aplicación del pegamento, durante el cual las baldosas pueden ser instaladas sin pérdida de adherencia. Se recomienda no sobrepasar los 20 minutos, como máximo).</w:t>
      </w:r>
    </w:p>
    <w:p w14:paraId="74C6A117" w14:textId="77777777" w:rsidR="009C5D8F" w:rsidRPr="009C5D8F" w:rsidRDefault="009C5D8F" w:rsidP="00C33DE5">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560"/>
        <w:jc w:val="both"/>
        <w:rPr>
          <w:rFonts w:ascii="Arial" w:hAnsi="Arial" w:cs="Arial"/>
          <w:iCs/>
          <w:sz w:val="21"/>
          <w:szCs w:val="21"/>
        </w:rPr>
      </w:pPr>
    </w:p>
    <w:p w14:paraId="031EE73F" w14:textId="77777777" w:rsidR="009C5D8F" w:rsidRPr="00C33DE5" w:rsidRDefault="009C5D8F" w:rsidP="00C33DE5">
      <w:pPr>
        <w:pStyle w:val="Prrafodelista"/>
        <w:widowControl w:val="0"/>
        <w:numPr>
          <w:ilvl w:val="0"/>
          <w:numId w:val="71"/>
        </w:numPr>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560"/>
        <w:jc w:val="both"/>
        <w:rPr>
          <w:rFonts w:ascii="Arial" w:hAnsi="Arial" w:cs="Arial"/>
          <w:iCs/>
          <w:sz w:val="21"/>
          <w:szCs w:val="21"/>
        </w:rPr>
      </w:pPr>
      <w:r w:rsidRPr="00C33DE5">
        <w:rPr>
          <w:rFonts w:ascii="Arial" w:hAnsi="Arial" w:cs="Arial"/>
          <w:iCs/>
          <w:sz w:val="21"/>
          <w:szCs w:val="21"/>
        </w:rPr>
        <w:t xml:space="preserve">Las piezas se </w:t>
      </w:r>
      <w:r w:rsidR="00C33DE5" w:rsidRPr="00C33DE5">
        <w:rPr>
          <w:rFonts w:ascii="Arial" w:hAnsi="Arial" w:cs="Arial"/>
          <w:iCs/>
          <w:sz w:val="21"/>
          <w:szCs w:val="21"/>
        </w:rPr>
        <w:t>colocarán</w:t>
      </w:r>
      <w:r w:rsidRPr="00C33DE5">
        <w:rPr>
          <w:rFonts w:ascii="Arial" w:hAnsi="Arial" w:cs="Arial"/>
          <w:iCs/>
          <w:sz w:val="21"/>
          <w:szCs w:val="21"/>
        </w:rPr>
        <w:t xml:space="preserve"> dejándolas caer (aplicando cierto impulso con las manos) sobre la superficie de aplicación y ejerciendo aplicación sobre ellas, hasta el aplastamiento de los surcos en los bordes, y golpeando la pieza con un mazo de goma, hasta que aparezca la mezcla por los lados, pero sin que </w:t>
      </w:r>
      <w:r w:rsidR="00C33DE5" w:rsidRPr="00C33DE5">
        <w:rPr>
          <w:rFonts w:ascii="Arial" w:hAnsi="Arial" w:cs="Arial"/>
          <w:iCs/>
          <w:sz w:val="21"/>
          <w:szCs w:val="21"/>
        </w:rPr>
        <w:t>este rebose</w:t>
      </w:r>
      <w:r w:rsidRPr="00C33DE5">
        <w:rPr>
          <w:rFonts w:ascii="Arial" w:hAnsi="Arial" w:cs="Arial"/>
          <w:iCs/>
          <w:sz w:val="21"/>
          <w:szCs w:val="21"/>
        </w:rPr>
        <w:t xml:space="preserve"> la superficie de la baldosa. Se debe colocar continuamente el plomo de la superficie de la pieza y el nivel (se debe revisar el trazado y la modulación realizada anteriormente) para asegurar el contacto con el pegamento.</w:t>
      </w:r>
    </w:p>
    <w:p w14:paraId="539A00FA" w14:textId="77777777" w:rsidR="009C5D8F" w:rsidRPr="009C5D8F" w:rsidRDefault="009C5D8F" w:rsidP="00C33DE5">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560"/>
        <w:jc w:val="both"/>
        <w:rPr>
          <w:rFonts w:ascii="Arial" w:hAnsi="Arial" w:cs="Arial"/>
          <w:iCs/>
          <w:sz w:val="21"/>
          <w:szCs w:val="21"/>
        </w:rPr>
      </w:pPr>
    </w:p>
    <w:p w14:paraId="56244D4A" w14:textId="77777777" w:rsidR="009C5D8F" w:rsidRPr="00C33DE5" w:rsidRDefault="009C5D8F" w:rsidP="00C33DE5">
      <w:pPr>
        <w:pStyle w:val="Prrafodelista"/>
        <w:widowControl w:val="0"/>
        <w:numPr>
          <w:ilvl w:val="0"/>
          <w:numId w:val="71"/>
        </w:numPr>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560"/>
        <w:jc w:val="both"/>
        <w:rPr>
          <w:rFonts w:ascii="Arial" w:hAnsi="Arial" w:cs="Arial"/>
          <w:iCs/>
          <w:sz w:val="21"/>
          <w:szCs w:val="21"/>
        </w:rPr>
      </w:pPr>
      <w:r w:rsidRPr="00C33DE5">
        <w:rPr>
          <w:rFonts w:ascii="Arial" w:hAnsi="Arial" w:cs="Arial"/>
          <w:iCs/>
          <w:sz w:val="21"/>
          <w:szCs w:val="21"/>
        </w:rPr>
        <w:t xml:space="preserve">Si durante la colocación las baldosas, el pegamento ya extraído se seca (se forma una película seca sobre él, sensible al contacto de los dedos), este debe retirarse completamente con el badilejo y </w:t>
      </w:r>
      <w:proofErr w:type="spellStart"/>
      <w:r w:rsidRPr="00C33DE5">
        <w:rPr>
          <w:rFonts w:ascii="Arial" w:hAnsi="Arial" w:cs="Arial"/>
          <w:iCs/>
          <w:sz w:val="21"/>
          <w:szCs w:val="21"/>
        </w:rPr>
        <w:t>remezclarlo</w:t>
      </w:r>
      <w:proofErr w:type="spellEnd"/>
      <w:r w:rsidRPr="00C33DE5">
        <w:rPr>
          <w:rFonts w:ascii="Arial" w:hAnsi="Arial" w:cs="Arial"/>
          <w:iCs/>
          <w:sz w:val="21"/>
          <w:szCs w:val="21"/>
        </w:rPr>
        <w:t xml:space="preserve"> con el que quedo en la batea (pero sin agregar más agua), y volver a extenderlo nuevamente sobre la superficie de aplicación.</w:t>
      </w:r>
    </w:p>
    <w:p w14:paraId="49B5F1E4" w14:textId="77777777" w:rsidR="009C5D8F" w:rsidRPr="009C5D8F" w:rsidRDefault="009C5D8F" w:rsidP="00C33DE5">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560"/>
        <w:jc w:val="both"/>
        <w:rPr>
          <w:rFonts w:ascii="Arial" w:hAnsi="Arial" w:cs="Arial"/>
          <w:iCs/>
          <w:sz w:val="21"/>
          <w:szCs w:val="21"/>
        </w:rPr>
      </w:pPr>
    </w:p>
    <w:p w14:paraId="640D81C8" w14:textId="77777777" w:rsidR="009C5D8F" w:rsidRPr="00C33DE5" w:rsidRDefault="009C5D8F" w:rsidP="00C33DE5">
      <w:pPr>
        <w:pStyle w:val="Prrafodelista"/>
        <w:widowControl w:val="0"/>
        <w:numPr>
          <w:ilvl w:val="0"/>
          <w:numId w:val="71"/>
        </w:numPr>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560"/>
        <w:jc w:val="both"/>
        <w:rPr>
          <w:rFonts w:ascii="Arial" w:hAnsi="Arial" w:cs="Arial"/>
          <w:iCs/>
          <w:sz w:val="21"/>
          <w:szCs w:val="21"/>
        </w:rPr>
      </w:pPr>
      <w:r w:rsidRPr="00C33DE5">
        <w:rPr>
          <w:rFonts w:ascii="Arial" w:hAnsi="Arial" w:cs="Arial"/>
          <w:iCs/>
          <w:sz w:val="21"/>
          <w:szCs w:val="21"/>
        </w:rPr>
        <w:t>Se debe corregir la posición de la baldosa, debe hacerse cuanto antes, en ningún caso debe sobrepasarse el tiempo de rectificación del pegamento.</w:t>
      </w:r>
    </w:p>
    <w:p w14:paraId="7538BA35" w14:textId="77777777" w:rsidR="009C5D8F" w:rsidRPr="009C5D8F" w:rsidRDefault="009C5D8F" w:rsidP="00C33DE5">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560"/>
        <w:jc w:val="both"/>
        <w:rPr>
          <w:rFonts w:ascii="Arial" w:hAnsi="Arial" w:cs="Arial"/>
          <w:iCs/>
          <w:sz w:val="21"/>
          <w:szCs w:val="21"/>
        </w:rPr>
      </w:pPr>
    </w:p>
    <w:p w14:paraId="1C4C7A51" w14:textId="77777777" w:rsidR="00C33DE5" w:rsidRPr="00C33DE5" w:rsidRDefault="009C5D8F" w:rsidP="00C33DE5">
      <w:pPr>
        <w:pStyle w:val="Prrafodelista"/>
        <w:widowControl w:val="0"/>
        <w:numPr>
          <w:ilvl w:val="0"/>
          <w:numId w:val="71"/>
        </w:numPr>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560"/>
        <w:jc w:val="both"/>
        <w:rPr>
          <w:rFonts w:ascii="Arial" w:hAnsi="Arial" w:cs="Arial"/>
          <w:iCs/>
          <w:sz w:val="21"/>
          <w:szCs w:val="21"/>
        </w:rPr>
      </w:pPr>
      <w:r w:rsidRPr="00C33DE5">
        <w:rPr>
          <w:rFonts w:ascii="Arial" w:hAnsi="Arial" w:cs="Arial"/>
          <w:iCs/>
          <w:sz w:val="21"/>
          <w:szCs w:val="21"/>
        </w:rPr>
        <w:t>Después de instalar las baldosas, se deben retirarse cuidadosamente los excesos de</w:t>
      </w:r>
    </w:p>
    <w:p w14:paraId="3CFD4107" w14:textId="77777777" w:rsidR="009C5D8F" w:rsidRPr="00C33DE5" w:rsidRDefault="009C5D8F" w:rsidP="00C33DE5">
      <w:pPr>
        <w:pStyle w:val="Prrafodelista"/>
        <w:widowControl w:val="0"/>
        <w:numPr>
          <w:ilvl w:val="0"/>
          <w:numId w:val="71"/>
        </w:numPr>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560"/>
        <w:jc w:val="both"/>
        <w:rPr>
          <w:rFonts w:ascii="Arial" w:hAnsi="Arial" w:cs="Arial"/>
          <w:iCs/>
          <w:sz w:val="21"/>
          <w:szCs w:val="21"/>
        </w:rPr>
      </w:pPr>
      <w:r w:rsidRPr="00C33DE5">
        <w:rPr>
          <w:rFonts w:ascii="Arial" w:hAnsi="Arial" w:cs="Arial"/>
          <w:iCs/>
          <w:sz w:val="21"/>
          <w:szCs w:val="21"/>
        </w:rPr>
        <w:t>pegamento y limpiar la superficie con una esponja seca o un trapo.</w:t>
      </w:r>
    </w:p>
    <w:p w14:paraId="5AB48DF2" w14:textId="77777777" w:rsidR="009C5D8F" w:rsidRPr="009C5D8F" w:rsidRDefault="009C5D8F" w:rsidP="00C33DE5">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560"/>
        <w:jc w:val="both"/>
        <w:rPr>
          <w:rFonts w:ascii="Arial" w:hAnsi="Arial" w:cs="Arial"/>
          <w:iCs/>
          <w:sz w:val="21"/>
          <w:szCs w:val="21"/>
        </w:rPr>
      </w:pPr>
    </w:p>
    <w:p w14:paraId="5BB66609" w14:textId="77777777" w:rsidR="009C5D8F" w:rsidRPr="00C33DE5" w:rsidRDefault="009C5D8F" w:rsidP="00C33DE5">
      <w:pPr>
        <w:pStyle w:val="Prrafodelista"/>
        <w:widowControl w:val="0"/>
        <w:numPr>
          <w:ilvl w:val="0"/>
          <w:numId w:val="71"/>
        </w:numPr>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560"/>
        <w:jc w:val="both"/>
        <w:rPr>
          <w:rFonts w:ascii="Arial" w:hAnsi="Arial" w:cs="Arial"/>
          <w:iCs/>
          <w:sz w:val="21"/>
          <w:szCs w:val="21"/>
        </w:rPr>
      </w:pPr>
      <w:r w:rsidRPr="00C33DE5">
        <w:rPr>
          <w:rFonts w:ascii="Arial" w:hAnsi="Arial" w:cs="Arial"/>
          <w:iCs/>
          <w:sz w:val="21"/>
          <w:szCs w:val="21"/>
        </w:rPr>
        <w:t>Una vez terminada una fila se colocan entre baldosas las crucetas que correspondan, de acuerdo al tamaño de piezas usadas, reacomodando las baldosas para conseguir una junta uniforme. Estas serán retiradas posteriormente antes de que el pegamento endurezca demasiado.</w:t>
      </w:r>
    </w:p>
    <w:p w14:paraId="7F756166" w14:textId="77777777" w:rsidR="00C33DE5" w:rsidRDefault="00C33DE5" w:rsidP="00C33DE5">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560"/>
        <w:jc w:val="both"/>
        <w:rPr>
          <w:rFonts w:ascii="Arial" w:hAnsi="Arial" w:cs="Arial"/>
          <w:iCs/>
          <w:sz w:val="21"/>
          <w:szCs w:val="21"/>
        </w:rPr>
      </w:pPr>
    </w:p>
    <w:p w14:paraId="5526891A" w14:textId="77777777" w:rsidR="009C5D8F" w:rsidRPr="00C33DE5" w:rsidRDefault="009C5D8F" w:rsidP="00C33DE5">
      <w:pPr>
        <w:pStyle w:val="Prrafodelista"/>
        <w:widowControl w:val="0"/>
        <w:numPr>
          <w:ilvl w:val="0"/>
          <w:numId w:val="71"/>
        </w:numPr>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560"/>
        <w:jc w:val="both"/>
        <w:rPr>
          <w:rFonts w:ascii="Arial" w:hAnsi="Arial" w:cs="Arial"/>
          <w:iCs/>
          <w:sz w:val="21"/>
          <w:szCs w:val="21"/>
        </w:rPr>
      </w:pPr>
      <w:r w:rsidRPr="00C33DE5">
        <w:rPr>
          <w:rFonts w:ascii="Arial" w:hAnsi="Arial" w:cs="Arial"/>
          <w:iCs/>
          <w:sz w:val="21"/>
          <w:szCs w:val="21"/>
        </w:rPr>
        <w:t xml:space="preserve">Las juntas de las hiladas verticales y horizontales serán de 1.5 </w:t>
      </w:r>
      <w:proofErr w:type="spellStart"/>
      <w:r w:rsidRPr="00C33DE5">
        <w:rPr>
          <w:rFonts w:ascii="Arial" w:hAnsi="Arial" w:cs="Arial"/>
          <w:iCs/>
          <w:sz w:val="21"/>
          <w:szCs w:val="21"/>
        </w:rPr>
        <w:t>mm.</w:t>
      </w:r>
      <w:proofErr w:type="spellEnd"/>
      <w:r w:rsidRPr="00C33DE5">
        <w:rPr>
          <w:rFonts w:ascii="Arial" w:hAnsi="Arial" w:cs="Arial"/>
          <w:iCs/>
          <w:sz w:val="21"/>
          <w:szCs w:val="21"/>
        </w:rPr>
        <w:t xml:space="preserve"> como máximo.</w:t>
      </w:r>
    </w:p>
    <w:p w14:paraId="42669ECF"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75E74868" w14:textId="77777777" w:rsidR="009C5D8F" w:rsidRPr="00C33DE5" w:rsidRDefault="009C5D8F" w:rsidP="009C5D8F">
      <w:pPr>
        <w:pStyle w:val="Prrafodelista"/>
        <w:widowControl w:val="0"/>
        <w:numPr>
          <w:ilvl w:val="0"/>
          <w:numId w:val="69"/>
        </w:numPr>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b/>
          <w:bCs/>
          <w:iCs/>
          <w:sz w:val="21"/>
          <w:szCs w:val="21"/>
        </w:rPr>
      </w:pPr>
      <w:r w:rsidRPr="00C33DE5">
        <w:rPr>
          <w:rFonts w:ascii="Arial" w:hAnsi="Arial" w:cs="Arial"/>
          <w:b/>
          <w:bCs/>
          <w:iCs/>
          <w:sz w:val="21"/>
          <w:szCs w:val="21"/>
        </w:rPr>
        <w:t>Método de medición:</w:t>
      </w:r>
    </w:p>
    <w:p w14:paraId="44D1BC7C"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636"/>
        <w:jc w:val="both"/>
        <w:rPr>
          <w:rFonts w:ascii="Arial" w:hAnsi="Arial" w:cs="Arial"/>
          <w:iCs/>
          <w:sz w:val="21"/>
          <w:szCs w:val="21"/>
        </w:rPr>
      </w:pPr>
    </w:p>
    <w:p w14:paraId="3D38C0E1" w14:textId="77777777" w:rsid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t>La unidad de medición de estas partidas será metro cuadrado (m2).</w:t>
      </w:r>
    </w:p>
    <w:p w14:paraId="454C5DCA"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1DB6F75C" w14:textId="77777777" w:rsidR="009C5D8F" w:rsidRPr="00C33DE5" w:rsidRDefault="009C5D8F" w:rsidP="009C5D8F">
      <w:pPr>
        <w:pStyle w:val="Prrafodelista"/>
        <w:widowControl w:val="0"/>
        <w:numPr>
          <w:ilvl w:val="0"/>
          <w:numId w:val="69"/>
        </w:numPr>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b/>
          <w:bCs/>
          <w:iCs/>
          <w:sz w:val="21"/>
          <w:szCs w:val="21"/>
        </w:rPr>
      </w:pPr>
      <w:r w:rsidRPr="00C33DE5">
        <w:rPr>
          <w:rFonts w:ascii="Arial" w:hAnsi="Arial" w:cs="Arial"/>
          <w:b/>
          <w:bCs/>
          <w:iCs/>
          <w:sz w:val="21"/>
          <w:szCs w:val="21"/>
        </w:rPr>
        <w:t>Forma de pago:</w:t>
      </w:r>
    </w:p>
    <w:p w14:paraId="0F3C4A42"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636"/>
        <w:jc w:val="both"/>
        <w:rPr>
          <w:rFonts w:ascii="Arial" w:hAnsi="Arial" w:cs="Arial"/>
          <w:iCs/>
          <w:sz w:val="21"/>
          <w:szCs w:val="21"/>
        </w:rPr>
      </w:pPr>
    </w:p>
    <w:p w14:paraId="16F9848B"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sidRPr="009C5D8F">
        <w:rPr>
          <w:rFonts w:ascii="Arial" w:hAnsi="Arial" w:cs="Arial"/>
          <w:iCs/>
          <w:sz w:val="21"/>
          <w:szCs w:val="21"/>
        </w:rPr>
        <w:t>El pago de esta partida será al precio unitario correspondiente de acuerdo a la unidad</w:t>
      </w:r>
      <w:r>
        <w:rPr>
          <w:rFonts w:ascii="Arial" w:hAnsi="Arial" w:cs="Arial"/>
          <w:iCs/>
          <w:sz w:val="21"/>
          <w:szCs w:val="21"/>
        </w:rPr>
        <w:t xml:space="preserve"> </w:t>
      </w:r>
      <w:r w:rsidRPr="009C5D8F">
        <w:rPr>
          <w:rFonts w:ascii="Arial" w:hAnsi="Arial" w:cs="Arial"/>
          <w:iCs/>
          <w:sz w:val="21"/>
          <w:szCs w:val="21"/>
        </w:rPr>
        <w:t>de medición y constituirá compensación completa por los trabajos descritos</w:t>
      </w:r>
      <w:r>
        <w:rPr>
          <w:rFonts w:ascii="Arial" w:hAnsi="Arial" w:cs="Arial"/>
          <w:iCs/>
          <w:sz w:val="21"/>
          <w:szCs w:val="21"/>
        </w:rPr>
        <w:t xml:space="preserve"> </w:t>
      </w:r>
      <w:r w:rsidRPr="009C5D8F">
        <w:rPr>
          <w:rFonts w:ascii="Arial" w:hAnsi="Arial" w:cs="Arial"/>
          <w:iCs/>
          <w:sz w:val="21"/>
          <w:szCs w:val="21"/>
        </w:rPr>
        <w:t>incluyendo mano de obra, leyes sociales, seguro SCTR o de vida, materiales, equipo</w:t>
      </w:r>
      <w:r>
        <w:rPr>
          <w:rFonts w:ascii="Arial" w:hAnsi="Arial" w:cs="Arial"/>
          <w:iCs/>
          <w:sz w:val="21"/>
          <w:szCs w:val="21"/>
        </w:rPr>
        <w:t xml:space="preserve"> </w:t>
      </w:r>
      <w:r w:rsidRPr="009C5D8F">
        <w:rPr>
          <w:rFonts w:ascii="Arial" w:hAnsi="Arial" w:cs="Arial"/>
          <w:iCs/>
          <w:sz w:val="21"/>
          <w:szCs w:val="21"/>
        </w:rPr>
        <w:t>y herramientas. También considerar suministro, transporte, almacenaje, manipuleo y</w:t>
      </w:r>
      <w:r>
        <w:rPr>
          <w:rFonts w:ascii="Arial" w:hAnsi="Arial" w:cs="Arial"/>
          <w:iCs/>
          <w:sz w:val="21"/>
          <w:szCs w:val="21"/>
        </w:rPr>
        <w:t xml:space="preserve"> </w:t>
      </w:r>
      <w:r w:rsidRPr="009C5D8F">
        <w:rPr>
          <w:rFonts w:ascii="Arial" w:hAnsi="Arial" w:cs="Arial"/>
          <w:iCs/>
          <w:sz w:val="21"/>
          <w:szCs w:val="21"/>
        </w:rPr>
        <w:t>todo imprevisto en general con la finalidad de completar la partida.</w:t>
      </w:r>
    </w:p>
    <w:p w14:paraId="7D5E95AB" w14:textId="77777777" w:rsidR="009C5D8F" w:rsidRPr="009C5D8F" w:rsidRDefault="009C5D8F" w:rsidP="009C5D8F">
      <w:pPr>
        <w:pStyle w:val="Prrafodelista"/>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30A0C4C5" w14:textId="77777777" w:rsidR="00561045" w:rsidRPr="00561045" w:rsidRDefault="00561045" w:rsidP="00561045">
      <w:pPr>
        <w:pStyle w:val="Prrafodelista"/>
        <w:widowControl w:val="0"/>
        <w:ind w:left="1418"/>
        <w:jc w:val="both"/>
        <w:rPr>
          <w:rFonts w:ascii="Arial" w:hAnsi="Arial" w:cs="Arial"/>
          <w:b/>
          <w:iCs/>
          <w:sz w:val="22"/>
          <w:szCs w:val="21"/>
          <w:u w:val="single"/>
        </w:rPr>
      </w:pPr>
    </w:p>
    <w:p w14:paraId="22A998F4" w14:textId="77777777" w:rsidR="00B064DB" w:rsidRDefault="00B064DB" w:rsidP="00F87E02">
      <w:pPr>
        <w:pStyle w:val="Prrafodelista"/>
        <w:widowControl w:val="0"/>
        <w:numPr>
          <w:ilvl w:val="0"/>
          <w:numId w:val="44"/>
        </w:numPr>
        <w:ind w:left="1134" w:hanging="709"/>
        <w:jc w:val="both"/>
        <w:rPr>
          <w:rFonts w:ascii="Arial" w:hAnsi="Arial" w:cs="Arial"/>
          <w:b/>
          <w:iCs/>
          <w:sz w:val="22"/>
          <w:szCs w:val="21"/>
          <w:u w:val="single"/>
        </w:rPr>
      </w:pPr>
      <w:r>
        <w:rPr>
          <w:rFonts w:ascii="Arial" w:hAnsi="Arial" w:cs="Arial"/>
          <w:b/>
          <w:iCs/>
          <w:sz w:val="22"/>
          <w:szCs w:val="21"/>
          <w:u w:val="single"/>
        </w:rPr>
        <w:t>TECHOS Y CUBIERTAS</w:t>
      </w:r>
    </w:p>
    <w:p w14:paraId="5F5D84E2" w14:textId="77777777" w:rsidR="00BC1CAD" w:rsidRDefault="00BC1CAD" w:rsidP="00BC1CAD">
      <w:pPr>
        <w:pStyle w:val="Prrafodelista"/>
        <w:widowControl w:val="0"/>
        <w:ind w:left="1134"/>
        <w:jc w:val="both"/>
        <w:rPr>
          <w:rFonts w:ascii="Arial" w:hAnsi="Arial" w:cs="Arial"/>
          <w:b/>
          <w:iCs/>
          <w:sz w:val="22"/>
          <w:szCs w:val="21"/>
          <w:u w:val="single"/>
        </w:rPr>
      </w:pPr>
    </w:p>
    <w:p w14:paraId="21BFAD71" w14:textId="77777777" w:rsidR="00BC1CAD" w:rsidRPr="00BC1CAD" w:rsidRDefault="00BC1CAD" w:rsidP="00F87E02">
      <w:pPr>
        <w:pStyle w:val="Prrafodelista"/>
        <w:widowControl w:val="0"/>
        <w:numPr>
          <w:ilvl w:val="0"/>
          <w:numId w:val="56"/>
        </w:numPr>
        <w:ind w:left="1418" w:hanging="992"/>
        <w:jc w:val="both"/>
        <w:rPr>
          <w:rFonts w:ascii="Arial" w:hAnsi="Arial" w:cs="Arial"/>
          <w:b/>
          <w:iCs/>
          <w:sz w:val="22"/>
          <w:szCs w:val="21"/>
          <w:u w:val="single"/>
        </w:rPr>
      </w:pPr>
      <w:r>
        <w:rPr>
          <w:rFonts w:ascii="Arial" w:hAnsi="Arial" w:cs="Arial"/>
          <w:b/>
          <w:iCs/>
          <w:sz w:val="22"/>
          <w:szCs w:val="21"/>
        </w:rPr>
        <w:t>ESTRUCTURA METÁLICA</w:t>
      </w:r>
    </w:p>
    <w:p w14:paraId="516D8BA3" w14:textId="77777777" w:rsidR="00BC1CAD" w:rsidRPr="00BC1CAD" w:rsidRDefault="00BC1CAD" w:rsidP="00BC1CAD">
      <w:pPr>
        <w:pStyle w:val="Prrafodelista"/>
        <w:widowControl w:val="0"/>
        <w:ind w:left="1418"/>
        <w:jc w:val="both"/>
        <w:rPr>
          <w:rFonts w:ascii="Arial" w:hAnsi="Arial" w:cs="Arial"/>
          <w:b/>
          <w:iCs/>
          <w:sz w:val="21"/>
          <w:szCs w:val="21"/>
        </w:rPr>
      </w:pPr>
    </w:p>
    <w:p w14:paraId="7292BFE8" w14:textId="77777777" w:rsidR="00BC1CAD" w:rsidRPr="00F916A1" w:rsidRDefault="00BC1CAD" w:rsidP="00F87E02">
      <w:pPr>
        <w:pStyle w:val="Prrafodelista"/>
        <w:widowControl w:val="0"/>
        <w:numPr>
          <w:ilvl w:val="0"/>
          <w:numId w:val="56"/>
        </w:numPr>
        <w:ind w:left="1418" w:hanging="992"/>
        <w:jc w:val="both"/>
        <w:rPr>
          <w:rFonts w:ascii="Arial" w:hAnsi="Arial" w:cs="Arial"/>
          <w:b/>
          <w:iCs/>
          <w:sz w:val="22"/>
          <w:szCs w:val="21"/>
          <w:u w:val="single"/>
        </w:rPr>
      </w:pPr>
      <w:r>
        <w:rPr>
          <w:rFonts w:ascii="Arial" w:hAnsi="Arial" w:cs="Arial"/>
          <w:b/>
          <w:iCs/>
          <w:sz w:val="22"/>
          <w:szCs w:val="21"/>
        </w:rPr>
        <w:t>COBERTURA</w:t>
      </w:r>
    </w:p>
    <w:p w14:paraId="02D9235E" w14:textId="77777777" w:rsidR="00F916A1" w:rsidRPr="00F916A1" w:rsidRDefault="00F916A1" w:rsidP="00F916A1">
      <w:pPr>
        <w:pStyle w:val="Prrafodelista"/>
        <w:rPr>
          <w:rFonts w:ascii="Arial" w:hAnsi="Arial" w:cs="Arial"/>
          <w:b/>
          <w:iCs/>
          <w:sz w:val="22"/>
          <w:szCs w:val="21"/>
          <w:u w:val="single"/>
        </w:rPr>
      </w:pPr>
    </w:p>
    <w:p w14:paraId="5F2E78D4" w14:textId="77777777" w:rsidR="00F916A1" w:rsidRPr="00F916A1" w:rsidRDefault="00F916A1" w:rsidP="00F87E02">
      <w:pPr>
        <w:pStyle w:val="Prrafodelista"/>
        <w:widowControl w:val="0"/>
        <w:numPr>
          <w:ilvl w:val="0"/>
          <w:numId w:val="56"/>
        </w:numPr>
        <w:ind w:left="1418" w:hanging="992"/>
        <w:jc w:val="both"/>
        <w:rPr>
          <w:rFonts w:ascii="Arial" w:hAnsi="Arial" w:cs="Arial"/>
          <w:b/>
          <w:iCs/>
          <w:sz w:val="22"/>
          <w:szCs w:val="21"/>
        </w:rPr>
      </w:pPr>
      <w:r w:rsidRPr="00F916A1">
        <w:rPr>
          <w:rFonts w:ascii="Arial" w:hAnsi="Arial" w:cs="Arial"/>
          <w:b/>
          <w:iCs/>
          <w:sz w:val="22"/>
          <w:szCs w:val="21"/>
        </w:rPr>
        <w:t>EQUIPO COMPLEMENTARIO</w:t>
      </w:r>
    </w:p>
    <w:p w14:paraId="14DE5941" w14:textId="77777777" w:rsidR="002D4F05" w:rsidRDefault="002D4F05" w:rsidP="002D4F05">
      <w:pPr>
        <w:pStyle w:val="Prrafodelista"/>
        <w:widowControl w:val="0"/>
        <w:ind w:left="1418"/>
        <w:jc w:val="both"/>
        <w:rPr>
          <w:rFonts w:ascii="Arial" w:hAnsi="Arial" w:cs="Arial"/>
          <w:b/>
          <w:iCs/>
          <w:sz w:val="22"/>
          <w:szCs w:val="21"/>
        </w:rPr>
      </w:pPr>
    </w:p>
    <w:p w14:paraId="3112BCE0" w14:textId="77777777" w:rsidR="002D4F05" w:rsidRPr="00BC1CAD" w:rsidRDefault="002D4F05" w:rsidP="00F87E02">
      <w:pPr>
        <w:pStyle w:val="Prrafodelista"/>
        <w:widowControl w:val="0"/>
        <w:numPr>
          <w:ilvl w:val="0"/>
          <w:numId w:val="57"/>
        </w:numPr>
        <w:autoSpaceDE w:val="0"/>
        <w:autoSpaceDN w:val="0"/>
        <w:adjustRightInd w:val="0"/>
        <w:ind w:left="1418" w:right="19"/>
        <w:jc w:val="both"/>
        <w:rPr>
          <w:rFonts w:ascii="Arial" w:hAnsi="Arial" w:cs="Arial"/>
          <w:b/>
          <w:sz w:val="21"/>
          <w:szCs w:val="21"/>
        </w:rPr>
      </w:pPr>
      <w:r w:rsidRPr="00BC1CAD">
        <w:rPr>
          <w:rFonts w:ascii="Arial" w:hAnsi="Arial" w:cs="Arial"/>
          <w:b/>
          <w:spacing w:val="-1"/>
          <w:sz w:val="21"/>
          <w:szCs w:val="21"/>
        </w:rPr>
        <w:t>Descripción:</w:t>
      </w:r>
    </w:p>
    <w:p w14:paraId="36E4A1EF" w14:textId="77777777" w:rsidR="00AD73B0" w:rsidRDefault="00AD73B0" w:rsidP="002D4F05">
      <w:pPr>
        <w:widowControl w:val="0"/>
        <w:autoSpaceDE w:val="0"/>
        <w:autoSpaceDN w:val="0"/>
        <w:adjustRightInd w:val="0"/>
        <w:ind w:left="1418" w:right="19"/>
        <w:jc w:val="both"/>
        <w:rPr>
          <w:rFonts w:ascii="Arial" w:hAnsi="Arial" w:cs="Arial"/>
          <w:spacing w:val="-1"/>
          <w:sz w:val="21"/>
          <w:szCs w:val="21"/>
        </w:rPr>
      </w:pPr>
    </w:p>
    <w:p w14:paraId="7C252F61" w14:textId="77777777" w:rsidR="002D4F05" w:rsidRPr="00BC1CAD" w:rsidRDefault="002D4F05" w:rsidP="002D4F05">
      <w:pPr>
        <w:widowControl w:val="0"/>
        <w:autoSpaceDE w:val="0"/>
        <w:autoSpaceDN w:val="0"/>
        <w:adjustRightInd w:val="0"/>
        <w:ind w:left="1418" w:right="19"/>
        <w:jc w:val="both"/>
        <w:rPr>
          <w:rFonts w:ascii="Arial" w:hAnsi="Arial" w:cs="Arial"/>
          <w:sz w:val="21"/>
          <w:szCs w:val="21"/>
        </w:rPr>
      </w:pPr>
      <w:r w:rsidRPr="00BC1CAD">
        <w:rPr>
          <w:rFonts w:ascii="Arial" w:hAnsi="Arial" w:cs="Arial"/>
          <w:spacing w:val="-1"/>
          <w:sz w:val="21"/>
          <w:szCs w:val="21"/>
        </w:rPr>
        <w:t>E</w:t>
      </w:r>
      <w:r w:rsidRPr="00BC1CAD">
        <w:rPr>
          <w:rFonts w:ascii="Arial" w:hAnsi="Arial" w:cs="Arial"/>
          <w:sz w:val="21"/>
          <w:szCs w:val="21"/>
        </w:rPr>
        <w:t>s</w:t>
      </w:r>
      <w:r w:rsidRPr="00BC1CAD">
        <w:rPr>
          <w:rFonts w:ascii="Arial" w:hAnsi="Arial" w:cs="Arial"/>
          <w:spacing w:val="1"/>
          <w:sz w:val="21"/>
          <w:szCs w:val="21"/>
        </w:rPr>
        <w:t>t</w:t>
      </w:r>
      <w:r w:rsidRPr="00BC1CAD">
        <w:rPr>
          <w:rFonts w:ascii="Arial" w:hAnsi="Arial" w:cs="Arial"/>
          <w:sz w:val="21"/>
          <w:szCs w:val="21"/>
        </w:rPr>
        <w:t>a</w:t>
      </w:r>
      <w:r w:rsidRPr="00BC1CAD">
        <w:rPr>
          <w:rFonts w:ascii="Arial" w:hAnsi="Arial" w:cs="Arial"/>
          <w:spacing w:val="20"/>
          <w:sz w:val="21"/>
          <w:szCs w:val="21"/>
        </w:rPr>
        <w:t xml:space="preserve"> </w:t>
      </w:r>
      <w:r w:rsidRPr="00BC1CAD">
        <w:rPr>
          <w:rFonts w:ascii="Arial" w:hAnsi="Arial" w:cs="Arial"/>
          <w:sz w:val="21"/>
          <w:szCs w:val="21"/>
        </w:rPr>
        <w:t>p</w:t>
      </w:r>
      <w:r w:rsidRPr="00BC1CAD">
        <w:rPr>
          <w:rFonts w:ascii="Arial" w:hAnsi="Arial" w:cs="Arial"/>
          <w:spacing w:val="-1"/>
          <w:sz w:val="21"/>
          <w:szCs w:val="21"/>
        </w:rPr>
        <w:t>a</w:t>
      </w:r>
      <w:r w:rsidRPr="00BC1CAD">
        <w:rPr>
          <w:rFonts w:ascii="Arial" w:hAnsi="Arial" w:cs="Arial"/>
          <w:spacing w:val="-2"/>
          <w:sz w:val="21"/>
          <w:szCs w:val="21"/>
        </w:rPr>
        <w:t>r</w:t>
      </w:r>
      <w:r w:rsidRPr="00BC1CAD">
        <w:rPr>
          <w:rFonts w:ascii="Arial" w:hAnsi="Arial" w:cs="Arial"/>
          <w:spacing w:val="1"/>
          <w:sz w:val="21"/>
          <w:szCs w:val="21"/>
        </w:rPr>
        <w:t>t</w:t>
      </w:r>
      <w:r w:rsidRPr="00BC1CAD">
        <w:rPr>
          <w:rFonts w:ascii="Arial" w:hAnsi="Arial" w:cs="Arial"/>
          <w:spacing w:val="-1"/>
          <w:sz w:val="21"/>
          <w:szCs w:val="21"/>
        </w:rPr>
        <w:t>i</w:t>
      </w:r>
      <w:r w:rsidRPr="00BC1CAD">
        <w:rPr>
          <w:rFonts w:ascii="Arial" w:hAnsi="Arial" w:cs="Arial"/>
          <w:sz w:val="21"/>
          <w:szCs w:val="21"/>
        </w:rPr>
        <w:t>da</w:t>
      </w:r>
      <w:r w:rsidRPr="00BC1CAD">
        <w:rPr>
          <w:rFonts w:ascii="Arial" w:hAnsi="Arial" w:cs="Arial"/>
          <w:spacing w:val="20"/>
          <w:sz w:val="21"/>
          <w:szCs w:val="21"/>
        </w:rPr>
        <w:t xml:space="preserve"> </w:t>
      </w:r>
      <w:r w:rsidRPr="00BC1CAD">
        <w:rPr>
          <w:rFonts w:ascii="Arial" w:hAnsi="Arial" w:cs="Arial"/>
          <w:sz w:val="21"/>
          <w:szCs w:val="21"/>
        </w:rPr>
        <w:t>com</w:t>
      </w:r>
      <w:r w:rsidRPr="00BC1CAD">
        <w:rPr>
          <w:rFonts w:ascii="Arial" w:hAnsi="Arial" w:cs="Arial"/>
          <w:spacing w:val="-2"/>
          <w:sz w:val="21"/>
          <w:szCs w:val="21"/>
        </w:rPr>
        <w:t>p</w:t>
      </w:r>
      <w:r w:rsidRPr="00BC1CAD">
        <w:rPr>
          <w:rFonts w:ascii="Arial" w:hAnsi="Arial" w:cs="Arial"/>
          <w:spacing w:val="1"/>
          <w:sz w:val="21"/>
          <w:szCs w:val="21"/>
        </w:rPr>
        <w:t>r</w:t>
      </w:r>
      <w:r w:rsidRPr="00BC1CAD">
        <w:rPr>
          <w:rFonts w:ascii="Arial" w:hAnsi="Arial" w:cs="Arial"/>
          <w:sz w:val="21"/>
          <w:szCs w:val="21"/>
        </w:rPr>
        <w:t>e</w:t>
      </w:r>
      <w:r w:rsidRPr="00BC1CAD">
        <w:rPr>
          <w:rFonts w:ascii="Arial" w:hAnsi="Arial" w:cs="Arial"/>
          <w:spacing w:val="-1"/>
          <w:sz w:val="21"/>
          <w:szCs w:val="21"/>
        </w:rPr>
        <w:t>n</w:t>
      </w:r>
      <w:r w:rsidRPr="00BC1CAD">
        <w:rPr>
          <w:rFonts w:ascii="Arial" w:hAnsi="Arial" w:cs="Arial"/>
          <w:sz w:val="21"/>
          <w:szCs w:val="21"/>
        </w:rPr>
        <w:t>de</w:t>
      </w:r>
      <w:r w:rsidRPr="00BC1CAD">
        <w:rPr>
          <w:rFonts w:ascii="Arial" w:hAnsi="Arial" w:cs="Arial"/>
          <w:spacing w:val="17"/>
          <w:sz w:val="21"/>
          <w:szCs w:val="21"/>
        </w:rPr>
        <w:t xml:space="preserve"> </w:t>
      </w:r>
      <w:r w:rsidRPr="00BC1CAD">
        <w:rPr>
          <w:rFonts w:ascii="Arial" w:hAnsi="Arial" w:cs="Arial"/>
          <w:spacing w:val="-1"/>
          <w:sz w:val="21"/>
          <w:szCs w:val="21"/>
        </w:rPr>
        <w:t>l</w:t>
      </w:r>
      <w:r w:rsidRPr="00BC1CAD">
        <w:rPr>
          <w:rFonts w:ascii="Arial" w:hAnsi="Arial" w:cs="Arial"/>
          <w:sz w:val="21"/>
          <w:szCs w:val="21"/>
        </w:rPr>
        <w:t>a</w:t>
      </w:r>
      <w:r w:rsidRPr="00BC1CAD">
        <w:rPr>
          <w:rFonts w:ascii="Arial" w:hAnsi="Arial" w:cs="Arial"/>
          <w:spacing w:val="20"/>
          <w:sz w:val="21"/>
          <w:szCs w:val="21"/>
        </w:rPr>
        <w:t xml:space="preserve"> </w:t>
      </w:r>
      <w:r w:rsidRPr="00BC1CAD">
        <w:rPr>
          <w:rFonts w:ascii="Arial" w:hAnsi="Arial" w:cs="Arial"/>
          <w:sz w:val="21"/>
          <w:szCs w:val="21"/>
        </w:rPr>
        <w:t>co</w:t>
      </w:r>
      <w:r w:rsidRPr="00BC1CAD">
        <w:rPr>
          <w:rFonts w:ascii="Arial" w:hAnsi="Arial" w:cs="Arial"/>
          <w:spacing w:val="-1"/>
          <w:sz w:val="21"/>
          <w:szCs w:val="21"/>
        </w:rPr>
        <w:t>l</w:t>
      </w:r>
      <w:r w:rsidRPr="00BC1CAD">
        <w:rPr>
          <w:rFonts w:ascii="Arial" w:hAnsi="Arial" w:cs="Arial"/>
          <w:sz w:val="21"/>
          <w:szCs w:val="21"/>
        </w:rPr>
        <w:t>oc</w:t>
      </w:r>
      <w:r w:rsidRPr="00BC1CAD">
        <w:rPr>
          <w:rFonts w:ascii="Arial" w:hAnsi="Arial" w:cs="Arial"/>
          <w:spacing w:val="-1"/>
          <w:sz w:val="21"/>
          <w:szCs w:val="21"/>
        </w:rPr>
        <w:t>a</w:t>
      </w:r>
      <w:r w:rsidRPr="00BC1CAD">
        <w:rPr>
          <w:rFonts w:ascii="Arial" w:hAnsi="Arial" w:cs="Arial"/>
          <w:sz w:val="21"/>
          <w:szCs w:val="21"/>
        </w:rPr>
        <w:t>c</w:t>
      </w:r>
      <w:r w:rsidRPr="00BC1CAD">
        <w:rPr>
          <w:rFonts w:ascii="Arial" w:hAnsi="Arial" w:cs="Arial"/>
          <w:spacing w:val="-1"/>
          <w:sz w:val="21"/>
          <w:szCs w:val="21"/>
        </w:rPr>
        <w:t>i</w:t>
      </w:r>
      <w:r w:rsidRPr="00BC1CAD">
        <w:rPr>
          <w:rFonts w:ascii="Arial" w:hAnsi="Arial" w:cs="Arial"/>
          <w:sz w:val="21"/>
          <w:szCs w:val="21"/>
        </w:rPr>
        <w:t>ón</w:t>
      </w:r>
      <w:r w:rsidRPr="00BC1CAD">
        <w:rPr>
          <w:rFonts w:ascii="Arial" w:hAnsi="Arial" w:cs="Arial"/>
          <w:spacing w:val="20"/>
          <w:sz w:val="21"/>
          <w:szCs w:val="21"/>
        </w:rPr>
        <w:t xml:space="preserve"> </w:t>
      </w:r>
      <w:r w:rsidRPr="00BC1CAD">
        <w:rPr>
          <w:rFonts w:ascii="Arial" w:hAnsi="Arial" w:cs="Arial"/>
          <w:sz w:val="21"/>
          <w:szCs w:val="21"/>
        </w:rPr>
        <w:t>de</w:t>
      </w:r>
      <w:r w:rsidRPr="00BC1CAD">
        <w:rPr>
          <w:rFonts w:ascii="Arial" w:hAnsi="Arial" w:cs="Arial"/>
          <w:spacing w:val="20"/>
          <w:sz w:val="21"/>
          <w:szCs w:val="21"/>
        </w:rPr>
        <w:t xml:space="preserve"> </w:t>
      </w:r>
      <w:r w:rsidRPr="00BC1CAD">
        <w:rPr>
          <w:rFonts w:ascii="Arial" w:hAnsi="Arial" w:cs="Arial"/>
          <w:spacing w:val="-1"/>
          <w:sz w:val="21"/>
          <w:szCs w:val="21"/>
        </w:rPr>
        <w:t>l</w:t>
      </w:r>
      <w:r w:rsidRPr="00BC1CAD">
        <w:rPr>
          <w:rFonts w:ascii="Arial" w:hAnsi="Arial" w:cs="Arial"/>
          <w:sz w:val="21"/>
          <w:szCs w:val="21"/>
        </w:rPr>
        <w:t>as</w:t>
      </w:r>
      <w:r w:rsidRPr="00BC1CAD">
        <w:rPr>
          <w:rFonts w:ascii="Arial" w:hAnsi="Arial" w:cs="Arial"/>
          <w:spacing w:val="20"/>
          <w:sz w:val="21"/>
          <w:szCs w:val="21"/>
        </w:rPr>
        <w:t xml:space="preserve"> </w:t>
      </w:r>
      <w:r w:rsidRPr="00BC1CAD">
        <w:rPr>
          <w:rFonts w:ascii="Arial" w:hAnsi="Arial" w:cs="Arial"/>
          <w:sz w:val="21"/>
          <w:szCs w:val="21"/>
        </w:rPr>
        <w:t>co</w:t>
      </w:r>
      <w:r w:rsidRPr="00BC1CAD">
        <w:rPr>
          <w:rFonts w:ascii="Arial" w:hAnsi="Arial" w:cs="Arial"/>
          <w:spacing w:val="-1"/>
          <w:sz w:val="21"/>
          <w:szCs w:val="21"/>
        </w:rPr>
        <w:t>l</w:t>
      </w:r>
      <w:r w:rsidRPr="00BC1CAD">
        <w:rPr>
          <w:rFonts w:ascii="Arial" w:hAnsi="Arial" w:cs="Arial"/>
          <w:sz w:val="21"/>
          <w:szCs w:val="21"/>
        </w:rPr>
        <w:t>umnas</w:t>
      </w:r>
      <w:r w:rsidRPr="00BC1CAD">
        <w:rPr>
          <w:rFonts w:ascii="Arial" w:hAnsi="Arial" w:cs="Arial"/>
          <w:spacing w:val="18"/>
          <w:sz w:val="21"/>
          <w:szCs w:val="21"/>
        </w:rPr>
        <w:t xml:space="preserve"> </w:t>
      </w:r>
      <w:r w:rsidRPr="00BC1CAD">
        <w:rPr>
          <w:rFonts w:ascii="Arial" w:hAnsi="Arial" w:cs="Arial"/>
          <w:spacing w:val="1"/>
          <w:sz w:val="21"/>
          <w:szCs w:val="21"/>
        </w:rPr>
        <w:t>m</w:t>
      </w:r>
      <w:r w:rsidRPr="00BC1CAD">
        <w:rPr>
          <w:rFonts w:ascii="Arial" w:hAnsi="Arial" w:cs="Arial"/>
          <w:sz w:val="21"/>
          <w:szCs w:val="21"/>
        </w:rPr>
        <w:t>etá</w:t>
      </w:r>
      <w:r w:rsidRPr="00BC1CAD">
        <w:rPr>
          <w:rFonts w:ascii="Arial" w:hAnsi="Arial" w:cs="Arial"/>
          <w:spacing w:val="-1"/>
          <w:sz w:val="21"/>
          <w:szCs w:val="21"/>
        </w:rPr>
        <w:t>li</w:t>
      </w:r>
      <w:r w:rsidRPr="00BC1CAD">
        <w:rPr>
          <w:rFonts w:ascii="Arial" w:hAnsi="Arial" w:cs="Arial"/>
          <w:sz w:val="21"/>
          <w:szCs w:val="21"/>
        </w:rPr>
        <w:t>cas</w:t>
      </w:r>
      <w:r w:rsidRPr="00BC1CAD">
        <w:rPr>
          <w:rFonts w:ascii="Arial" w:hAnsi="Arial" w:cs="Arial"/>
          <w:spacing w:val="20"/>
          <w:sz w:val="21"/>
          <w:szCs w:val="21"/>
        </w:rPr>
        <w:t xml:space="preserve"> </w:t>
      </w:r>
      <w:r w:rsidRPr="00BC1CAD">
        <w:rPr>
          <w:rFonts w:ascii="Arial" w:hAnsi="Arial" w:cs="Arial"/>
          <w:sz w:val="21"/>
          <w:szCs w:val="21"/>
        </w:rPr>
        <w:t>de</w:t>
      </w:r>
      <w:r w:rsidRPr="00BC1CAD">
        <w:rPr>
          <w:rFonts w:ascii="Arial" w:hAnsi="Arial" w:cs="Arial"/>
          <w:spacing w:val="20"/>
          <w:sz w:val="21"/>
          <w:szCs w:val="21"/>
        </w:rPr>
        <w:t xml:space="preserve"> </w:t>
      </w:r>
      <w:r w:rsidRPr="00BC1CAD">
        <w:rPr>
          <w:rFonts w:ascii="Arial" w:hAnsi="Arial" w:cs="Arial"/>
          <w:sz w:val="21"/>
          <w:szCs w:val="21"/>
        </w:rPr>
        <w:t>so</w:t>
      </w:r>
      <w:r w:rsidRPr="00BC1CAD">
        <w:rPr>
          <w:rFonts w:ascii="Arial" w:hAnsi="Arial" w:cs="Arial"/>
          <w:spacing w:val="-3"/>
          <w:sz w:val="21"/>
          <w:szCs w:val="21"/>
        </w:rPr>
        <w:t>p</w:t>
      </w:r>
      <w:r w:rsidRPr="00BC1CAD">
        <w:rPr>
          <w:rFonts w:ascii="Arial" w:hAnsi="Arial" w:cs="Arial"/>
          <w:sz w:val="21"/>
          <w:szCs w:val="21"/>
        </w:rPr>
        <w:t>or</w:t>
      </w:r>
      <w:r w:rsidRPr="00BC1CAD">
        <w:rPr>
          <w:rFonts w:ascii="Arial" w:hAnsi="Arial" w:cs="Arial"/>
          <w:spacing w:val="1"/>
          <w:sz w:val="21"/>
          <w:szCs w:val="21"/>
        </w:rPr>
        <w:t>t</w:t>
      </w:r>
      <w:r w:rsidRPr="00BC1CAD">
        <w:rPr>
          <w:rFonts w:ascii="Arial" w:hAnsi="Arial" w:cs="Arial"/>
          <w:sz w:val="21"/>
          <w:szCs w:val="21"/>
        </w:rPr>
        <w:t>e</w:t>
      </w:r>
      <w:r w:rsidRPr="00BC1CAD">
        <w:rPr>
          <w:rFonts w:ascii="Arial" w:hAnsi="Arial" w:cs="Arial"/>
          <w:spacing w:val="20"/>
          <w:sz w:val="21"/>
          <w:szCs w:val="21"/>
        </w:rPr>
        <w:t xml:space="preserve"> </w:t>
      </w:r>
      <w:r w:rsidRPr="00BC1CAD">
        <w:rPr>
          <w:rFonts w:ascii="Arial" w:hAnsi="Arial" w:cs="Arial"/>
          <w:sz w:val="21"/>
          <w:szCs w:val="21"/>
        </w:rPr>
        <w:t xml:space="preserve">de </w:t>
      </w:r>
      <w:r w:rsidRPr="00BC1CAD">
        <w:rPr>
          <w:rFonts w:ascii="Arial" w:hAnsi="Arial" w:cs="Arial"/>
          <w:spacing w:val="-1"/>
          <w:sz w:val="21"/>
          <w:szCs w:val="21"/>
        </w:rPr>
        <w:t>l</w:t>
      </w:r>
      <w:r w:rsidRPr="00BC1CAD">
        <w:rPr>
          <w:rFonts w:ascii="Arial" w:hAnsi="Arial" w:cs="Arial"/>
          <w:sz w:val="21"/>
          <w:szCs w:val="21"/>
        </w:rPr>
        <w:t>a</w:t>
      </w:r>
      <w:r w:rsidRPr="00BC1CAD">
        <w:rPr>
          <w:rFonts w:ascii="Arial" w:hAnsi="Arial" w:cs="Arial"/>
          <w:spacing w:val="44"/>
          <w:sz w:val="21"/>
          <w:szCs w:val="21"/>
        </w:rPr>
        <w:t xml:space="preserve"> </w:t>
      </w:r>
      <w:r w:rsidRPr="00BC1CAD">
        <w:rPr>
          <w:rFonts w:ascii="Arial" w:hAnsi="Arial" w:cs="Arial"/>
          <w:sz w:val="21"/>
          <w:szCs w:val="21"/>
        </w:rPr>
        <w:t>co</w:t>
      </w:r>
      <w:r w:rsidRPr="00BC1CAD">
        <w:rPr>
          <w:rFonts w:ascii="Arial" w:hAnsi="Arial" w:cs="Arial"/>
          <w:spacing w:val="-1"/>
          <w:sz w:val="21"/>
          <w:szCs w:val="21"/>
        </w:rPr>
        <w:t>b</w:t>
      </w:r>
      <w:r w:rsidRPr="00BC1CAD">
        <w:rPr>
          <w:rFonts w:ascii="Arial" w:hAnsi="Arial" w:cs="Arial"/>
          <w:sz w:val="21"/>
          <w:szCs w:val="21"/>
        </w:rPr>
        <w:t>er</w:t>
      </w:r>
      <w:r w:rsidRPr="00BC1CAD">
        <w:rPr>
          <w:rFonts w:ascii="Arial" w:hAnsi="Arial" w:cs="Arial"/>
          <w:spacing w:val="1"/>
          <w:sz w:val="21"/>
          <w:szCs w:val="21"/>
        </w:rPr>
        <w:t>t</w:t>
      </w:r>
      <w:r w:rsidRPr="00BC1CAD">
        <w:rPr>
          <w:rFonts w:ascii="Arial" w:hAnsi="Arial" w:cs="Arial"/>
          <w:sz w:val="21"/>
          <w:szCs w:val="21"/>
        </w:rPr>
        <w:t>ura</w:t>
      </w:r>
      <w:r w:rsidRPr="00BC1CAD">
        <w:rPr>
          <w:rFonts w:ascii="Arial" w:hAnsi="Arial" w:cs="Arial"/>
          <w:spacing w:val="45"/>
          <w:sz w:val="21"/>
          <w:szCs w:val="21"/>
        </w:rPr>
        <w:t xml:space="preserve"> </w:t>
      </w:r>
      <w:r w:rsidRPr="00BC1CAD">
        <w:rPr>
          <w:rFonts w:ascii="Arial" w:hAnsi="Arial" w:cs="Arial"/>
          <w:spacing w:val="2"/>
          <w:sz w:val="21"/>
          <w:szCs w:val="21"/>
        </w:rPr>
        <w:t>q</w:t>
      </w:r>
      <w:r w:rsidRPr="00BC1CAD">
        <w:rPr>
          <w:rFonts w:ascii="Arial" w:hAnsi="Arial" w:cs="Arial"/>
          <w:sz w:val="21"/>
          <w:szCs w:val="21"/>
        </w:rPr>
        <w:t>ue</w:t>
      </w:r>
      <w:r w:rsidRPr="00BC1CAD">
        <w:rPr>
          <w:rFonts w:ascii="Arial" w:hAnsi="Arial" w:cs="Arial"/>
          <w:spacing w:val="44"/>
          <w:sz w:val="21"/>
          <w:szCs w:val="21"/>
        </w:rPr>
        <w:t xml:space="preserve"> </w:t>
      </w:r>
      <w:r w:rsidRPr="00BC1CAD">
        <w:rPr>
          <w:rFonts w:ascii="Arial" w:hAnsi="Arial" w:cs="Arial"/>
          <w:sz w:val="21"/>
          <w:szCs w:val="21"/>
        </w:rPr>
        <w:t>d</w:t>
      </w:r>
      <w:r w:rsidRPr="00BC1CAD">
        <w:rPr>
          <w:rFonts w:ascii="Arial" w:hAnsi="Arial" w:cs="Arial"/>
          <w:spacing w:val="-1"/>
          <w:sz w:val="21"/>
          <w:szCs w:val="21"/>
        </w:rPr>
        <w:t>a</w:t>
      </w:r>
      <w:r w:rsidRPr="00BC1CAD">
        <w:rPr>
          <w:rFonts w:ascii="Arial" w:hAnsi="Arial" w:cs="Arial"/>
          <w:spacing w:val="1"/>
          <w:sz w:val="21"/>
          <w:szCs w:val="21"/>
        </w:rPr>
        <w:t>r</w:t>
      </w:r>
      <w:r w:rsidRPr="00BC1CAD">
        <w:rPr>
          <w:rFonts w:ascii="Arial" w:hAnsi="Arial" w:cs="Arial"/>
          <w:sz w:val="21"/>
          <w:szCs w:val="21"/>
        </w:rPr>
        <w:t>á</w:t>
      </w:r>
      <w:r w:rsidRPr="00BC1CAD">
        <w:rPr>
          <w:rFonts w:ascii="Arial" w:hAnsi="Arial" w:cs="Arial"/>
          <w:spacing w:val="44"/>
          <w:sz w:val="21"/>
          <w:szCs w:val="21"/>
        </w:rPr>
        <w:t xml:space="preserve"> </w:t>
      </w:r>
      <w:r w:rsidRPr="00BC1CAD">
        <w:rPr>
          <w:rFonts w:ascii="Arial" w:hAnsi="Arial" w:cs="Arial"/>
          <w:spacing w:val="-2"/>
          <w:sz w:val="21"/>
          <w:szCs w:val="21"/>
        </w:rPr>
        <w:t>s</w:t>
      </w:r>
      <w:r w:rsidRPr="00BC1CAD">
        <w:rPr>
          <w:rFonts w:ascii="Arial" w:hAnsi="Arial" w:cs="Arial"/>
          <w:sz w:val="21"/>
          <w:szCs w:val="21"/>
        </w:rPr>
        <w:t>omb</w:t>
      </w:r>
      <w:r w:rsidRPr="00BC1CAD">
        <w:rPr>
          <w:rFonts w:ascii="Arial" w:hAnsi="Arial" w:cs="Arial"/>
          <w:spacing w:val="1"/>
          <w:sz w:val="21"/>
          <w:szCs w:val="21"/>
        </w:rPr>
        <w:t>r</w:t>
      </w:r>
      <w:r w:rsidRPr="00BC1CAD">
        <w:rPr>
          <w:rFonts w:ascii="Arial" w:hAnsi="Arial" w:cs="Arial"/>
          <w:sz w:val="21"/>
          <w:szCs w:val="21"/>
        </w:rPr>
        <w:t>a</w:t>
      </w:r>
      <w:r w:rsidRPr="00BC1CAD">
        <w:rPr>
          <w:rFonts w:ascii="Arial" w:hAnsi="Arial" w:cs="Arial"/>
          <w:spacing w:val="44"/>
          <w:sz w:val="21"/>
          <w:szCs w:val="21"/>
        </w:rPr>
        <w:t xml:space="preserve"> </w:t>
      </w:r>
      <w:r w:rsidRPr="00BC1CAD">
        <w:rPr>
          <w:rFonts w:ascii="Arial" w:hAnsi="Arial" w:cs="Arial"/>
          <w:sz w:val="21"/>
          <w:szCs w:val="21"/>
        </w:rPr>
        <w:t>a</w:t>
      </w:r>
      <w:r w:rsidRPr="00BC1CAD">
        <w:rPr>
          <w:rFonts w:ascii="Arial" w:hAnsi="Arial" w:cs="Arial"/>
          <w:spacing w:val="44"/>
          <w:sz w:val="21"/>
          <w:szCs w:val="21"/>
        </w:rPr>
        <w:t xml:space="preserve"> </w:t>
      </w:r>
      <w:r w:rsidRPr="00BC1CAD">
        <w:rPr>
          <w:rFonts w:ascii="Arial" w:hAnsi="Arial" w:cs="Arial"/>
          <w:spacing w:val="-1"/>
          <w:sz w:val="21"/>
          <w:szCs w:val="21"/>
        </w:rPr>
        <w:t>l</w:t>
      </w:r>
      <w:r w:rsidRPr="00BC1CAD">
        <w:rPr>
          <w:rFonts w:ascii="Arial" w:hAnsi="Arial" w:cs="Arial"/>
          <w:sz w:val="21"/>
          <w:szCs w:val="21"/>
        </w:rPr>
        <w:t>os</w:t>
      </w:r>
      <w:r w:rsidRPr="00BC1CAD">
        <w:rPr>
          <w:rFonts w:ascii="Arial" w:hAnsi="Arial" w:cs="Arial"/>
          <w:spacing w:val="44"/>
          <w:sz w:val="21"/>
          <w:szCs w:val="21"/>
        </w:rPr>
        <w:t xml:space="preserve"> </w:t>
      </w:r>
      <w:r w:rsidRPr="00BC1CAD">
        <w:rPr>
          <w:rFonts w:ascii="Arial" w:hAnsi="Arial" w:cs="Arial"/>
          <w:sz w:val="21"/>
          <w:szCs w:val="21"/>
        </w:rPr>
        <w:t>amb</w:t>
      </w:r>
      <w:r w:rsidRPr="00BC1CAD">
        <w:rPr>
          <w:rFonts w:ascii="Arial" w:hAnsi="Arial" w:cs="Arial"/>
          <w:spacing w:val="-1"/>
          <w:sz w:val="21"/>
          <w:szCs w:val="21"/>
        </w:rPr>
        <w:t>i</w:t>
      </w:r>
      <w:r w:rsidRPr="00BC1CAD">
        <w:rPr>
          <w:rFonts w:ascii="Arial" w:hAnsi="Arial" w:cs="Arial"/>
          <w:sz w:val="21"/>
          <w:szCs w:val="21"/>
        </w:rPr>
        <w:t>e</w:t>
      </w:r>
      <w:r w:rsidRPr="00BC1CAD">
        <w:rPr>
          <w:rFonts w:ascii="Arial" w:hAnsi="Arial" w:cs="Arial"/>
          <w:spacing w:val="-1"/>
          <w:sz w:val="21"/>
          <w:szCs w:val="21"/>
        </w:rPr>
        <w:t>n</w:t>
      </w:r>
      <w:r w:rsidRPr="00BC1CAD">
        <w:rPr>
          <w:rFonts w:ascii="Arial" w:hAnsi="Arial" w:cs="Arial"/>
          <w:spacing w:val="1"/>
          <w:sz w:val="21"/>
          <w:szCs w:val="21"/>
        </w:rPr>
        <w:t>t</w:t>
      </w:r>
      <w:r w:rsidRPr="00BC1CAD">
        <w:rPr>
          <w:rFonts w:ascii="Arial" w:hAnsi="Arial" w:cs="Arial"/>
          <w:sz w:val="21"/>
          <w:szCs w:val="21"/>
        </w:rPr>
        <w:t>es</w:t>
      </w:r>
      <w:r w:rsidRPr="00BC1CAD">
        <w:rPr>
          <w:rFonts w:ascii="Arial" w:hAnsi="Arial" w:cs="Arial"/>
          <w:spacing w:val="42"/>
          <w:sz w:val="21"/>
          <w:szCs w:val="21"/>
        </w:rPr>
        <w:t xml:space="preserve"> </w:t>
      </w:r>
      <w:r w:rsidRPr="00BC1CAD">
        <w:rPr>
          <w:rFonts w:ascii="Arial" w:hAnsi="Arial" w:cs="Arial"/>
          <w:sz w:val="21"/>
          <w:szCs w:val="21"/>
        </w:rPr>
        <w:t>e</w:t>
      </w:r>
      <w:r w:rsidRPr="00BC1CAD">
        <w:rPr>
          <w:rFonts w:ascii="Arial" w:hAnsi="Arial" w:cs="Arial"/>
          <w:spacing w:val="-3"/>
          <w:sz w:val="21"/>
          <w:szCs w:val="21"/>
        </w:rPr>
        <w:t>x</w:t>
      </w:r>
      <w:r w:rsidRPr="00BC1CAD">
        <w:rPr>
          <w:rFonts w:ascii="Arial" w:hAnsi="Arial" w:cs="Arial"/>
          <w:spacing w:val="1"/>
          <w:sz w:val="21"/>
          <w:szCs w:val="21"/>
        </w:rPr>
        <w:t>t</w:t>
      </w:r>
      <w:r w:rsidRPr="00BC1CAD">
        <w:rPr>
          <w:rFonts w:ascii="Arial" w:hAnsi="Arial" w:cs="Arial"/>
          <w:sz w:val="21"/>
          <w:szCs w:val="21"/>
        </w:rPr>
        <w:t>eri</w:t>
      </w:r>
      <w:r w:rsidRPr="00BC1CAD">
        <w:rPr>
          <w:rFonts w:ascii="Arial" w:hAnsi="Arial" w:cs="Arial"/>
          <w:spacing w:val="-1"/>
          <w:sz w:val="21"/>
          <w:szCs w:val="21"/>
        </w:rPr>
        <w:t>o</w:t>
      </w:r>
      <w:r w:rsidRPr="00BC1CAD">
        <w:rPr>
          <w:rFonts w:ascii="Arial" w:hAnsi="Arial" w:cs="Arial"/>
          <w:spacing w:val="1"/>
          <w:sz w:val="21"/>
          <w:szCs w:val="21"/>
        </w:rPr>
        <w:t>r</w:t>
      </w:r>
      <w:r w:rsidRPr="00BC1CAD">
        <w:rPr>
          <w:rFonts w:ascii="Arial" w:hAnsi="Arial" w:cs="Arial"/>
          <w:sz w:val="21"/>
          <w:szCs w:val="21"/>
        </w:rPr>
        <w:t>es</w:t>
      </w:r>
      <w:r w:rsidRPr="00BC1CAD">
        <w:rPr>
          <w:rFonts w:ascii="Arial" w:hAnsi="Arial" w:cs="Arial"/>
          <w:spacing w:val="44"/>
          <w:sz w:val="21"/>
          <w:szCs w:val="21"/>
        </w:rPr>
        <w:t xml:space="preserve"> </w:t>
      </w:r>
      <w:r w:rsidRPr="00BC1CAD">
        <w:rPr>
          <w:rFonts w:ascii="Arial" w:hAnsi="Arial" w:cs="Arial"/>
          <w:sz w:val="21"/>
          <w:szCs w:val="21"/>
        </w:rPr>
        <w:t>y</w:t>
      </w:r>
      <w:r w:rsidRPr="00BC1CAD">
        <w:rPr>
          <w:rFonts w:ascii="Arial" w:hAnsi="Arial" w:cs="Arial"/>
          <w:spacing w:val="44"/>
          <w:sz w:val="21"/>
          <w:szCs w:val="21"/>
        </w:rPr>
        <w:t xml:space="preserve"> </w:t>
      </w:r>
      <w:r w:rsidRPr="00BC1CAD">
        <w:rPr>
          <w:rFonts w:ascii="Arial" w:hAnsi="Arial" w:cs="Arial"/>
          <w:sz w:val="21"/>
          <w:szCs w:val="21"/>
        </w:rPr>
        <w:t>es</w:t>
      </w:r>
      <w:r w:rsidRPr="00BC1CAD">
        <w:rPr>
          <w:rFonts w:ascii="Arial" w:hAnsi="Arial" w:cs="Arial"/>
          <w:spacing w:val="-1"/>
          <w:sz w:val="21"/>
          <w:szCs w:val="21"/>
        </w:rPr>
        <w:t>p</w:t>
      </w:r>
      <w:r w:rsidRPr="00BC1CAD">
        <w:rPr>
          <w:rFonts w:ascii="Arial" w:hAnsi="Arial" w:cs="Arial"/>
          <w:sz w:val="21"/>
          <w:szCs w:val="21"/>
        </w:rPr>
        <w:t>e</w:t>
      </w:r>
      <w:r w:rsidRPr="00BC1CAD">
        <w:rPr>
          <w:rFonts w:ascii="Arial" w:hAnsi="Arial" w:cs="Arial"/>
          <w:spacing w:val="2"/>
          <w:sz w:val="21"/>
          <w:szCs w:val="21"/>
        </w:rPr>
        <w:t>c</w:t>
      </w:r>
      <w:r w:rsidRPr="00BC1CAD">
        <w:rPr>
          <w:rFonts w:ascii="Arial" w:hAnsi="Arial" w:cs="Arial"/>
          <w:spacing w:val="-4"/>
          <w:sz w:val="21"/>
          <w:szCs w:val="21"/>
        </w:rPr>
        <w:t>í</w:t>
      </w:r>
      <w:r w:rsidRPr="00BC1CAD">
        <w:rPr>
          <w:rFonts w:ascii="Arial" w:hAnsi="Arial" w:cs="Arial"/>
          <w:spacing w:val="3"/>
          <w:sz w:val="21"/>
          <w:szCs w:val="21"/>
        </w:rPr>
        <w:t>f</w:t>
      </w:r>
      <w:r w:rsidRPr="00BC1CAD">
        <w:rPr>
          <w:rFonts w:ascii="Arial" w:hAnsi="Arial" w:cs="Arial"/>
          <w:spacing w:val="-1"/>
          <w:sz w:val="21"/>
          <w:szCs w:val="21"/>
        </w:rPr>
        <w:t>i</w:t>
      </w:r>
      <w:r w:rsidRPr="00BC1CAD">
        <w:rPr>
          <w:rFonts w:ascii="Arial" w:hAnsi="Arial" w:cs="Arial"/>
          <w:sz w:val="21"/>
          <w:szCs w:val="21"/>
        </w:rPr>
        <w:t>cos,</w:t>
      </w:r>
      <w:r w:rsidRPr="00BC1CAD">
        <w:rPr>
          <w:rFonts w:ascii="Arial" w:hAnsi="Arial" w:cs="Arial"/>
          <w:spacing w:val="45"/>
          <w:sz w:val="21"/>
          <w:szCs w:val="21"/>
        </w:rPr>
        <w:t xml:space="preserve"> </w:t>
      </w:r>
      <w:r w:rsidRPr="00BC1CAD">
        <w:rPr>
          <w:rFonts w:ascii="Arial" w:hAnsi="Arial" w:cs="Arial"/>
          <w:spacing w:val="1"/>
          <w:sz w:val="21"/>
          <w:szCs w:val="21"/>
        </w:rPr>
        <w:t>t</w:t>
      </w:r>
      <w:r w:rsidRPr="00BC1CAD">
        <w:rPr>
          <w:rFonts w:ascii="Arial" w:hAnsi="Arial" w:cs="Arial"/>
          <w:sz w:val="21"/>
          <w:szCs w:val="21"/>
        </w:rPr>
        <w:t>a</w:t>
      </w:r>
      <w:r w:rsidRPr="00BC1CAD">
        <w:rPr>
          <w:rFonts w:ascii="Arial" w:hAnsi="Arial" w:cs="Arial"/>
          <w:spacing w:val="-1"/>
          <w:sz w:val="21"/>
          <w:szCs w:val="21"/>
        </w:rPr>
        <w:t>l</w:t>
      </w:r>
      <w:r w:rsidRPr="00BC1CAD">
        <w:rPr>
          <w:rFonts w:ascii="Arial" w:hAnsi="Arial" w:cs="Arial"/>
          <w:sz w:val="21"/>
          <w:szCs w:val="21"/>
        </w:rPr>
        <w:t>es como</w:t>
      </w:r>
      <w:r w:rsidRPr="00BC1CAD">
        <w:rPr>
          <w:rFonts w:ascii="Arial" w:hAnsi="Arial" w:cs="Arial"/>
          <w:spacing w:val="1"/>
          <w:sz w:val="21"/>
          <w:szCs w:val="21"/>
        </w:rPr>
        <w:t xml:space="preserve"> </w:t>
      </w:r>
      <w:r w:rsidRPr="00BC1CAD">
        <w:rPr>
          <w:rFonts w:ascii="Arial" w:hAnsi="Arial" w:cs="Arial"/>
          <w:spacing w:val="-3"/>
          <w:sz w:val="21"/>
          <w:szCs w:val="21"/>
        </w:rPr>
        <w:t>á</w:t>
      </w:r>
      <w:r w:rsidRPr="00BC1CAD">
        <w:rPr>
          <w:rFonts w:ascii="Arial" w:hAnsi="Arial" w:cs="Arial"/>
          <w:spacing w:val="1"/>
          <w:sz w:val="21"/>
          <w:szCs w:val="21"/>
        </w:rPr>
        <w:t>r</w:t>
      </w:r>
      <w:r w:rsidRPr="00BC1CAD">
        <w:rPr>
          <w:rFonts w:ascii="Arial" w:hAnsi="Arial" w:cs="Arial"/>
          <w:sz w:val="21"/>
          <w:szCs w:val="21"/>
        </w:rPr>
        <w:t>ea</w:t>
      </w:r>
      <w:r w:rsidRPr="00BC1CAD">
        <w:rPr>
          <w:rFonts w:ascii="Arial" w:hAnsi="Arial" w:cs="Arial"/>
          <w:spacing w:val="1"/>
          <w:sz w:val="21"/>
          <w:szCs w:val="21"/>
        </w:rPr>
        <w:t xml:space="preserve"> </w:t>
      </w:r>
      <w:r w:rsidRPr="00BC1CAD">
        <w:rPr>
          <w:rFonts w:ascii="Arial" w:hAnsi="Arial" w:cs="Arial"/>
          <w:sz w:val="21"/>
          <w:szCs w:val="21"/>
        </w:rPr>
        <w:t>de</w:t>
      </w:r>
      <w:r w:rsidRPr="00BC1CAD">
        <w:rPr>
          <w:rFonts w:ascii="Arial" w:hAnsi="Arial" w:cs="Arial"/>
          <w:spacing w:val="-4"/>
          <w:sz w:val="21"/>
          <w:szCs w:val="21"/>
        </w:rPr>
        <w:t xml:space="preserve"> </w:t>
      </w:r>
      <w:r w:rsidRPr="00BC1CAD">
        <w:rPr>
          <w:rFonts w:ascii="Arial" w:hAnsi="Arial" w:cs="Arial"/>
          <w:spacing w:val="1"/>
          <w:sz w:val="21"/>
          <w:szCs w:val="21"/>
        </w:rPr>
        <w:t>j</w:t>
      </w:r>
      <w:r w:rsidRPr="00BC1CAD">
        <w:rPr>
          <w:rFonts w:ascii="Arial" w:hAnsi="Arial" w:cs="Arial"/>
          <w:sz w:val="21"/>
          <w:szCs w:val="21"/>
        </w:rPr>
        <w:t>u</w:t>
      </w:r>
      <w:r w:rsidRPr="00BC1CAD">
        <w:rPr>
          <w:rFonts w:ascii="Arial" w:hAnsi="Arial" w:cs="Arial"/>
          <w:spacing w:val="-3"/>
          <w:sz w:val="21"/>
          <w:szCs w:val="21"/>
        </w:rPr>
        <w:t>e</w:t>
      </w:r>
      <w:r w:rsidRPr="00BC1CAD">
        <w:rPr>
          <w:rFonts w:ascii="Arial" w:hAnsi="Arial" w:cs="Arial"/>
          <w:spacing w:val="2"/>
          <w:sz w:val="21"/>
          <w:szCs w:val="21"/>
        </w:rPr>
        <w:t>g</w:t>
      </w:r>
      <w:r w:rsidRPr="00BC1CAD">
        <w:rPr>
          <w:rFonts w:ascii="Arial" w:hAnsi="Arial" w:cs="Arial"/>
          <w:sz w:val="21"/>
          <w:szCs w:val="21"/>
        </w:rPr>
        <w:t>o</w:t>
      </w:r>
      <w:r w:rsidRPr="00BC1CAD">
        <w:rPr>
          <w:rFonts w:ascii="Arial" w:hAnsi="Arial" w:cs="Arial"/>
          <w:spacing w:val="1"/>
          <w:sz w:val="21"/>
          <w:szCs w:val="21"/>
        </w:rPr>
        <w:t>s</w:t>
      </w:r>
      <w:r w:rsidRPr="00BC1CAD">
        <w:rPr>
          <w:rFonts w:ascii="Arial" w:hAnsi="Arial" w:cs="Arial"/>
          <w:sz w:val="21"/>
          <w:szCs w:val="21"/>
        </w:rPr>
        <w:t>, e</w:t>
      </w:r>
      <w:r w:rsidRPr="00BC1CAD">
        <w:rPr>
          <w:rFonts w:ascii="Arial" w:hAnsi="Arial" w:cs="Arial"/>
          <w:spacing w:val="-3"/>
          <w:sz w:val="21"/>
          <w:szCs w:val="21"/>
        </w:rPr>
        <w:t>n</w:t>
      </w:r>
      <w:r w:rsidRPr="00BC1CAD">
        <w:rPr>
          <w:rFonts w:ascii="Arial" w:hAnsi="Arial" w:cs="Arial"/>
          <w:spacing w:val="1"/>
          <w:sz w:val="21"/>
          <w:szCs w:val="21"/>
        </w:rPr>
        <w:t>tr</w:t>
      </w:r>
      <w:r w:rsidRPr="00BC1CAD">
        <w:rPr>
          <w:rFonts w:ascii="Arial" w:hAnsi="Arial" w:cs="Arial"/>
          <w:sz w:val="21"/>
          <w:szCs w:val="21"/>
        </w:rPr>
        <w:t>e</w:t>
      </w:r>
      <w:r w:rsidRPr="00BC1CAD">
        <w:rPr>
          <w:rFonts w:ascii="Arial" w:hAnsi="Arial" w:cs="Arial"/>
          <w:spacing w:val="-2"/>
          <w:sz w:val="21"/>
          <w:szCs w:val="21"/>
        </w:rPr>
        <w:t xml:space="preserve"> </w:t>
      </w:r>
      <w:r w:rsidRPr="00BC1CAD">
        <w:rPr>
          <w:rFonts w:ascii="Arial" w:hAnsi="Arial" w:cs="Arial"/>
          <w:sz w:val="21"/>
          <w:szCs w:val="21"/>
        </w:rPr>
        <w:t>o</w:t>
      </w:r>
      <w:r w:rsidRPr="00BC1CAD">
        <w:rPr>
          <w:rFonts w:ascii="Arial" w:hAnsi="Arial" w:cs="Arial"/>
          <w:spacing w:val="-2"/>
          <w:sz w:val="21"/>
          <w:szCs w:val="21"/>
        </w:rPr>
        <w:t>t</w:t>
      </w:r>
      <w:r w:rsidRPr="00BC1CAD">
        <w:rPr>
          <w:rFonts w:ascii="Arial" w:hAnsi="Arial" w:cs="Arial"/>
          <w:spacing w:val="1"/>
          <w:sz w:val="21"/>
          <w:szCs w:val="21"/>
        </w:rPr>
        <w:t>r</w:t>
      </w:r>
      <w:r w:rsidRPr="00BC1CAD">
        <w:rPr>
          <w:rFonts w:ascii="Arial" w:hAnsi="Arial" w:cs="Arial"/>
          <w:sz w:val="21"/>
          <w:szCs w:val="21"/>
        </w:rPr>
        <w:t>os.</w:t>
      </w:r>
    </w:p>
    <w:p w14:paraId="3997891C" w14:textId="77777777" w:rsidR="00AD73B0" w:rsidRDefault="00AD73B0" w:rsidP="002D4F05">
      <w:pPr>
        <w:widowControl w:val="0"/>
        <w:autoSpaceDE w:val="0"/>
        <w:autoSpaceDN w:val="0"/>
        <w:adjustRightInd w:val="0"/>
        <w:ind w:left="1418" w:right="19"/>
        <w:jc w:val="both"/>
        <w:rPr>
          <w:rFonts w:ascii="Arial" w:hAnsi="Arial" w:cs="Arial"/>
          <w:spacing w:val="-1"/>
          <w:sz w:val="21"/>
          <w:szCs w:val="21"/>
        </w:rPr>
      </w:pPr>
    </w:p>
    <w:p w14:paraId="0573CE2B" w14:textId="77777777" w:rsidR="002D4F05" w:rsidRPr="00553609" w:rsidRDefault="002D4F05" w:rsidP="002D4F05">
      <w:pPr>
        <w:widowControl w:val="0"/>
        <w:autoSpaceDE w:val="0"/>
        <w:autoSpaceDN w:val="0"/>
        <w:adjustRightInd w:val="0"/>
        <w:ind w:left="1418" w:right="19"/>
        <w:jc w:val="both"/>
        <w:rPr>
          <w:rFonts w:ascii="Arial" w:hAnsi="Arial" w:cs="Arial"/>
          <w:sz w:val="21"/>
          <w:szCs w:val="21"/>
        </w:rPr>
      </w:pPr>
      <w:r w:rsidRPr="00553609">
        <w:rPr>
          <w:rFonts w:ascii="Arial" w:hAnsi="Arial" w:cs="Arial"/>
          <w:spacing w:val="-1"/>
          <w:sz w:val="21"/>
          <w:szCs w:val="21"/>
        </w:rPr>
        <w:t>S</w:t>
      </w:r>
      <w:r w:rsidRPr="00553609">
        <w:rPr>
          <w:rFonts w:ascii="Arial" w:hAnsi="Arial" w:cs="Arial"/>
          <w:sz w:val="21"/>
          <w:szCs w:val="21"/>
        </w:rPr>
        <w:t>e</w:t>
      </w:r>
      <w:r w:rsidRPr="00553609">
        <w:rPr>
          <w:rFonts w:ascii="Arial" w:hAnsi="Arial" w:cs="Arial"/>
          <w:spacing w:val="-1"/>
          <w:sz w:val="21"/>
          <w:szCs w:val="21"/>
        </w:rPr>
        <w:t xml:space="preserve"> </w:t>
      </w:r>
      <w:r w:rsidRPr="00553609">
        <w:rPr>
          <w:rFonts w:ascii="Arial" w:hAnsi="Arial" w:cs="Arial"/>
          <w:sz w:val="21"/>
          <w:szCs w:val="21"/>
        </w:rPr>
        <w:t>uti</w:t>
      </w:r>
      <w:r w:rsidRPr="00553609">
        <w:rPr>
          <w:rFonts w:ascii="Arial" w:hAnsi="Arial" w:cs="Arial"/>
          <w:spacing w:val="-1"/>
          <w:sz w:val="21"/>
          <w:szCs w:val="21"/>
        </w:rPr>
        <w:t>l</w:t>
      </w:r>
      <w:r w:rsidRPr="00553609">
        <w:rPr>
          <w:rFonts w:ascii="Arial" w:hAnsi="Arial" w:cs="Arial"/>
          <w:spacing w:val="1"/>
          <w:sz w:val="21"/>
          <w:szCs w:val="21"/>
        </w:rPr>
        <w:t>i</w:t>
      </w:r>
      <w:r w:rsidRPr="00553609">
        <w:rPr>
          <w:rFonts w:ascii="Arial" w:hAnsi="Arial" w:cs="Arial"/>
          <w:spacing w:val="-2"/>
          <w:sz w:val="21"/>
          <w:szCs w:val="21"/>
        </w:rPr>
        <w:t>z</w:t>
      </w:r>
      <w:r w:rsidRPr="00553609">
        <w:rPr>
          <w:rFonts w:ascii="Arial" w:hAnsi="Arial" w:cs="Arial"/>
          <w:sz w:val="21"/>
          <w:szCs w:val="21"/>
        </w:rPr>
        <w:t>ará</w:t>
      </w:r>
      <w:r w:rsidRPr="00553609">
        <w:rPr>
          <w:rFonts w:ascii="Arial" w:hAnsi="Arial" w:cs="Arial"/>
          <w:spacing w:val="-1"/>
          <w:sz w:val="21"/>
          <w:szCs w:val="21"/>
        </w:rPr>
        <w:t xml:space="preserve"> </w:t>
      </w:r>
      <w:r w:rsidRPr="00553609">
        <w:rPr>
          <w:rFonts w:ascii="Arial" w:hAnsi="Arial" w:cs="Arial"/>
          <w:sz w:val="21"/>
          <w:szCs w:val="21"/>
        </w:rPr>
        <w:t>ac</w:t>
      </w:r>
      <w:r w:rsidRPr="00553609">
        <w:rPr>
          <w:rFonts w:ascii="Arial" w:hAnsi="Arial" w:cs="Arial"/>
          <w:spacing w:val="-1"/>
          <w:sz w:val="21"/>
          <w:szCs w:val="21"/>
        </w:rPr>
        <w:t>e</w:t>
      </w:r>
      <w:r w:rsidRPr="00553609">
        <w:rPr>
          <w:rFonts w:ascii="Arial" w:hAnsi="Arial" w:cs="Arial"/>
          <w:spacing w:val="1"/>
          <w:sz w:val="21"/>
          <w:szCs w:val="21"/>
        </w:rPr>
        <w:t>r</w:t>
      </w:r>
      <w:r w:rsidRPr="00553609">
        <w:rPr>
          <w:rFonts w:ascii="Arial" w:hAnsi="Arial" w:cs="Arial"/>
          <w:sz w:val="21"/>
          <w:szCs w:val="21"/>
        </w:rPr>
        <w:t xml:space="preserve">o </w:t>
      </w:r>
      <w:r w:rsidRPr="00553609">
        <w:rPr>
          <w:rFonts w:ascii="Arial" w:hAnsi="Arial" w:cs="Arial"/>
          <w:spacing w:val="2"/>
          <w:sz w:val="21"/>
          <w:szCs w:val="21"/>
        </w:rPr>
        <w:t>T</w:t>
      </w:r>
      <w:r w:rsidRPr="00553609">
        <w:rPr>
          <w:rFonts w:ascii="Arial" w:hAnsi="Arial" w:cs="Arial"/>
          <w:spacing w:val="-1"/>
          <w:sz w:val="21"/>
          <w:szCs w:val="21"/>
        </w:rPr>
        <w:t>i</w:t>
      </w:r>
      <w:r w:rsidRPr="00553609">
        <w:rPr>
          <w:rFonts w:ascii="Arial" w:hAnsi="Arial" w:cs="Arial"/>
          <w:sz w:val="21"/>
          <w:szCs w:val="21"/>
        </w:rPr>
        <w:t>po</w:t>
      </w:r>
      <w:r w:rsidRPr="00553609">
        <w:rPr>
          <w:rFonts w:ascii="Arial" w:hAnsi="Arial" w:cs="Arial"/>
          <w:spacing w:val="-1"/>
          <w:sz w:val="21"/>
          <w:szCs w:val="21"/>
        </w:rPr>
        <w:t xml:space="preserve"> </w:t>
      </w:r>
      <w:r w:rsidRPr="00553609">
        <w:rPr>
          <w:rFonts w:ascii="Arial" w:hAnsi="Arial" w:cs="Arial"/>
          <w:spacing w:val="1"/>
          <w:sz w:val="21"/>
          <w:szCs w:val="21"/>
        </w:rPr>
        <w:t>A</w:t>
      </w:r>
      <w:r w:rsidRPr="00553609">
        <w:rPr>
          <w:rFonts w:ascii="Arial" w:hAnsi="Arial" w:cs="Arial"/>
          <w:sz w:val="21"/>
          <w:szCs w:val="21"/>
        </w:rPr>
        <w:t>3</w:t>
      </w:r>
      <w:r w:rsidRPr="00553609">
        <w:rPr>
          <w:rFonts w:ascii="Arial" w:hAnsi="Arial" w:cs="Arial"/>
          <w:spacing w:val="-1"/>
          <w:sz w:val="21"/>
          <w:szCs w:val="21"/>
        </w:rPr>
        <w:t>6</w:t>
      </w:r>
      <w:r w:rsidRPr="00553609">
        <w:rPr>
          <w:rFonts w:ascii="Arial" w:hAnsi="Arial" w:cs="Arial"/>
          <w:sz w:val="21"/>
          <w:szCs w:val="21"/>
        </w:rPr>
        <w:t xml:space="preserve">, </w:t>
      </w:r>
      <w:r w:rsidRPr="00553609">
        <w:rPr>
          <w:rFonts w:ascii="Arial" w:hAnsi="Arial" w:cs="Arial"/>
          <w:spacing w:val="-1"/>
          <w:sz w:val="21"/>
          <w:szCs w:val="21"/>
        </w:rPr>
        <w:t>l</w:t>
      </w:r>
      <w:r w:rsidRPr="00553609">
        <w:rPr>
          <w:rFonts w:ascii="Arial" w:hAnsi="Arial" w:cs="Arial"/>
          <w:sz w:val="21"/>
          <w:szCs w:val="21"/>
        </w:rPr>
        <w:t>as</w:t>
      </w:r>
      <w:r w:rsidRPr="00553609">
        <w:rPr>
          <w:rFonts w:ascii="Arial" w:hAnsi="Arial" w:cs="Arial"/>
          <w:spacing w:val="-1"/>
          <w:sz w:val="21"/>
          <w:szCs w:val="21"/>
        </w:rPr>
        <w:t xml:space="preserve"> </w:t>
      </w:r>
      <w:r w:rsidRPr="00553609">
        <w:rPr>
          <w:rFonts w:ascii="Arial" w:hAnsi="Arial" w:cs="Arial"/>
          <w:sz w:val="21"/>
          <w:szCs w:val="21"/>
        </w:rPr>
        <w:t>co</w:t>
      </w:r>
      <w:r w:rsidRPr="00553609">
        <w:rPr>
          <w:rFonts w:ascii="Arial" w:hAnsi="Arial" w:cs="Arial"/>
          <w:spacing w:val="-1"/>
          <w:sz w:val="21"/>
          <w:szCs w:val="21"/>
        </w:rPr>
        <w:t>l</w:t>
      </w:r>
      <w:r w:rsidRPr="00553609">
        <w:rPr>
          <w:rFonts w:ascii="Arial" w:hAnsi="Arial" w:cs="Arial"/>
          <w:sz w:val="21"/>
          <w:szCs w:val="21"/>
        </w:rPr>
        <w:t>umnas</w:t>
      </w:r>
      <w:r w:rsidRPr="00553609">
        <w:rPr>
          <w:rFonts w:ascii="Arial" w:hAnsi="Arial" w:cs="Arial"/>
          <w:spacing w:val="-1"/>
          <w:sz w:val="21"/>
          <w:szCs w:val="21"/>
        </w:rPr>
        <w:t xml:space="preserve"> </w:t>
      </w:r>
      <w:r w:rsidRPr="00553609">
        <w:rPr>
          <w:rFonts w:ascii="Arial" w:hAnsi="Arial" w:cs="Arial"/>
          <w:sz w:val="21"/>
          <w:szCs w:val="21"/>
        </w:rPr>
        <w:t>son</w:t>
      </w:r>
      <w:r w:rsidRPr="00553609">
        <w:rPr>
          <w:rFonts w:ascii="Arial" w:hAnsi="Arial" w:cs="Arial"/>
          <w:spacing w:val="-2"/>
          <w:sz w:val="21"/>
          <w:szCs w:val="21"/>
        </w:rPr>
        <w:t xml:space="preserve"> </w:t>
      </w:r>
      <w:r w:rsidRPr="00553609">
        <w:rPr>
          <w:rFonts w:ascii="Arial" w:hAnsi="Arial" w:cs="Arial"/>
          <w:sz w:val="21"/>
          <w:szCs w:val="21"/>
        </w:rPr>
        <w:t>de</w:t>
      </w:r>
      <w:r w:rsidRPr="00553609">
        <w:rPr>
          <w:rFonts w:ascii="Arial" w:hAnsi="Arial" w:cs="Arial"/>
          <w:spacing w:val="1"/>
          <w:sz w:val="21"/>
          <w:szCs w:val="21"/>
        </w:rPr>
        <w:t xml:space="preserve"> </w:t>
      </w:r>
      <w:r w:rsidRPr="00553609">
        <w:rPr>
          <w:rFonts w:ascii="Arial" w:hAnsi="Arial" w:cs="Arial"/>
          <w:sz w:val="21"/>
          <w:szCs w:val="21"/>
        </w:rPr>
        <w:t>acero</w:t>
      </w:r>
      <w:r w:rsidRPr="00553609">
        <w:rPr>
          <w:rFonts w:ascii="Arial" w:hAnsi="Arial" w:cs="Arial"/>
          <w:spacing w:val="-1"/>
          <w:sz w:val="21"/>
          <w:szCs w:val="21"/>
        </w:rPr>
        <w:t xml:space="preserve"> </w:t>
      </w:r>
      <w:r w:rsidRPr="00553609">
        <w:rPr>
          <w:rFonts w:ascii="Arial" w:hAnsi="Arial" w:cs="Arial"/>
          <w:sz w:val="21"/>
          <w:szCs w:val="21"/>
        </w:rPr>
        <w:t>L</w:t>
      </w:r>
      <w:r w:rsidRPr="00553609">
        <w:rPr>
          <w:rFonts w:ascii="Arial" w:hAnsi="Arial" w:cs="Arial"/>
          <w:spacing w:val="-1"/>
          <w:sz w:val="21"/>
          <w:szCs w:val="21"/>
        </w:rPr>
        <w:t>A</w:t>
      </w:r>
      <w:r w:rsidRPr="00553609">
        <w:rPr>
          <w:rFonts w:ascii="Arial" w:hAnsi="Arial" w:cs="Arial"/>
          <w:sz w:val="21"/>
          <w:szCs w:val="21"/>
        </w:rPr>
        <w:t>C</w:t>
      </w:r>
      <w:r w:rsidRPr="00553609">
        <w:rPr>
          <w:rFonts w:ascii="Arial" w:hAnsi="Arial" w:cs="Arial"/>
          <w:spacing w:val="-2"/>
          <w:sz w:val="21"/>
          <w:szCs w:val="21"/>
        </w:rPr>
        <w:t xml:space="preserve"> </w:t>
      </w:r>
      <w:r w:rsidRPr="00553609">
        <w:rPr>
          <w:rFonts w:ascii="Arial" w:hAnsi="Arial" w:cs="Arial"/>
          <w:sz w:val="21"/>
          <w:szCs w:val="21"/>
        </w:rPr>
        <w:t>de</w:t>
      </w:r>
      <w:r w:rsidRPr="00553609">
        <w:rPr>
          <w:rFonts w:ascii="Arial" w:hAnsi="Arial" w:cs="Arial"/>
          <w:spacing w:val="-2"/>
          <w:sz w:val="21"/>
          <w:szCs w:val="21"/>
        </w:rPr>
        <w:t xml:space="preserve"> </w:t>
      </w:r>
      <w:r w:rsidRPr="00553609">
        <w:rPr>
          <w:rFonts w:ascii="Arial" w:hAnsi="Arial" w:cs="Arial"/>
          <w:sz w:val="21"/>
          <w:szCs w:val="21"/>
        </w:rPr>
        <w:t>1</w:t>
      </w:r>
      <w:r w:rsidRPr="00553609">
        <w:rPr>
          <w:rFonts w:ascii="Arial" w:hAnsi="Arial" w:cs="Arial"/>
          <w:spacing w:val="-1"/>
          <w:sz w:val="21"/>
          <w:szCs w:val="21"/>
        </w:rPr>
        <w:t>0</w:t>
      </w:r>
      <w:r w:rsidRPr="00553609">
        <w:rPr>
          <w:rFonts w:ascii="Arial" w:hAnsi="Arial" w:cs="Arial"/>
          <w:sz w:val="21"/>
          <w:szCs w:val="21"/>
        </w:rPr>
        <w:t>0</w:t>
      </w:r>
      <w:r w:rsidRPr="00553609">
        <w:rPr>
          <w:rFonts w:ascii="Arial" w:hAnsi="Arial" w:cs="Arial"/>
          <w:spacing w:val="1"/>
          <w:sz w:val="21"/>
          <w:szCs w:val="21"/>
        </w:rPr>
        <w:t>m</w:t>
      </w:r>
      <w:r w:rsidRPr="00553609">
        <w:rPr>
          <w:rFonts w:ascii="Arial" w:hAnsi="Arial" w:cs="Arial"/>
          <w:sz w:val="21"/>
          <w:szCs w:val="21"/>
        </w:rPr>
        <w:t>m x</w:t>
      </w:r>
      <w:r w:rsidRPr="00553609">
        <w:rPr>
          <w:rFonts w:ascii="Arial" w:hAnsi="Arial" w:cs="Arial"/>
          <w:spacing w:val="1"/>
          <w:sz w:val="21"/>
          <w:szCs w:val="21"/>
        </w:rPr>
        <w:t xml:space="preserve"> </w:t>
      </w:r>
      <w:r w:rsidRPr="00553609">
        <w:rPr>
          <w:rFonts w:ascii="Arial" w:hAnsi="Arial" w:cs="Arial"/>
          <w:sz w:val="21"/>
          <w:szCs w:val="21"/>
        </w:rPr>
        <w:t>1</w:t>
      </w:r>
      <w:r w:rsidRPr="00553609">
        <w:rPr>
          <w:rFonts w:ascii="Arial" w:hAnsi="Arial" w:cs="Arial"/>
          <w:spacing w:val="-1"/>
          <w:sz w:val="21"/>
          <w:szCs w:val="21"/>
        </w:rPr>
        <w:t>0</w:t>
      </w:r>
      <w:r w:rsidRPr="00553609">
        <w:rPr>
          <w:rFonts w:ascii="Arial" w:hAnsi="Arial" w:cs="Arial"/>
          <w:sz w:val="21"/>
          <w:szCs w:val="21"/>
        </w:rPr>
        <w:t>0</w:t>
      </w:r>
      <w:r w:rsidRPr="00553609">
        <w:rPr>
          <w:rFonts w:ascii="Arial" w:hAnsi="Arial" w:cs="Arial"/>
          <w:spacing w:val="1"/>
          <w:sz w:val="21"/>
          <w:szCs w:val="21"/>
        </w:rPr>
        <w:t>m</w:t>
      </w:r>
      <w:r w:rsidRPr="00553609">
        <w:rPr>
          <w:rFonts w:ascii="Arial" w:hAnsi="Arial" w:cs="Arial"/>
          <w:sz w:val="21"/>
          <w:szCs w:val="21"/>
        </w:rPr>
        <w:t>m y</w:t>
      </w:r>
      <w:r w:rsidRPr="00553609">
        <w:rPr>
          <w:rFonts w:ascii="Arial" w:hAnsi="Arial" w:cs="Arial"/>
          <w:spacing w:val="1"/>
          <w:sz w:val="21"/>
          <w:szCs w:val="21"/>
        </w:rPr>
        <w:t xml:space="preserve"> </w:t>
      </w:r>
      <w:r w:rsidRPr="00553609">
        <w:rPr>
          <w:rFonts w:ascii="Arial" w:hAnsi="Arial" w:cs="Arial"/>
          <w:sz w:val="21"/>
          <w:szCs w:val="21"/>
        </w:rPr>
        <w:t>3</w:t>
      </w:r>
      <w:r w:rsidRPr="00553609">
        <w:rPr>
          <w:rFonts w:ascii="Arial" w:hAnsi="Arial" w:cs="Arial"/>
          <w:spacing w:val="1"/>
          <w:sz w:val="21"/>
          <w:szCs w:val="21"/>
        </w:rPr>
        <w:t>.</w:t>
      </w:r>
      <w:r w:rsidRPr="00553609">
        <w:rPr>
          <w:rFonts w:ascii="Arial" w:hAnsi="Arial" w:cs="Arial"/>
          <w:sz w:val="21"/>
          <w:szCs w:val="21"/>
        </w:rPr>
        <w:t>0</w:t>
      </w:r>
      <w:r w:rsidRPr="00553609">
        <w:rPr>
          <w:rFonts w:ascii="Arial" w:hAnsi="Arial" w:cs="Arial"/>
          <w:spacing w:val="1"/>
          <w:sz w:val="21"/>
          <w:szCs w:val="21"/>
        </w:rPr>
        <w:t>m</w:t>
      </w:r>
      <w:r w:rsidRPr="00553609">
        <w:rPr>
          <w:rFonts w:ascii="Arial" w:hAnsi="Arial" w:cs="Arial"/>
          <w:sz w:val="21"/>
          <w:szCs w:val="21"/>
        </w:rPr>
        <w:t>m</w:t>
      </w:r>
      <w:r w:rsidRPr="00553609">
        <w:rPr>
          <w:rFonts w:ascii="Arial" w:hAnsi="Arial" w:cs="Arial"/>
          <w:spacing w:val="1"/>
          <w:sz w:val="21"/>
          <w:szCs w:val="21"/>
        </w:rPr>
        <w:t xml:space="preserve"> </w:t>
      </w:r>
      <w:r w:rsidRPr="00553609">
        <w:rPr>
          <w:rFonts w:ascii="Arial" w:hAnsi="Arial" w:cs="Arial"/>
          <w:sz w:val="21"/>
          <w:szCs w:val="21"/>
        </w:rPr>
        <w:t>de</w:t>
      </w:r>
      <w:r w:rsidRPr="00553609">
        <w:rPr>
          <w:rFonts w:ascii="Arial" w:hAnsi="Arial" w:cs="Arial"/>
          <w:spacing w:val="2"/>
          <w:sz w:val="21"/>
          <w:szCs w:val="21"/>
        </w:rPr>
        <w:t xml:space="preserve"> </w:t>
      </w:r>
      <w:r w:rsidRPr="00553609">
        <w:rPr>
          <w:rFonts w:ascii="Arial" w:hAnsi="Arial" w:cs="Arial"/>
          <w:sz w:val="21"/>
          <w:szCs w:val="21"/>
        </w:rPr>
        <w:t>es</w:t>
      </w:r>
      <w:r w:rsidRPr="00553609">
        <w:rPr>
          <w:rFonts w:ascii="Arial" w:hAnsi="Arial" w:cs="Arial"/>
          <w:spacing w:val="-1"/>
          <w:sz w:val="21"/>
          <w:szCs w:val="21"/>
        </w:rPr>
        <w:t>p</w:t>
      </w:r>
      <w:r w:rsidRPr="00553609">
        <w:rPr>
          <w:rFonts w:ascii="Arial" w:hAnsi="Arial" w:cs="Arial"/>
          <w:spacing w:val="-3"/>
          <w:sz w:val="21"/>
          <w:szCs w:val="21"/>
        </w:rPr>
        <w:t>e</w:t>
      </w:r>
      <w:r w:rsidRPr="00553609">
        <w:rPr>
          <w:rFonts w:ascii="Arial" w:hAnsi="Arial" w:cs="Arial"/>
          <w:sz w:val="21"/>
          <w:szCs w:val="21"/>
        </w:rPr>
        <w:t>so</w:t>
      </w:r>
      <w:r w:rsidRPr="00553609">
        <w:rPr>
          <w:rFonts w:ascii="Arial" w:hAnsi="Arial" w:cs="Arial"/>
          <w:spacing w:val="-2"/>
          <w:sz w:val="21"/>
          <w:szCs w:val="21"/>
        </w:rPr>
        <w:t>r</w:t>
      </w:r>
      <w:r w:rsidRPr="00553609">
        <w:rPr>
          <w:rFonts w:ascii="Arial" w:hAnsi="Arial" w:cs="Arial"/>
          <w:sz w:val="21"/>
          <w:szCs w:val="21"/>
        </w:rPr>
        <w:t>,</w:t>
      </w:r>
      <w:r w:rsidRPr="00553609">
        <w:rPr>
          <w:rFonts w:ascii="Arial" w:hAnsi="Arial" w:cs="Arial"/>
          <w:spacing w:val="6"/>
          <w:sz w:val="21"/>
          <w:szCs w:val="21"/>
        </w:rPr>
        <w:t xml:space="preserve"> </w:t>
      </w:r>
      <w:r w:rsidRPr="00553609">
        <w:rPr>
          <w:rFonts w:ascii="Arial" w:hAnsi="Arial" w:cs="Arial"/>
          <w:spacing w:val="-1"/>
          <w:sz w:val="21"/>
          <w:szCs w:val="21"/>
        </w:rPr>
        <w:t>l</w:t>
      </w:r>
      <w:r w:rsidRPr="00553609">
        <w:rPr>
          <w:rFonts w:ascii="Arial" w:hAnsi="Arial" w:cs="Arial"/>
          <w:sz w:val="21"/>
          <w:szCs w:val="21"/>
        </w:rPr>
        <w:t>a p</w:t>
      </w:r>
      <w:r w:rsidRPr="00553609">
        <w:rPr>
          <w:rFonts w:ascii="Arial" w:hAnsi="Arial" w:cs="Arial"/>
          <w:spacing w:val="-1"/>
          <w:sz w:val="21"/>
          <w:szCs w:val="21"/>
        </w:rPr>
        <w:t>l</w:t>
      </w:r>
      <w:r w:rsidRPr="00553609">
        <w:rPr>
          <w:rFonts w:ascii="Arial" w:hAnsi="Arial" w:cs="Arial"/>
          <w:sz w:val="21"/>
          <w:szCs w:val="21"/>
        </w:rPr>
        <w:t>a</w:t>
      </w:r>
      <w:r w:rsidRPr="00553609">
        <w:rPr>
          <w:rFonts w:ascii="Arial" w:hAnsi="Arial" w:cs="Arial"/>
          <w:spacing w:val="-1"/>
          <w:sz w:val="21"/>
          <w:szCs w:val="21"/>
        </w:rPr>
        <w:t>n</w:t>
      </w:r>
      <w:r w:rsidRPr="00553609">
        <w:rPr>
          <w:rFonts w:ascii="Arial" w:hAnsi="Arial" w:cs="Arial"/>
          <w:sz w:val="21"/>
          <w:szCs w:val="21"/>
        </w:rPr>
        <w:t>cha</w:t>
      </w:r>
      <w:r w:rsidRPr="00553609">
        <w:rPr>
          <w:rFonts w:ascii="Arial" w:hAnsi="Arial" w:cs="Arial"/>
          <w:spacing w:val="2"/>
          <w:sz w:val="21"/>
          <w:szCs w:val="21"/>
        </w:rPr>
        <w:t xml:space="preserve"> </w:t>
      </w:r>
      <w:r w:rsidRPr="00553609">
        <w:rPr>
          <w:rFonts w:ascii="Arial" w:hAnsi="Arial" w:cs="Arial"/>
          <w:sz w:val="21"/>
          <w:szCs w:val="21"/>
        </w:rPr>
        <w:t>b</w:t>
      </w:r>
      <w:r w:rsidRPr="00553609">
        <w:rPr>
          <w:rFonts w:ascii="Arial" w:hAnsi="Arial" w:cs="Arial"/>
          <w:spacing w:val="-1"/>
          <w:sz w:val="21"/>
          <w:szCs w:val="21"/>
        </w:rPr>
        <w:t>a</w:t>
      </w:r>
      <w:r w:rsidRPr="00553609">
        <w:rPr>
          <w:rFonts w:ascii="Arial" w:hAnsi="Arial" w:cs="Arial"/>
          <w:sz w:val="21"/>
          <w:szCs w:val="21"/>
        </w:rPr>
        <w:t>se</w:t>
      </w:r>
      <w:r w:rsidRPr="00553609">
        <w:rPr>
          <w:rFonts w:ascii="Arial" w:hAnsi="Arial" w:cs="Arial"/>
          <w:spacing w:val="3"/>
          <w:sz w:val="21"/>
          <w:szCs w:val="21"/>
        </w:rPr>
        <w:t xml:space="preserve"> </w:t>
      </w:r>
      <w:r w:rsidRPr="00553609">
        <w:rPr>
          <w:rFonts w:ascii="Arial" w:hAnsi="Arial" w:cs="Arial"/>
          <w:spacing w:val="-3"/>
          <w:sz w:val="21"/>
          <w:szCs w:val="21"/>
        </w:rPr>
        <w:t>p</w:t>
      </w:r>
      <w:r w:rsidRPr="00553609">
        <w:rPr>
          <w:rFonts w:ascii="Arial" w:hAnsi="Arial" w:cs="Arial"/>
          <w:spacing w:val="1"/>
          <w:sz w:val="21"/>
          <w:szCs w:val="21"/>
        </w:rPr>
        <w:t>r</w:t>
      </w:r>
      <w:r w:rsidRPr="00553609">
        <w:rPr>
          <w:rFonts w:ascii="Arial" w:hAnsi="Arial" w:cs="Arial"/>
          <w:sz w:val="21"/>
          <w:szCs w:val="21"/>
        </w:rPr>
        <w:t>es</w:t>
      </w:r>
      <w:r w:rsidRPr="00553609">
        <w:rPr>
          <w:rFonts w:ascii="Arial" w:hAnsi="Arial" w:cs="Arial"/>
          <w:spacing w:val="-1"/>
          <w:sz w:val="21"/>
          <w:szCs w:val="21"/>
        </w:rPr>
        <w:t>e</w:t>
      </w:r>
      <w:r w:rsidRPr="00553609">
        <w:rPr>
          <w:rFonts w:ascii="Arial" w:hAnsi="Arial" w:cs="Arial"/>
          <w:sz w:val="21"/>
          <w:szCs w:val="21"/>
        </w:rPr>
        <w:t>nta</w:t>
      </w:r>
      <w:r w:rsidRPr="00553609">
        <w:rPr>
          <w:rFonts w:ascii="Arial" w:hAnsi="Arial" w:cs="Arial"/>
          <w:spacing w:val="3"/>
          <w:sz w:val="21"/>
          <w:szCs w:val="21"/>
        </w:rPr>
        <w:t xml:space="preserve"> </w:t>
      </w:r>
      <w:r w:rsidRPr="00553609">
        <w:rPr>
          <w:rFonts w:ascii="Arial" w:hAnsi="Arial" w:cs="Arial"/>
          <w:spacing w:val="1"/>
          <w:sz w:val="21"/>
          <w:szCs w:val="21"/>
        </w:rPr>
        <w:t>r</w:t>
      </w:r>
      <w:r w:rsidRPr="00553609">
        <w:rPr>
          <w:rFonts w:ascii="Arial" w:hAnsi="Arial" w:cs="Arial"/>
          <w:spacing w:val="-3"/>
          <w:sz w:val="21"/>
          <w:szCs w:val="21"/>
        </w:rPr>
        <w:t>i</w:t>
      </w:r>
      <w:r w:rsidRPr="00553609">
        <w:rPr>
          <w:rFonts w:ascii="Arial" w:hAnsi="Arial" w:cs="Arial"/>
          <w:spacing w:val="2"/>
          <w:sz w:val="21"/>
          <w:szCs w:val="21"/>
        </w:rPr>
        <w:t>g</w:t>
      </w:r>
      <w:r w:rsidRPr="00553609">
        <w:rPr>
          <w:rFonts w:ascii="Arial" w:hAnsi="Arial" w:cs="Arial"/>
          <w:spacing w:val="-1"/>
          <w:sz w:val="21"/>
          <w:szCs w:val="21"/>
        </w:rPr>
        <w:t>i</w:t>
      </w:r>
      <w:r w:rsidRPr="00553609">
        <w:rPr>
          <w:rFonts w:ascii="Arial" w:hAnsi="Arial" w:cs="Arial"/>
          <w:sz w:val="21"/>
          <w:szCs w:val="21"/>
        </w:rPr>
        <w:t>d</w:t>
      </w:r>
      <w:r w:rsidRPr="00553609">
        <w:rPr>
          <w:rFonts w:ascii="Arial" w:hAnsi="Arial" w:cs="Arial"/>
          <w:spacing w:val="-1"/>
          <w:sz w:val="21"/>
          <w:szCs w:val="21"/>
        </w:rPr>
        <w:t>i</w:t>
      </w:r>
      <w:r w:rsidRPr="00553609">
        <w:rPr>
          <w:rFonts w:ascii="Arial" w:hAnsi="Arial" w:cs="Arial"/>
          <w:spacing w:val="-2"/>
          <w:sz w:val="21"/>
          <w:szCs w:val="21"/>
        </w:rPr>
        <w:t>z</w:t>
      </w:r>
      <w:r w:rsidRPr="00553609">
        <w:rPr>
          <w:rFonts w:ascii="Arial" w:hAnsi="Arial" w:cs="Arial"/>
          <w:sz w:val="21"/>
          <w:szCs w:val="21"/>
        </w:rPr>
        <w:t>a</w:t>
      </w:r>
      <w:r w:rsidRPr="00553609">
        <w:rPr>
          <w:rFonts w:ascii="Arial" w:hAnsi="Arial" w:cs="Arial"/>
          <w:spacing w:val="-1"/>
          <w:sz w:val="21"/>
          <w:szCs w:val="21"/>
        </w:rPr>
        <w:t>d</w:t>
      </w:r>
      <w:r w:rsidRPr="00553609">
        <w:rPr>
          <w:rFonts w:ascii="Arial" w:hAnsi="Arial" w:cs="Arial"/>
          <w:sz w:val="21"/>
          <w:szCs w:val="21"/>
        </w:rPr>
        <w:t>ores</w:t>
      </w:r>
      <w:r w:rsidRPr="00553609">
        <w:rPr>
          <w:rFonts w:ascii="Arial" w:hAnsi="Arial" w:cs="Arial"/>
          <w:spacing w:val="4"/>
          <w:sz w:val="21"/>
          <w:szCs w:val="21"/>
        </w:rPr>
        <w:t xml:space="preserve"> </w:t>
      </w:r>
      <w:r w:rsidRPr="00553609">
        <w:rPr>
          <w:rFonts w:ascii="Arial" w:hAnsi="Arial" w:cs="Arial"/>
          <w:sz w:val="21"/>
          <w:szCs w:val="21"/>
        </w:rPr>
        <w:t>so</w:t>
      </w:r>
      <w:r w:rsidRPr="00553609">
        <w:rPr>
          <w:rFonts w:ascii="Arial" w:hAnsi="Arial" w:cs="Arial"/>
          <w:spacing w:val="-1"/>
          <w:sz w:val="21"/>
          <w:szCs w:val="21"/>
        </w:rPr>
        <w:t>l</w:t>
      </w:r>
      <w:r w:rsidRPr="00553609">
        <w:rPr>
          <w:rFonts w:ascii="Arial" w:hAnsi="Arial" w:cs="Arial"/>
          <w:sz w:val="21"/>
          <w:szCs w:val="21"/>
        </w:rPr>
        <w:t>d</w:t>
      </w:r>
      <w:r w:rsidRPr="00553609">
        <w:rPr>
          <w:rFonts w:ascii="Arial" w:hAnsi="Arial" w:cs="Arial"/>
          <w:spacing w:val="-1"/>
          <w:sz w:val="21"/>
          <w:szCs w:val="21"/>
        </w:rPr>
        <w:t>a</w:t>
      </w:r>
      <w:r w:rsidRPr="00553609">
        <w:rPr>
          <w:rFonts w:ascii="Arial" w:hAnsi="Arial" w:cs="Arial"/>
          <w:sz w:val="21"/>
          <w:szCs w:val="21"/>
        </w:rPr>
        <w:t>d</w:t>
      </w:r>
      <w:r w:rsidRPr="00553609">
        <w:rPr>
          <w:rFonts w:ascii="Arial" w:hAnsi="Arial" w:cs="Arial"/>
          <w:spacing w:val="-1"/>
          <w:sz w:val="21"/>
          <w:szCs w:val="21"/>
        </w:rPr>
        <w:t>o</w:t>
      </w:r>
      <w:r w:rsidRPr="00553609">
        <w:rPr>
          <w:rFonts w:ascii="Arial" w:hAnsi="Arial" w:cs="Arial"/>
          <w:sz w:val="21"/>
          <w:szCs w:val="21"/>
        </w:rPr>
        <w:t>s</w:t>
      </w:r>
      <w:r w:rsidRPr="00553609">
        <w:rPr>
          <w:rFonts w:ascii="Arial" w:hAnsi="Arial" w:cs="Arial"/>
          <w:spacing w:val="3"/>
          <w:sz w:val="21"/>
          <w:szCs w:val="21"/>
        </w:rPr>
        <w:t xml:space="preserve"> </w:t>
      </w:r>
      <w:r w:rsidRPr="00553609">
        <w:rPr>
          <w:rFonts w:ascii="Arial" w:hAnsi="Arial" w:cs="Arial"/>
          <w:sz w:val="21"/>
          <w:szCs w:val="21"/>
        </w:rPr>
        <w:t>a</w:t>
      </w:r>
      <w:r w:rsidRPr="00553609">
        <w:rPr>
          <w:rFonts w:ascii="Arial" w:hAnsi="Arial" w:cs="Arial"/>
          <w:spacing w:val="3"/>
          <w:sz w:val="21"/>
          <w:szCs w:val="21"/>
        </w:rPr>
        <w:t xml:space="preserve"> </w:t>
      </w:r>
      <w:r w:rsidRPr="00553609">
        <w:rPr>
          <w:rFonts w:ascii="Arial" w:hAnsi="Arial" w:cs="Arial"/>
          <w:sz w:val="21"/>
          <w:szCs w:val="21"/>
        </w:rPr>
        <w:t>éste se</w:t>
      </w:r>
      <w:r w:rsidRPr="00553609">
        <w:rPr>
          <w:rFonts w:ascii="Arial" w:hAnsi="Arial" w:cs="Arial"/>
          <w:spacing w:val="2"/>
          <w:sz w:val="21"/>
          <w:szCs w:val="21"/>
        </w:rPr>
        <w:t>g</w:t>
      </w:r>
      <w:r w:rsidRPr="00553609">
        <w:rPr>
          <w:rFonts w:ascii="Arial" w:hAnsi="Arial" w:cs="Arial"/>
          <w:sz w:val="21"/>
          <w:szCs w:val="21"/>
        </w:rPr>
        <w:t>ún</w:t>
      </w:r>
      <w:r w:rsidRPr="00553609">
        <w:rPr>
          <w:rFonts w:ascii="Arial" w:hAnsi="Arial" w:cs="Arial"/>
          <w:spacing w:val="37"/>
          <w:sz w:val="21"/>
          <w:szCs w:val="21"/>
        </w:rPr>
        <w:t xml:space="preserve"> </w:t>
      </w:r>
      <w:r w:rsidRPr="00553609">
        <w:rPr>
          <w:rFonts w:ascii="Arial" w:hAnsi="Arial" w:cs="Arial"/>
          <w:spacing w:val="-1"/>
          <w:sz w:val="21"/>
          <w:szCs w:val="21"/>
        </w:rPr>
        <w:t>l</w:t>
      </w:r>
      <w:r w:rsidRPr="00553609">
        <w:rPr>
          <w:rFonts w:ascii="Arial" w:hAnsi="Arial" w:cs="Arial"/>
          <w:sz w:val="21"/>
          <w:szCs w:val="21"/>
        </w:rPr>
        <w:t>o</w:t>
      </w:r>
      <w:r w:rsidRPr="00553609">
        <w:rPr>
          <w:rFonts w:ascii="Arial" w:hAnsi="Arial" w:cs="Arial"/>
          <w:spacing w:val="39"/>
          <w:sz w:val="21"/>
          <w:szCs w:val="21"/>
        </w:rPr>
        <w:t xml:space="preserve"> </w:t>
      </w:r>
      <w:r w:rsidRPr="00553609">
        <w:rPr>
          <w:rFonts w:ascii="Arial" w:hAnsi="Arial" w:cs="Arial"/>
          <w:sz w:val="21"/>
          <w:szCs w:val="21"/>
        </w:rPr>
        <w:t>e</w:t>
      </w:r>
      <w:r w:rsidRPr="00553609">
        <w:rPr>
          <w:rFonts w:ascii="Arial" w:hAnsi="Arial" w:cs="Arial"/>
          <w:spacing w:val="-3"/>
          <w:sz w:val="21"/>
          <w:szCs w:val="21"/>
        </w:rPr>
        <w:t>s</w:t>
      </w:r>
      <w:r w:rsidRPr="00553609">
        <w:rPr>
          <w:rFonts w:ascii="Arial" w:hAnsi="Arial" w:cs="Arial"/>
          <w:spacing w:val="1"/>
          <w:sz w:val="21"/>
          <w:szCs w:val="21"/>
        </w:rPr>
        <w:t>t</w:t>
      </w:r>
      <w:r w:rsidRPr="00553609">
        <w:rPr>
          <w:rFonts w:ascii="Arial" w:hAnsi="Arial" w:cs="Arial"/>
          <w:spacing w:val="-1"/>
          <w:sz w:val="21"/>
          <w:szCs w:val="21"/>
        </w:rPr>
        <w:t>i</w:t>
      </w:r>
      <w:r w:rsidRPr="00553609">
        <w:rPr>
          <w:rFonts w:ascii="Arial" w:hAnsi="Arial" w:cs="Arial"/>
          <w:sz w:val="21"/>
          <w:szCs w:val="21"/>
        </w:rPr>
        <w:t>p</w:t>
      </w:r>
      <w:r w:rsidRPr="00553609">
        <w:rPr>
          <w:rFonts w:ascii="Arial" w:hAnsi="Arial" w:cs="Arial"/>
          <w:spacing w:val="-1"/>
          <w:sz w:val="21"/>
          <w:szCs w:val="21"/>
        </w:rPr>
        <w:t>ul</w:t>
      </w:r>
      <w:r w:rsidRPr="00553609">
        <w:rPr>
          <w:rFonts w:ascii="Arial" w:hAnsi="Arial" w:cs="Arial"/>
          <w:sz w:val="21"/>
          <w:szCs w:val="21"/>
        </w:rPr>
        <w:t>a</w:t>
      </w:r>
      <w:r w:rsidRPr="00553609">
        <w:rPr>
          <w:rFonts w:ascii="Arial" w:hAnsi="Arial" w:cs="Arial"/>
          <w:spacing w:val="-1"/>
          <w:sz w:val="21"/>
          <w:szCs w:val="21"/>
        </w:rPr>
        <w:t>d</w:t>
      </w:r>
      <w:r w:rsidRPr="00553609">
        <w:rPr>
          <w:rFonts w:ascii="Arial" w:hAnsi="Arial" w:cs="Arial"/>
          <w:sz w:val="21"/>
          <w:szCs w:val="21"/>
        </w:rPr>
        <w:t>o</w:t>
      </w:r>
      <w:r w:rsidRPr="00553609">
        <w:rPr>
          <w:rFonts w:ascii="Arial" w:hAnsi="Arial" w:cs="Arial"/>
          <w:spacing w:val="41"/>
          <w:sz w:val="21"/>
          <w:szCs w:val="21"/>
        </w:rPr>
        <w:t xml:space="preserve"> </w:t>
      </w:r>
      <w:r w:rsidRPr="00553609">
        <w:rPr>
          <w:rFonts w:ascii="Arial" w:hAnsi="Arial" w:cs="Arial"/>
          <w:sz w:val="21"/>
          <w:szCs w:val="21"/>
        </w:rPr>
        <w:t>en</w:t>
      </w:r>
      <w:r w:rsidRPr="00553609">
        <w:rPr>
          <w:rFonts w:ascii="Arial" w:hAnsi="Arial" w:cs="Arial"/>
          <w:spacing w:val="37"/>
          <w:sz w:val="21"/>
          <w:szCs w:val="21"/>
        </w:rPr>
        <w:t xml:space="preserve"> </w:t>
      </w:r>
      <w:r w:rsidRPr="00553609">
        <w:rPr>
          <w:rFonts w:ascii="Arial" w:hAnsi="Arial" w:cs="Arial"/>
          <w:spacing w:val="-1"/>
          <w:sz w:val="21"/>
          <w:szCs w:val="21"/>
        </w:rPr>
        <w:t>l</w:t>
      </w:r>
      <w:r w:rsidRPr="00553609">
        <w:rPr>
          <w:rFonts w:ascii="Arial" w:hAnsi="Arial" w:cs="Arial"/>
          <w:sz w:val="21"/>
          <w:szCs w:val="21"/>
        </w:rPr>
        <w:t>os</w:t>
      </w:r>
      <w:r w:rsidRPr="00553609">
        <w:rPr>
          <w:rFonts w:ascii="Arial" w:hAnsi="Arial" w:cs="Arial"/>
          <w:spacing w:val="39"/>
          <w:sz w:val="21"/>
          <w:szCs w:val="21"/>
        </w:rPr>
        <w:t xml:space="preserve"> </w:t>
      </w:r>
      <w:r w:rsidRPr="00553609">
        <w:rPr>
          <w:rFonts w:ascii="Arial" w:hAnsi="Arial" w:cs="Arial"/>
          <w:sz w:val="21"/>
          <w:szCs w:val="21"/>
        </w:rPr>
        <w:t>p</w:t>
      </w:r>
      <w:r w:rsidRPr="00553609">
        <w:rPr>
          <w:rFonts w:ascii="Arial" w:hAnsi="Arial" w:cs="Arial"/>
          <w:spacing w:val="-1"/>
          <w:sz w:val="21"/>
          <w:szCs w:val="21"/>
        </w:rPr>
        <w:t>l</w:t>
      </w:r>
      <w:r w:rsidRPr="00553609">
        <w:rPr>
          <w:rFonts w:ascii="Arial" w:hAnsi="Arial" w:cs="Arial"/>
          <w:sz w:val="21"/>
          <w:szCs w:val="21"/>
        </w:rPr>
        <w:t>a</w:t>
      </w:r>
      <w:r w:rsidRPr="00553609">
        <w:rPr>
          <w:rFonts w:ascii="Arial" w:hAnsi="Arial" w:cs="Arial"/>
          <w:spacing w:val="-1"/>
          <w:sz w:val="21"/>
          <w:szCs w:val="21"/>
        </w:rPr>
        <w:t>n</w:t>
      </w:r>
      <w:r w:rsidRPr="00553609">
        <w:rPr>
          <w:rFonts w:ascii="Arial" w:hAnsi="Arial" w:cs="Arial"/>
          <w:sz w:val="21"/>
          <w:szCs w:val="21"/>
        </w:rPr>
        <w:t>os,</w:t>
      </w:r>
      <w:r w:rsidRPr="00553609">
        <w:rPr>
          <w:rFonts w:ascii="Arial" w:hAnsi="Arial" w:cs="Arial"/>
          <w:spacing w:val="40"/>
          <w:sz w:val="21"/>
          <w:szCs w:val="21"/>
        </w:rPr>
        <w:t xml:space="preserve"> </w:t>
      </w:r>
      <w:r w:rsidRPr="00553609">
        <w:rPr>
          <w:rFonts w:ascii="Arial" w:hAnsi="Arial" w:cs="Arial"/>
          <w:spacing w:val="-1"/>
          <w:sz w:val="21"/>
          <w:szCs w:val="21"/>
        </w:rPr>
        <w:t>l</w:t>
      </w:r>
      <w:r w:rsidRPr="00553609">
        <w:rPr>
          <w:rFonts w:ascii="Arial" w:hAnsi="Arial" w:cs="Arial"/>
          <w:sz w:val="21"/>
          <w:szCs w:val="21"/>
        </w:rPr>
        <w:t>os</w:t>
      </w:r>
      <w:r w:rsidRPr="00553609">
        <w:rPr>
          <w:rFonts w:ascii="Arial" w:hAnsi="Arial" w:cs="Arial"/>
          <w:spacing w:val="39"/>
          <w:sz w:val="21"/>
          <w:szCs w:val="21"/>
        </w:rPr>
        <w:t xml:space="preserve"> </w:t>
      </w:r>
      <w:r w:rsidRPr="00553609">
        <w:rPr>
          <w:rFonts w:ascii="Arial" w:hAnsi="Arial" w:cs="Arial"/>
          <w:sz w:val="21"/>
          <w:szCs w:val="21"/>
        </w:rPr>
        <w:t>p</w:t>
      </w:r>
      <w:r w:rsidRPr="00553609">
        <w:rPr>
          <w:rFonts w:ascii="Arial" w:hAnsi="Arial" w:cs="Arial"/>
          <w:spacing w:val="-3"/>
          <w:sz w:val="21"/>
          <w:szCs w:val="21"/>
        </w:rPr>
        <w:t>e</w:t>
      </w:r>
      <w:r w:rsidRPr="00553609">
        <w:rPr>
          <w:rFonts w:ascii="Arial" w:hAnsi="Arial" w:cs="Arial"/>
          <w:spacing w:val="1"/>
          <w:sz w:val="21"/>
          <w:szCs w:val="21"/>
        </w:rPr>
        <w:t>r</w:t>
      </w:r>
      <w:r w:rsidRPr="00553609">
        <w:rPr>
          <w:rFonts w:ascii="Arial" w:hAnsi="Arial" w:cs="Arial"/>
          <w:sz w:val="21"/>
          <w:szCs w:val="21"/>
        </w:rPr>
        <w:t>n</w:t>
      </w:r>
      <w:r w:rsidRPr="00553609">
        <w:rPr>
          <w:rFonts w:ascii="Arial" w:hAnsi="Arial" w:cs="Arial"/>
          <w:spacing w:val="-1"/>
          <w:sz w:val="21"/>
          <w:szCs w:val="21"/>
        </w:rPr>
        <w:t>o</w:t>
      </w:r>
      <w:r w:rsidRPr="00553609">
        <w:rPr>
          <w:rFonts w:ascii="Arial" w:hAnsi="Arial" w:cs="Arial"/>
          <w:sz w:val="21"/>
          <w:szCs w:val="21"/>
        </w:rPr>
        <w:t>s</w:t>
      </w:r>
      <w:r w:rsidRPr="00553609">
        <w:rPr>
          <w:rFonts w:ascii="Arial" w:hAnsi="Arial" w:cs="Arial"/>
          <w:spacing w:val="35"/>
          <w:sz w:val="21"/>
          <w:szCs w:val="21"/>
        </w:rPr>
        <w:t xml:space="preserve"> </w:t>
      </w:r>
      <w:r w:rsidRPr="00553609">
        <w:rPr>
          <w:rFonts w:ascii="Arial" w:hAnsi="Arial" w:cs="Arial"/>
          <w:sz w:val="21"/>
          <w:szCs w:val="21"/>
        </w:rPr>
        <w:t>de</w:t>
      </w:r>
      <w:r w:rsidRPr="00553609">
        <w:rPr>
          <w:rFonts w:ascii="Arial" w:hAnsi="Arial" w:cs="Arial"/>
          <w:spacing w:val="39"/>
          <w:sz w:val="21"/>
          <w:szCs w:val="21"/>
        </w:rPr>
        <w:t xml:space="preserve"> </w:t>
      </w:r>
      <w:r w:rsidRPr="00553609">
        <w:rPr>
          <w:rFonts w:ascii="Arial" w:hAnsi="Arial" w:cs="Arial"/>
          <w:sz w:val="21"/>
          <w:szCs w:val="21"/>
        </w:rPr>
        <w:t>a</w:t>
      </w:r>
      <w:r w:rsidRPr="00553609">
        <w:rPr>
          <w:rFonts w:ascii="Arial" w:hAnsi="Arial" w:cs="Arial"/>
          <w:spacing w:val="-1"/>
          <w:sz w:val="21"/>
          <w:szCs w:val="21"/>
        </w:rPr>
        <w:t>n</w:t>
      </w:r>
      <w:r w:rsidRPr="00553609">
        <w:rPr>
          <w:rFonts w:ascii="Arial" w:hAnsi="Arial" w:cs="Arial"/>
          <w:sz w:val="21"/>
          <w:szCs w:val="21"/>
        </w:rPr>
        <w:t>c</w:t>
      </w:r>
      <w:r w:rsidRPr="00553609">
        <w:rPr>
          <w:rFonts w:ascii="Arial" w:hAnsi="Arial" w:cs="Arial"/>
          <w:spacing w:val="-1"/>
          <w:sz w:val="21"/>
          <w:szCs w:val="21"/>
        </w:rPr>
        <w:t>l</w:t>
      </w:r>
      <w:r w:rsidRPr="00553609">
        <w:rPr>
          <w:rFonts w:ascii="Arial" w:hAnsi="Arial" w:cs="Arial"/>
          <w:sz w:val="21"/>
          <w:szCs w:val="21"/>
        </w:rPr>
        <w:t>a</w:t>
      </w:r>
      <w:r w:rsidRPr="00553609">
        <w:rPr>
          <w:rFonts w:ascii="Arial" w:hAnsi="Arial" w:cs="Arial"/>
          <w:spacing w:val="1"/>
          <w:sz w:val="21"/>
          <w:szCs w:val="21"/>
        </w:rPr>
        <w:t>j</w:t>
      </w:r>
      <w:r w:rsidRPr="00553609">
        <w:rPr>
          <w:rFonts w:ascii="Arial" w:hAnsi="Arial" w:cs="Arial"/>
          <w:sz w:val="21"/>
          <w:szCs w:val="21"/>
        </w:rPr>
        <w:t>e</w:t>
      </w:r>
      <w:r w:rsidRPr="00553609">
        <w:rPr>
          <w:rFonts w:ascii="Arial" w:hAnsi="Arial" w:cs="Arial"/>
          <w:spacing w:val="39"/>
          <w:sz w:val="21"/>
          <w:szCs w:val="21"/>
        </w:rPr>
        <w:t xml:space="preserve"> </w:t>
      </w:r>
      <w:r w:rsidRPr="00553609">
        <w:rPr>
          <w:rFonts w:ascii="Arial" w:hAnsi="Arial" w:cs="Arial"/>
          <w:sz w:val="21"/>
          <w:szCs w:val="21"/>
        </w:rPr>
        <w:t>serán</w:t>
      </w:r>
      <w:r w:rsidRPr="00553609">
        <w:rPr>
          <w:rFonts w:ascii="Arial" w:hAnsi="Arial" w:cs="Arial"/>
          <w:spacing w:val="37"/>
          <w:sz w:val="21"/>
          <w:szCs w:val="21"/>
        </w:rPr>
        <w:t xml:space="preserve"> </w:t>
      </w:r>
      <w:r w:rsidRPr="00553609">
        <w:rPr>
          <w:rFonts w:ascii="Arial" w:hAnsi="Arial" w:cs="Arial"/>
          <w:sz w:val="21"/>
          <w:szCs w:val="21"/>
        </w:rPr>
        <w:t>de</w:t>
      </w:r>
      <w:r w:rsidRPr="00553609">
        <w:rPr>
          <w:rFonts w:ascii="Arial" w:hAnsi="Arial" w:cs="Arial"/>
          <w:spacing w:val="40"/>
          <w:sz w:val="21"/>
          <w:szCs w:val="21"/>
        </w:rPr>
        <w:t xml:space="preserve"> </w:t>
      </w:r>
      <w:r w:rsidRPr="00553609">
        <w:rPr>
          <w:rFonts w:ascii="Arial" w:hAnsi="Arial" w:cs="Arial"/>
          <w:sz w:val="21"/>
          <w:szCs w:val="21"/>
        </w:rPr>
        <w:t>a</w:t>
      </w:r>
      <w:r w:rsidRPr="00553609">
        <w:rPr>
          <w:rFonts w:ascii="Arial" w:hAnsi="Arial" w:cs="Arial"/>
          <w:spacing w:val="-3"/>
          <w:sz w:val="21"/>
          <w:szCs w:val="21"/>
        </w:rPr>
        <w:t>c</w:t>
      </w:r>
      <w:r w:rsidRPr="00553609">
        <w:rPr>
          <w:rFonts w:ascii="Arial" w:hAnsi="Arial" w:cs="Arial"/>
          <w:sz w:val="21"/>
          <w:szCs w:val="21"/>
        </w:rPr>
        <w:t>ero</w:t>
      </w:r>
      <w:r w:rsidRPr="00553609">
        <w:rPr>
          <w:rFonts w:ascii="Arial" w:hAnsi="Arial" w:cs="Arial"/>
          <w:spacing w:val="40"/>
          <w:sz w:val="21"/>
          <w:szCs w:val="21"/>
        </w:rPr>
        <w:t xml:space="preserve"> </w:t>
      </w:r>
      <w:r w:rsidRPr="00553609">
        <w:rPr>
          <w:rFonts w:ascii="Arial" w:hAnsi="Arial" w:cs="Arial"/>
          <w:spacing w:val="-1"/>
          <w:sz w:val="21"/>
          <w:szCs w:val="21"/>
        </w:rPr>
        <w:t>A</w:t>
      </w:r>
      <w:r w:rsidRPr="00553609">
        <w:rPr>
          <w:rFonts w:ascii="Arial" w:hAnsi="Arial" w:cs="Arial"/>
          <w:sz w:val="21"/>
          <w:szCs w:val="21"/>
        </w:rPr>
        <w:t>36 cu</w:t>
      </w:r>
      <w:r w:rsidRPr="00553609">
        <w:rPr>
          <w:rFonts w:ascii="Arial" w:hAnsi="Arial" w:cs="Arial"/>
          <w:spacing w:val="-3"/>
          <w:sz w:val="21"/>
          <w:szCs w:val="21"/>
        </w:rPr>
        <w:t>y</w:t>
      </w:r>
      <w:r w:rsidRPr="00553609">
        <w:rPr>
          <w:rFonts w:ascii="Arial" w:hAnsi="Arial" w:cs="Arial"/>
          <w:sz w:val="21"/>
          <w:szCs w:val="21"/>
        </w:rPr>
        <w:t>a</w:t>
      </w:r>
      <w:r w:rsidRPr="00553609">
        <w:rPr>
          <w:rFonts w:ascii="Arial" w:hAnsi="Arial" w:cs="Arial"/>
          <w:spacing w:val="1"/>
          <w:sz w:val="21"/>
          <w:szCs w:val="21"/>
        </w:rPr>
        <w:t xml:space="preserve"> </w:t>
      </w:r>
      <w:r w:rsidRPr="00553609">
        <w:rPr>
          <w:rFonts w:ascii="Arial" w:hAnsi="Arial" w:cs="Arial"/>
          <w:spacing w:val="-1"/>
          <w:sz w:val="21"/>
          <w:szCs w:val="21"/>
        </w:rPr>
        <w:t>l</w:t>
      </w:r>
      <w:r w:rsidRPr="00553609">
        <w:rPr>
          <w:rFonts w:ascii="Arial" w:hAnsi="Arial" w:cs="Arial"/>
          <w:sz w:val="21"/>
          <w:szCs w:val="21"/>
        </w:rPr>
        <w:t>o</w:t>
      </w:r>
      <w:r w:rsidRPr="00553609">
        <w:rPr>
          <w:rFonts w:ascii="Arial" w:hAnsi="Arial" w:cs="Arial"/>
          <w:spacing w:val="-1"/>
          <w:sz w:val="21"/>
          <w:szCs w:val="21"/>
        </w:rPr>
        <w:t>n</w:t>
      </w:r>
      <w:r w:rsidRPr="00553609">
        <w:rPr>
          <w:rFonts w:ascii="Arial" w:hAnsi="Arial" w:cs="Arial"/>
          <w:spacing w:val="2"/>
          <w:sz w:val="21"/>
          <w:szCs w:val="21"/>
        </w:rPr>
        <w:t>g</w:t>
      </w:r>
      <w:r w:rsidRPr="00553609">
        <w:rPr>
          <w:rFonts w:ascii="Arial" w:hAnsi="Arial" w:cs="Arial"/>
          <w:spacing w:val="-1"/>
          <w:sz w:val="21"/>
          <w:szCs w:val="21"/>
        </w:rPr>
        <w:t>i</w:t>
      </w:r>
      <w:r w:rsidRPr="00553609">
        <w:rPr>
          <w:rFonts w:ascii="Arial" w:hAnsi="Arial" w:cs="Arial"/>
          <w:spacing w:val="1"/>
          <w:sz w:val="21"/>
          <w:szCs w:val="21"/>
        </w:rPr>
        <w:t>t</w:t>
      </w:r>
      <w:r w:rsidRPr="00553609">
        <w:rPr>
          <w:rFonts w:ascii="Arial" w:hAnsi="Arial" w:cs="Arial"/>
          <w:sz w:val="21"/>
          <w:szCs w:val="21"/>
        </w:rPr>
        <w:t>ud</w:t>
      </w:r>
      <w:r w:rsidRPr="00553609">
        <w:rPr>
          <w:rFonts w:ascii="Arial" w:hAnsi="Arial" w:cs="Arial"/>
          <w:spacing w:val="1"/>
          <w:sz w:val="21"/>
          <w:szCs w:val="21"/>
        </w:rPr>
        <w:t xml:space="preserve"> </w:t>
      </w:r>
      <w:r w:rsidRPr="00553609">
        <w:rPr>
          <w:rFonts w:ascii="Arial" w:hAnsi="Arial" w:cs="Arial"/>
          <w:sz w:val="21"/>
          <w:szCs w:val="21"/>
        </w:rPr>
        <w:t>e</w:t>
      </w:r>
      <w:r w:rsidRPr="00553609">
        <w:rPr>
          <w:rFonts w:ascii="Arial" w:hAnsi="Arial" w:cs="Arial"/>
          <w:spacing w:val="-3"/>
          <w:sz w:val="21"/>
          <w:szCs w:val="21"/>
        </w:rPr>
        <w:t>s</w:t>
      </w:r>
      <w:r w:rsidRPr="00553609">
        <w:rPr>
          <w:rFonts w:ascii="Arial" w:hAnsi="Arial" w:cs="Arial"/>
          <w:spacing w:val="1"/>
          <w:sz w:val="21"/>
          <w:szCs w:val="21"/>
        </w:rPr>
        <w:t>t</w:t>
      </w:r>
      <w:r w:rsidRPr="00553609">
        <w:rPr>
          <w:rFonts w:ascii="Arial" w:hAnsi="Arial" w:cs="Arial"/>
          <w:sz w:val="21"/>
          <w:szCs w:val="21"/>
        </w:rPr>
        <w:t>á</w:t>
      </w:r>
      <w:r w:rsidRPr="00553609">
        <w:rPr>
          <w:rFonts w:ascii="Arial" w:hAnsi="Arial" w:cs="Arial"/>
          <w:spacing w:val="-2"/>
          <w:sz w:val="21"/>
          <w:szCs w:val="21"/>
        </w:rPr>
        <w:t xml:space="preserve"> </w:t>
      </w:r>
      <w:r w:rsidRPr="00553609">
        <w:rPr>
          <w:rFonts w:ascii="Arial" w:hAnsi="Arial" w:cs="Arial"/>
          <w:spacing w:val="-1"/>
          <w:sz w:val="21"/>
          <w:szCs w:val="21"/>
        </w:rPr>
        <w:t>i</w:t>
      </w:r>
      <w:r w:rsidRPr="00553609">
        <w:rPr>
          <w:rFonts w:ascii="Arial" w:hAnsi="Arial" w:cs="Arial"/>
          <w:sz w:val="21"/>
          <w:szCs w:val="21"/>
        </w:rPr>
        <w:t>n</w:t>
      </w:r>
      <w:r w:rsidRPr="00553609">
        <w:rPr>
          <w:rFonts w:ascii="Arial" w:hAnsi="Arial" w:cs="Arial"/>
          <w:spacing w:val="-1"/>
          <w:sz w:val="21"/>
          <w:szCs w:val="21"/>
        </w:rPr>
        <w:t>di</w:t>
      </w:r>
      <w:r w:rsidRPr="00553609">
        <w:rPr>
          <w:rFonts w:ascii="Arial" w:hAnsi="Arial" w:cs="Arial"/>
          <w:sz w:val="21"/>
          <w:szCs w:val="21"/>
        </w:rPr>
        <w:t>ca</w:t>
      </w:r>
      <w:r w:rsidRPr="00553609">
        <w:rPr>
          <w:rFonts w:ascii="Arial" w:hAnsi="Arial" w:cs="Arial"/>
          <w:spacing w:val="-1"/>
          <w:sz w:val="21"/>
          <w:szCs w:val="21"/>
        </w:rPr>
        <w:t>d</w:t>
      </w:r>
      <w:r w:rsidRPr="00553609">
        <w:rPr>
          <w:rFonts w:ascii="Arial" w:hAnsi="Arial" w:cs="Arial"/>
          <w:sz w:val="21"/>
          <w:szCs w:val="21"/>
        </w:rPr>
        <w:t>a en</w:t>
      </w:r>
      <w:r w:rsidRPr="00553609">
        <w:rPr>
          <w:rFonts w:ascii="Arial" w:hAnsi="Arial" w:cs="Arial"/>
          <w:spacing w:val="1"/>
          <w:sz w:val="21"/>
          <w:szCs w:val="21"/>
        </w:rPr>
        <w:t xml:space="preserve"> </w:t>
      </w:r>
      <w:r w:rsidRPr="00553609">
        <w:rPr>
          <w:rFonts w:ascii="Arial" w:hAnsi="Arial" w:cs="Arial"/>
          <w:spacing w:val="-1"/>
          <w:sz w:val="21"/>
          <w:szCs w:val="21"/>
        </w:rPr>
        <w:t>l</w:t>
      </w:r>
      <w:r w:rsidRPr="00553609">
        <w:rPr>
          <w:rFonts w:ascii="Arial" w:hAnsi="Arial" w:cs="Arial"/>
          <w:sz w:val="21"/>
          <w:szCs w:val="21"/>
        </w:rPr>
        <w:t>os p</w:t>
      </w:r>
      <w:r w:rsidRPr="00553609">
        <w:rPr>
          <w:rFonts w:ascii="Arial" w:hAnsi="Arial" w:cs="Arial"/>
          <w:spacing w:val="-1"/>
          <w:sz w:val="21"/>
          <w:szCs w:val="21"/>
        </w:rPr>
        <w:t>l</w:t>
      </w:r>
      <w:r w:rsidRPr="00553609">
        <w:rPr>
          <w:rFonts w:ascii="Arial" w:hAnsi="Arial" w:cs="Arial"/>
          <w:sz w:val="21"/>
          <w:szCs w:val="21"/>
        </w:rPr>
        <w:t>a</w:t>
      </w:r>
      <w:r w:rsidRPr="00553609">
        <w:rPr>
          <w:rFonts w:ascii="Arial" w:hAnsi="Arial" w:cs="Arial"/>
          <w:spacing w:val="-1"/>
          <w:sz w:val="21"/>
          <w:szCs w:val="21"/>
        </w:rPr>
        <w:t>n</w:t>
      </w:r>
      <w:r w:rsidRPr="00553609">
        <w:rPr>
          <w:rFonts w:ascii="Arial" w:hAnsi="Arial" w:cs="Arial"/>
          <w:sz w:val="21"/>
          <w:szCs w:val="21"/>
        </w:rPr>
        <w:t>o</w:t>
      </w:r>
      <w:r w:rsidRPr="00553609">
        <w:rPr>
          <w:rFonts w:ascii="Arial" w:hAnsi="Arial" w:cs="Arial"/>
          <w:spacing w:val="-3"/>
          <w:sz w:val="21"/>
          <w:szCs w:val="21"/>
        </w:rPr>
        <w:t>s</w:t>
      </w:r>
      <w:r w:rsidRPr="00553609">
        <w:rPr>
          <w:rFonts w:ascii="Arial" w:hAnsi="Arial" w:cs="Arial"/>
          <w:sz w:val="21"/>
          <w:szCs w:val="21"/>
        </w:rPr>
        <w:t>.</w:t>
      </w:r>
    </w:p>
    <w:p w14:paraId="46B8F6AD" w14:textId="77777777" w:rsidR="002D4F05" w:rsidRDefault="002D4F05" w:rsidP="002D4F05">
      <w:pPr>
        <w:widowControl w:val="0"/>
        <w:autoSpaceDE w:val="0"/>
        <w:autoSpaceDN w:val="0"/>
        <w:adjustRightInd w:val="0"/>
        <w:ind w:left="1418" w:right="19"/>
        <w:jc w:val="both"/>
        <w:rPr>
          <w:rFonts w:ascii="Arial" w:hAnsi="Arial" w:cs="Arial"/>
          <w:sz w:val="21"/>
          <w:szCs w:val="21"/>
        </w:rPr>
      </w:pPr>
      <w:r w:rsidRPr="00553609">
        <w:rPr>
          <w:rFonts w:ascii="Arial" w:hAnsi="Arial" w:cs="Arial"/>
          <w:spacing w:val="-1"/>
          <w:sz w:val="21"/>
          <w:szCs w:val="21"/>
        </w:rPr>
        <w:t>S</w:t>
      </w:r>
      <w:r w:rsidRPr="00553609">
        <w:rPr>
          <w:rFonts w:ascii="Arial" w:hAnsi="Arial" w:cs="Arial"/>
          <w:sz w:val="21"/>
          <w:szCs w:val="21"/>
        </w:rPr>
        <w:t>e</w:t>
      </w:r>
      <w:r w:rsidRPr="00553609">
        <w:rPr>
          <w:rFonts w:ascii="Arial" w:hAnsi="Arial" w:cs="Arial"/>
          <w:spacing w:val="20"/>
          <w:sz w:val="21"/>
          <w:szCs w:val="21"/>
        </w:rPr>
        <w:t xml:space="preserve"> </w:t>
      </w:r>
      <w:r w:rsidRPr="00553609">
        <w:rPr>
          <w:rFonts w:ascii="Arial" w:hAnsi="Arial" w:cs="Arial"/>
          <w:sz w:val="21"/>
          <w:szCs w:val="21"/>
        </w:rPr>
        <w:t>d</w:t>
      </w:r>
      <w:r w:rsidRPr="00553609">
        <w:rPr>
          <w:rFonts w:ascii="Arial" w:hAnsi="Arial" w:cs="Arial"/>
          <w:spacing w:val="-1"/>
          <w:sz w:val="21"/>
          <w:szCs w:val="21"/>
        </w:rPr>
        <w:t>a</w:t>
      </w:r>
      <w:r w:rsidRPr="00553609">
        <w:rPr>
          <w:rFonts w:ascii="Arial" w:hAnsi="Arial" w:cs="Arial"/>
          <w:spacing w:val="1"/>
          <w:sz w:val="21"/>
          <w:szCs w:val="21"/>
        </w:rPr>
        <w:t>r</w:t>
      </w:r>
      <w:r w:rsidRPr="00553609">
        <w:rPr>
          <w:rFonts w:ascii="Arial" w:hAnsi="Arial" w:cs="Arial"/>
          <w:sz w:val="21"/>
          <w:szCs w:val="21"/>
        </w:rPr>
        <w:t>á</w:t>
      </w:r>
      <w:r w:rsidRPr="00553609">
        <w:rPr>
          <w:rFonts w:ascii="Arial" w:hAnsi="Arial" w:cs="Arial"/>
          <w:spacing w:val="20"/>
          <w:sz w:val="21"/>
          <w:szCs w:val="21"/>
        </w:rPr>
        <w:t xml:space="preserve"> </w:t>
      </w:r>
      <w:r w:rsidRPr="00553609">
        <w:rPr>
          <w:rFonts w:ascii="Arial" w:hAnsi="Arial" w:cs="Arial"/>
          <w:sz w:val="21"/>
          <w:szCs w:val="21"/>
        </w:rPr>
        <w:t>u</w:t>
      </w:r>
      <w:r w:rsidRPr="00553609">
        <w:rPr>
          <w:rFonts w:ascii="Arial" w:hAnsi="Arial" w:cs="Arial"/>
          <w:spacing w:val="-1"/>
          <w:sz w:val="21"/>
          <w:szCs w:val="21"/>
        </w:rPr>
        <w:t>n</w:t>
      </w:r>
      <w:r w:rsidRPr="00553609">
        <w:rPr>
          <w:rFonts w:ascii="Arial" w:hAnsi="Arial" w:cs="Arial"/>
          <w:sz w:val="21"/>
          <w:szCs w:val="21"/>
        </w:rPr>
        <w:t>a</w:t>
      </w:r>
      <w:r w:rsidRPr="00553609">
        <w:rPr>
          <w:rFonts w:ascii="Arial" w:hAnsi="Arial" w:cs="Arial"/>
          <w:spacing w:val="20"/>
          <w:sz w:val="21"/>
          <w:szCs w:val="21"/>
        </w:rPr>
        <w:t xml:space="preserve"> </w:t>
      </w:r>
      <w:r w:rsidRPr="00553609">
        <w:rPr>
          <w:rFonts w:ascii="Arial" w:hAnsi="Arial" w:cs="Arial"/>
          <w:sz w:val="21"/>
          <w:szCs w:val="21"/>
        </w:rPr>
        <w:t>b</w:t>
      </w:r>
      <w:r w:rsidRPr="00553609">
        <w:rPr>
          <w:rFonts w:ascii="Arial" w:hAnsi="Arial" w:cs="Arial"/>
          <w:spacing w:val="-1"/>
          <w:sz w:val="21"/>
          <w:szCs w:val="21"/>
        </w:rPr>
        <w:t>a</w:t>
      </w:r>
      <w:r w:rsidRPr="00553609">
        <w:rPr>
          <w:rFonts w:ascii="Arial" w:hAnsi="Arial" w:cs="Arial"/>
          <w:sz w:val="21"/>
          <w:szCs w:val="21"/>
        </w:rPr>
        <w:t>se</w:t>
      </w:r>
      <w:r w:rsidRPr="00553609">
        <w:rPr>
          <w:rFonts w:ascii="Arial" w:hAnsi="Arial" w:cs="Arial"/>
          <w:spacing w:val="20"/>
          <w:sz w:val="21"/>
          <w:szCs w:val="21"/>
        </w:rPr>
        <w:t xml:space="preserve"> </w:t>
      </w:r>
      <w:r w:rsidRPr="00553609">
        <w:rPr>
          <w:rFonts w:ascii="Arial" w:hAnsi="Arial" w:cs="Arial"/>
          <w:sz w:val="21"/>
          <w:szCs w:val="21"/>
        </w:rPr>
        <w:t>de</w:t>
      </w:r>
      <w:r w:rsidRPr="00553609">
        <w:rPr>
          <w:rFonts w:ascii="Arial" w:hAnsi="Arial" w:cs="Arial"/>
          <w:spacing w:val="22"/>
          <w:sz w:val="21"/>
          <w:szCs w:val="21"/>
        </w:rPr>
        <w:t xml:space="preserve"> </w:t>
      </w:r>
      <w:r w:rsidRPr="00553609">
        <w:rPr>
          <w:rFonts w:ascii="Arial" w:hAnsi="Arial" w:cs="Arial"/>
          <w:sz w:val="21"/>
          <w:szCs w:val="21"/>
        </w:rPr>
        <w:t>p</w:t>
      </w:r>
      <w:r w:rsidRPr="00553609">
        <w:rPr>
          <w:rFonts w:ascii="Arial" w:hAnsi="Arial" w:cs="Arial"/>
          <w:spacing w:val="1"/>
          <w:sz w:val="21"/>
          <w:szCs w:val="21"/>
        </w:rPr>
        <w:t>i</w:t>
      </w:r>
      <w:r w:rsidRPr="00553609">
        <w:rPr>
          <w:rFonts w:ascii="Arial" w:hAnsi="Arial" w:cs="Arial"/>
          <w:sz w:val="21"/>
          <w:szCs w:val="21"/>
        </w:rPr>
        <w:t>ntu</w:t>
      </w:r>
      <w:r w:rsidRPr="00553609">
        <w:rPr>
          <w:rFonts w:ascii="Arial" w:hAnsi="Arial" w:cs="Arial"/>
          <w:spacing w:val="1"/>
          <w:sz w:val="21"/>
          <w:szCs w:val="21"/>
        </w:rPr>
        <w:t>r</w:t>
      </w:r>
      <w:r w:rsidRPr="00553609">
        <w:rPr>
          <w:rFonts w:ascii="Arial" w:hAnsi="Arial" w:cs="Arial"/>
          <w:sz w:val="21"/>
          <w:szCs w:val="21"/>
        </w:rPr>
        <w:t>a</w:t>
      </w:r>
      <w:r w:rsidRPr="00553609">
        <w:rPr>
          <w:rFonts w:ascii="Arial" w:hAnsi="Arial" w:cs="Arial"/>
          <w:spacing w:val="20"/>
          <w:sz w:val="21"/>
          <w:szCs w:val="21"/>
        </w:rPr>
        <w:t xml:space="preserve"> </w:t>
      </w:r>
      <w:r w:rsidRPr="00553609">
        <w:rPr>
          <w:rFonts w:ascii="Arial" w:hAnsi="Arial" w:cs="Arial"/>
          <w:sz w:val="21"/>
          <w:szCs w:val="21"/>
        </w:rPr>
        <w:t>a</w:t>
      </w:r>
      <w:r w:rsidRPr="00553609">
        <w:rPr>
          <w:rFonts w:ascii="Arial" w:hAnsi="Arial" w:cs="Arial"/>
          <w:spacing w:val="-1"/>
          <w:sz w:val="21"/>
          <w:szCs w:val="21"/>
        </w:rPr>
        <w:t>n</w:t>
      </w:r>
      <w:r w:rsidRPr="00553609">
        <w:rPr>
          <w:rFonts w:ascii="Arial" w:hAnsi="Arial" w:cs="Arial"/>
          <w:spacing w:val="1"/>
          <w:sz w:val="21"/>
          <w:szCs w:val="21"/>
        </w:rPr>
        <w:t>t</w:t>
      </w:r>
      <w:r w:rsidRPr="00553609">
        <w:rPr>
          <w:rFonts w:ascii="Arial" w:hAnsi="Arial" w:cs="Arial"/>
          <w:spacing w:val="-1"/>
          <w:sz w:val="21"/>
          <w:szCs w:val="21"/>
        </w:rPr>
        <w:t>i</w:t>
      </w:r>
      <w:r w:rsidRPr="00553609">
        <w:rPr>
          <w:rFonts w:ascii="Arial" w:hAnsi="Arial" w:cs="Arial"/>
          <w:sz w:val="21"/>
          <w:szCs w:val="21"/>
        </w:rPr>
        <w:t>co</w:t>
      </w:r>
      <w:r w:rsidRPr="00553609">
        <w:rPr>
          <w:rFonts w:ascii="Arial" w:hAnsi="Arial" w:cs="Arial"/>
          <w:spacing w:val="-2"/>
          <w:sz w:val="21"/>
          <w:szCs w:val="21"/>
        </w:rPr>
        <w:t>r</w:t>
      </w:r>
      <w:r w:rsidRPr="00553609">
        <w:rPr>
          <w:rFonts w:ascii="Arial" w:hAnsi="Arial" w:cs="Arial"/>
          <w:spacing w:val="1"/>
          <w:sz w:val="21"/>
          <w:szCs w:val="21"/>
        </w:rPr>
        <w:t>r</w:t>
      </w:r>
      <w:r w:rsidRPr="00553609">
        <w:rPr>
          <w:rFonts w:ascii="Arial" w:hAnsi="Arial" w:cs="Arial"/>
          <w:sz w:val="21"/>
          <w:szCs w:val="21"/>
        </w:rPr>
        <w:t>os</w:t>
      </w:r>
      <w:r w:rsidRPr="00553609">
        <w:rPr>
          <w:rFonts w:ascii="Arial" w:hAnsi="Arial" w:cs="Arial"/>
          <w:spacing w:val="-1"/>
          <w:sz w:val="21"/>
          <w:szCs w:val="21"/>
        </w:rPr>
        <w:t>i</w:t>
      </w:r>
      <w:r w:rsidRPr="00553609">
        <w:rPr>
          <w:rFonts w:ascii="Arial" w:hAnsi="Arial" w:cs="Arial"/>
          <w:spacing w:val="-2"/>
          <w:sz w:val="21"/>
          <w:szCs w:val="21"/>
        </w:rPr>
        <w:t>v</w:t>
      </w:r>
      <w:r w:rsidRPr="00553609">
        <w:rPr>
          <w:rFonts w:ascii="Arial" w:hAnsi="Arial" w:cs="Arial"/>
          <w:sz w:val="21"/>
          <w:szCs w:val="21"/>
        </w:rPr>
        <w:t>a</w:t>
      </w:r>
      <w:r w:rsidRPr="00553609">
        <w:rPr>
          <w:rFonts w:ascii="Arial" w:hAnsi="Arial" w:cs="Arial"/>
          <w:spacing w:val="20"/>
          <w:sz w:val="21"/>
          <w:szCs w:val="21"/>
        </w:rPr>
        <w:t xml:space="preserve"> </w:t>
      </w:r>
      <w:r w:rsidRPr="00553609">
        <w:rPr>
          <w:rFonts w:ascii="Arial" w:hAnsi="Arial" w:cs="Arial"/>
          <w:sz w:val="21"/>
          <w:szCs w:val="21"/>
        </w:rPr>
        <w:t>de</w:t>
      </w:r>
      <w:r w:rsidRPr="00553609">
        <w:rPr>
          <w:rFonts w:ascii="Arial" w:hAnsi="Arial" w:cs="Arial"/>
          <w:spacing w:val="22"/>
          <w:sz w:val="21"/>
          <w:szCs w:val="21"/>
        </w:rPr>
        <w:t xml:space="preserve"> </w:t>
      </w:r>
      <w:proofErr w:type="spellStart"/>
      <w:r w:rsidRPr="00553609">
        <w:rPr>
          <w:rFonts w:ascii="Arial" w:hAnsi="Arial" w:cs="Arial"/>
          <w:spacing w:val="-2"/>
          <w:sz w:val="21"/>
          <w:szCs w:val="21"/>
        </w:rPr>
        <w:t>z</w:t>
      </w:r>
      <w:r w:rsidRPr="00553609">
        <w:rPr>
          <w:rFonts w:ascii="Arial" w:hAnsi="Arial" w:cs="Arial"/>
          <w:spacing w:val="1"/>
          <w:sz w:val="21"/>
          <w:szCs w:val="21"/>
        </w:rPr>
        <w:t>i</w:t>
      </w:r>
      <w:r w:rsidRPr="00553609">
        <w:rPr>
          <w:rFonts w:ascii="Arial" w:hAnsi="Arial" w:cs="Arial"/>
          <w:sz w:val="21"/>
          <w:szCs w:val="21"/>
        </w:rPr>
        <w:t>ncro</w:t>
      </w:r>
      <w:r w:rsidRPr="00553609">
        <w:rPr>
          <w:rFonts w:ascii="Arial" w:hAnsi="Arial" w:cs="Arial"/>
          <w:spacing w:val="1"/>
          <w:sz w:val="21"/>
          <w:szCs w:val="21"/>
        </w:rPr>
        <w:t>m</w:t>
      </w:r>
      <w:r w:rsidRPr="00553609">
        <w:rPr>
          <w:rFonts w:ascii="Arial" w:hAnsi="Arial" w:cs="Arial"/>
          <w:spacing w:val="-3"/>
          <w:sz w:val="21"/>
          <w:szCs w:val="21"/>
        </w:rPr>
        <w:t>a</w:t>
      </w:r>
      <w:r w:rsidRPr="00553609">
        <w:rPr>
          <w:rFonts w:ascii="Arial" w:hAnsi="Arial" w:cs="Arial"/>
          <w:spacing w:val="1"/>
          <w:sz w:val="21"/>
          <w:szCs w:val="21"/>
        </w:rPr>
        <w:t>t</w:t>
      </w:r>
      <w:r w:rsidRPr="00553609">
        <w:rPr>
          <w:rFonts w:ascii="Arial" w:hAnsi="Arial" w:cs="Arial"/>
          <w:sz w:val="21"/>
          <w:szCs w:val="21"/>
        </w:rPr>
        <w:t>o</w:t>
      </w:r>
      <w:proofErr w:type="spellEnd"/>
      <w:r w:rsidRPr="00553609">
        <w:rPr>
          <w:rFonts w:ascii="Arial" w:hAnsi="Arial" w:cs="Arial"/>
          <w:spacing w:val="20"/>
          <w:sz w:val="21"/>
          <w:szCs w:val="21"/>
        </w:rPr>
        <w:t xml:space="preserve"> </w:t>
      </w:r>
      <w:r w:rsidRPr="00553609">
        <w:rPr>
          <w:rFonts w:ascii="Arial" w:hAnsi="Arial" w:cs="Arial"/>
          <w:sz w:val="21"/>
          <w:szCs w:val="21"/>
        </w:rPr>
        <w:t>y</w:t>
      </w:r>
      <w:r w:rsidRPr="00553609">
        <w:rPr>
          <w:rFonts w:ascii="Arial" w:hAnsi="Arial" w:cs="Arial"/>
          <w:spacing w:val="18"/>
          <w:sz w:val="21"/>
          <w:szCs w:val="21"/>
        </w:rPr>
        <w:t xml:space="preserve"> </w:t>
      </w:r>
      <w:r w:rsidRPr="00553609">
        <w:rPr>
          <w:rFonts w:ascii="Arial" w:hAnsi="Arial" w:cs="Arial"/>
          <w:sz w:val="21"/>
          <w:szCs w:val="21"/>
        </w:rPr>
        <w:t>se</w:t>
      </w:r>
      <w:r w:rsidRPr="00553609">
        <w:rPr>
          <w:rFonts w:ascii="Arial" w:hAnsi="Arial" w:cs="Arial"/>
          <w:spacing w:val="20"/>
          <w:sz w:val="21"/>
          <w:szCs w:val="21"/>
        </w:rPr>
        <w:t xml:space="preserve"> </w:t>
      </w:r>
      <w:r w:rsidRPr="00553609">
        <w:rPr>
          <w:rFonts w:ascii="Arial" w:hAnsi="Arial" w:cs="Arial"/>
          <w:sz w:val="21"/>
          <w:szCs w:val="21"/>
        </w:rPr>
        <w:t>d</w:t>
      </w:r>
      <w:r w:rsidRPr="00553609">
        <w:rPr>
          <w:rFonts w:ascii="Arial" w:hAnsi="Arial" w:cs="Arial"/>
          <w:spacing w:val="-1"/>
          <w:sz w:val="21"/>
          <w:szCs w:val="21"/>
        </w:rPr>
        <w:t>a</w:t>
      </w:r>
      <w:r w:rsidRPr="00553609">
        <w:rPr>
          <w:rFonts w:ascii="Arial" w:hAnsi="Arial" w:cs="Arial"/>
          <w:spacing w:val="1"/>
          <w:sz w:val="21"/>
          <w:szCs w:val="21"/>
        </w:rPr>
        <w:t>r</w:t>
      </w:r>
      <w:r w:rsidRPr="00553609">
        <w:rPr>
          <w:rFonts w:ascii="Arial" w:hAnsi="Arial" w:cs="Arial"/>
          <w:sz w:val="21"/>
          <w:szCs w:val="21"/>
        </w:rPr>
        <w:t>á</w:t>
      </w:r>
      <w:r w:rsidRPr="00553609">
        <w:rPr>
          <w:rFonts w:ascii="Arial" w:hAnsi="Arial" w:cs="Arial"/>
          <w:spacing w:val="20"/>
          <w:sz w:val="21"/>
          <w:szCs w:val="21"/>
        </w:rPr>
        <w:t xml:space="preserve"> </w:t>
      </w:r>
      <w:r w:rsidRPr="00553609">
        <w:rPr>
          <w:rFonts w:ascii="Arial" w:hAnsi="Arial" w:cs="Arial"/>
          <w:sz w:val="21"/>
          <w:szCs w:val="21"/>
        </w:rPr>
        <w:t>u</w:t>
      </w:r>
      <w:r w:rsidRPr="00553609">
        <w:rPr>
          <w:rFonts w:ascii="Arial" w:hAnsi="Arial" w:cs="Arial"/>
          <w:spacing w:val="-1"/>
          <w:sz w:val="21"/>
          <w:szCs w:val="21"/>
        </w:rPr>
        <w:t>n</w:t>
      </w:r>
      <w:r w:rsidRPr="00553609">
        <w:rPr>
          <w:rFonts w:ascii="Arial" w:hAnsi="Arial" w:cs="Arial"/>
          <w:sz w:val="21"/>
          <w:szCs w:val="21"/>
        </w:rPr>
        <w:t>a</w:t>
      </w:r>
      <w:r w:rsidRPr="00553609">
        <w:rPr>
          <w:rFonts w:ascii="Arial" w:hAnsi="Arial" w:cs="Arial"/>
          <w:spacing w:val="28"/>
          <w:sz w:val="21"/>
          <w:szCs w:val="21"/>
        </w:rPr>
        <w:t xml:space="preserve"> </w:t>
      </w:r>
      <w:r w:rsidRPr="00553609">
        <w:rPr>
          <w:rFonts w:ascii="Arial" w:hAnsi="Arial" w:cs="Arial"/>
          <w:sz w:val="21"/>
          <w:szCs w:val="21"/>
        </w:rPr>
        <w:t>p</w:t>
      </w:r>
      <w:r w:rsidRPr="00553609">
        <w:rPr>
          <w:rFonts w:ascii="Arial" w:hAnsi="Arial" w:cs="Arial"/>
          <w:spacing w:val="-1"/>
          <w:sz w:val="21"/>
          <w:szCs w:val="21"/>
        </w:rPr>
        <w:t>i</w:t>
      </w:r>
      <w:r w:rsidRPr="00553609">
        <w:rPr>
          <w:rFonts w:ascii="Arial" w:hAnsi="Arial" w:cs="Arial"/>
          <w:sz w:val="21"/>
          <w:szCs w:val="21"/>
        </w:rPr>
        <w:t>ntu</w:t>
      </w:r>
      <w:r w:rsidRPr="00553609">
        <w:rPr>
          <w:rFonts w:ascii="Arial" w:hAnsi="Arial" w:cs="Arial"/>
          <w:spacing w:val="1"/>
          <w:sz w:val="21"/>
          <w:szCs w:val="21"/>
        </w:rPr>
        <w:t>r</w:t>
      </w:r>
      <w:r w:rsidRPr="00553609">
        <w:rPr>
          <w:rFonts w:ascii="Arial" w:hAnsi="Arial" w:cs="Arial"/>
          <w:sz w:val="21"/>
          <w:szCs w:val="21"/>
        </w:rPr>
        <w:t>a de</w:t>
      </w:r>
      <w:r w:rsidRPr="00553609">
        <w:rPr>
          <w:rFonts w:ascii="Arial" w:hAnsi="Arial" w:cs="Arial"/>
          <w:spacing w:val="1"/>
          <w:sz w:val="21"/>
          <w:szCs w:val="21"/>
        </w:rPr>
        <w:t xml:space="preserve"> </w:t>
      </w:r>
      <w:r w:rsidRPr="00553609">
        <w:rPr>
          <w:rFonts w:ascii="Arial" w:hAnsi="Arial" w:cs="Arial"/>
          <w:sz w:val="21"/>
          <w:szCs w:val="21"/>
        </w:rPr>
        <w:t>esma</w:t>
      </w:r>
      <w:r w:rsidRPr="00553609">
        <w:rPr>
          <w:rFonts w:ascii="Arial" w:hAnsi="Arial" w:cs="Arial"/>
          <w:spacing w:val="-3"/>
          <w:sz w:val="21"/>
          <w:szCs w:val="21"/>
        </w:rPr>
        <w:t>l</w:t>
      </w:r>
      <w:r w:rsidRPr="00553609">
        <w:rPr>
          <w:rFonts w:ascii="Arial" w:hAnsi="Arial" w:cs="Arial"/>
          <w:spacing w:val="1"/>
          <w:sz w:val="21"/>
          <w:szCs w:val="21"/>
        </w:rPr>
        <w:t>t</w:t>
      </w:r>
      <w:r w:rsidRPr="00553609">
        <w:rPr>
          <w:rFonts w:ascii="Arial" w:hAnsi="Arial" w:cs="Arial"/>
          <w:sz w:val="21"/>
          <w:szCs w:val="21"/>
        </w:rPr>
        <w:t>e de</w:t>
      </w:r>
      <w:r w:rsidRPr="00553609">
        <w:rPr>
          <w:rFonts w:ascii="Arial" w:hAnsi="Arial" w:cs="Arial"/>
          <w:spacing w:val="-1"/>
          <w:sz w:val="21"/>
          <w:szCs w:val="21"/>
        </w:rPr>
        <w:t xml:space="preserve"> </w:t>
      </w:r>
      <w:r w:rsidRPr="00553609">
        <w:rPr>
          <w:rFonts w:ascii="Arial" w:hAnsi="Arial" w:cs="Arial"/>
          <w:sz w:val="21"/>
          <w:szCs w:val="21"/>
        </w:rPr>
        <w:t>ac</w:t>
      </w:r>
      <w:r w:rsidRPr="00553609">
        <w:rPr>
          <w:rFonts w:ascii="Arial" w:hAnsi="Arial" w:cs="Arial"/>
          <w:spacing w:val="-1"/>
          <w:sz w:val="21"/>
          <w:szCs w:val="21"/>
        </w:rPr>
        <w:t>a</w:t>
      </w:r>
      <w:r w:rsidRPr="00553609">
        <w:rPr>
          <w:rFonts w:ascii="Arial" w:hAnsi="Arial" w:cs="Arial"/>
          <w:sz w:val="21"/>
          <w:szCs w:val="21"/>
        </w:rPr>
        <w:t>b</w:t>
      </w:r>
      <w:r w:rsidRPr="00553609">
        <w:rPr>
          <w:rFonts w:ascii="Arial" w:hAnsi="Arial" w:cs="Arial"/>
          <w:spacing w:val="-1"/>
          <w:sz w:val="21"/>
          <w:szCs w:val="21"/>
        </w:rPr>
        <w:t>a</w:t>
      </w:r>
      <w:r w:rsidRPr="00553609">
        <w:rPr>
          <w:rFonts w:ascii="Arial" w:hAnsi="Arial" w:cs="Arial"/>
          <w:sz w:val="21"/>
          <w:szCs w:val="21"/>
        </w:rPr>
        <w:t>d</w:t>
      </w:r>
      <w:r w:rsidRPr="00553609">
        <w:rPr>
          <w:rFonts w:ascii="Arial" w:hAnsi="Arial" w:cs="Arial"/>
          <w:spacing w:val="-1"/>
          <w:sz w:val="21"/>
          <w:szCs w:val="21"/>
        </w:rPr>
        <w:t>o</w:t>
      </w:r>
      <w:r w:rsidRPr="00553609">
        <w:rPr>
          <w:rFonts w:ascii="Arial" w:hAnsi="Arial" w:cs="Arial"/>
          <w:sz w:val="21"/>
          <w:szCs w:val="21"/>
        </w:rPr>
        <w:t>.</w:t>
      </w:r>
    </w:p>
    <w:p w14:paraId="40DC2762" w14:textId="77777777" w:rsidR="002D4F05" w:rsidRPr="00553609" w:rsidRDefault="002D4F05" w:rsidP="002D4F05">
      <w:pPr>
        <w:widowControl w:val="0"/>
        <w:autoSpaceDE w:val="0"/>
        <w:autoSpaceDN w:val="0"/>
        <w:adjustRightInd w:val="0"/>
        <w:ind w:left="1418" w:right="19"/>
        <w:jc w:val="both"/>
        <w:rPr>
          <w:rFonts w:ascii="Arial" w:hAnsi="Arial" w:cs="Arial"/>
          <w:sz w:val="21"/>
          <w:szCs w:val="21"/>
        </w:rPr>
      </w:pPr>
    </w:p>
    <w:p w14:paraId="58DFC0F4" w14:textId="77777777" w:rsidR="002D4F05" w:rsidRPr="00BC1CAD" w:rsidRDefault="002D4F05" w:rsidP="00F87E02">
      <w:pPr>
        <w:pStyle w:val="Prrafodelista"/>
        <w:widowControl w:val="0"/>
        <w:numPr>
          <w:ilvl w:val="0"/>
          <w:numId w:val="57"/>
        </w:numPr>
        <w:autoSpaceDE w:val="0"/>
        <w:autoSpaceDN w:val="0"/>
        <w:adjustRightInd w:val="0"/>
        <w:ind w:left="1418" w:right="19"/>
        <w:jc w:val="both"/>
        <w:rPr>
          <w:rFonts w:ascii="Arial" w:hAnsi="Arial" w:cs="Arial"/>
          <w:sz w:val="21"/>
          <w:szCs w:val="21"/>
        </w:rPr>
      </w:pPr>
      <w:r w:rsidRPr="00BC1CAD">
        <w:rPr>
          <w:rFonts w:ascii="Arial" w:hAnsi="Arial" w:cs="Arial"/>
          <w:b/>
          <w:bCs/>
          <w:spacing w:val="1"/>
          <w:sz w:val="21"/>
          <w:szCs w:val="21"/>
        </w:rPr>
        <w:t>M</w:t>
      </w:r>
      <w:r w:rsidRPr="00BC1CAD">
        <w:rPr>
          <w:rFonts w:ascii="Arial" w:hAnsi="Arial" w:cs="Arial"/>
          <w:b/>
          <w:bCs/>
          <w:sz w:val="21"/>
          <w:szCs w:val="21"/>
        </w:rPr>
        <w:t>e</w:t>
      </w:r>
      <w:r w:rsidRPr="00BC1CAD">
        <w:rPr>
          <w:rFonts w:ascii="Arial" w:hAnsi="Arial" w:cs="Arial"/>
          <w:b/>
          <w:bCs/>
          <w:spacing w:val="-1"/>
          <w:sz w:val="21"/>
          <w:szCs w:val="21"/>
        </w:rPr>
        <w:t>d</w:t>
      </w:r>
      <w:r w:rsidRPr="00BC1CAD">
        <w:rPr>
          <w:rFonts w:ascii="Arial" w:hAnsi="Arial" w:cs="Arial"/>
          <w:b/>
          <w:bCs/>
          <w:spacing w:val="1"/>
          <w:sz w:val="21"/>
          <w:szCs w:val="21"/>
        </w:rPr>
        <w:t>i</w:t>
      </w:r>
      <w:r w:rsidRPr="00BC1CAD">
        <w:rPr>
          <w:rFonts w:ascii="Arial" w:hAnsi="Arial" w:cs="Arial"/>
          <w:b/>
          <w:bCs/>
          <w:spacing w:val="-3"/>
          <w:sz w:val="21"/>
          <w:szCs w:val="21"/>
        </w:rPr>
        <w:t>c</w:t>
      </w:r>
      <w:r w:rsidRPr="00BC1CAD">
        <w:rPr>
          <w:rFonts w:ascii="Arial" w:hAnsi="Arial" w:cs="Arial"/>
          <w:b/>
          <w:bCs/>
          <w:spacing w:val="1"/>
          <w:sz w:val="21"/>
          <w:szCs w:val="21"/>
        </w:rPr>
        <w:t>i</w:t>
      </w:r>
      <w:r w:rsidRPr="00BC1CAD">
        <w:rPr>
          <w:rFonts w:ascii="Arial" w:hAnsi="Arial" w:cs="Arial"/>
          <w:b/>
          <w:bCs/>
          <w:sz w:val="21"/>
          <w:szCs w:val="21"/>
        </w:rPr>
        <w:t>ón y</w:t>
      </w:r>
      <w:r w:rsidRPr="00BC1CAD">
        <w:rPr>
          <w:rFonts w:ascii="Arial" w:hAnsi="Arial" w:cs="Arial"/>
          <w:b/>
          <w:bCs/>
          <w:spacing w:val="-4"/>
          <w:sz w:val="21"/>
          <w:szCs w:val="21"/>
        </w:rPr>
        <w:t xml:space="preserve"> </w:t>
      </w:r>
      <w:r w:rsidRPr="00BC1CAD">
        <w:rPr>
          <w:rFonts w:ascii="Arial" w:hAnsi="Arial" w:cs="Arial"/>
          <w:b/>
          <w:bCs/>
          <w:spacing w:val="1"/>
          <w:sz w:val="21"/>
          <w:szCs w:val="21"/>
        </w:rPr>
        <w:t>f</w:t>
      </w:r>
      <w:r w:rsidRPr="00BC1CAD">
        <w:rPr>
          <w:rFonts w:ascii="Arial" w:hAnsi="Arial" w:cs="Arial"/>
          <w:b/>
          <w:bCs/>
          <w:sz w:val="21"/>
          <w:szCs w:val="21"/>
        </w:rPr>
        <w:t>orma</w:t>
      </w:r>
      <w:r w:rsidRPr="00BC1CAD">
        <w:rPr>
          <w:rFonts w:ascii="Arial" w:hAnsi="Arial" w:cs="Arial"/>
          <w:b/>
          <w:bCs/>
          <w:spacing w:val="-1"/>
          <w:sz w:val="21"/>
          <w:szCs w:val="21"/>
        </w:rPr>
        <w:t xml:space="preserve"> </w:t>
      </w:r>
      <w:r w:rsidRPr="00BC1CAD">
        <w:rPr>
          <w:rFonts w:ascii="Arial" w:hAnsi="Arial" w:cs="Arial"/>
          <w:b/>
          <w:bCs/>
          <w:sz w:val="21"/>
          <w:szCs w:val="21"/>
        </w:rPr>
        <w:t>de p</w:t>
      </w:r>
      <w:r w:rsidRPr="00BC1CAD">
        <w:rPr>
          <w:rFonts w:ascii="Arial" w:hAnsi="Arial" w:cs="Arial"/>
          <w:b/>
          <w:bCs/>
          <w:spacing w:val="-3"/>
          <w:sz w:val="21"/>
          <w:szCs w:val="21"/>
        </w:rPr>
        <w:t>a</w:t>
      </w:r>
      <w:r w:rsidRPr="00BC1CAD">
        <w:rPr>
          <w:rFonts w:ascii="Arial" w:hAnsi="Arial" w:cs="Arial"/>
          <w:b/>
          <w:bCs/>
          <w:sz w:val="21"/>
          <w:szCs w:val="21"/>
        </w:rPr>
        <w:t>go</w:t>
      </w:r>
    </w:p>
    <w:p w14:paraId="1AFA2F21" w14:textId="77777777" w:rsidR="00AD73B0" w:rsidRDefault="00AD73B0" w:rsidP="002D4F05">
      <w:pPr>
        <w:widowControl w:val="0"/>
        <w:autoSpaceDE w:val="0"/>
        <w:autoSpaceDN w:val="0"/>
        <w:adjustRightInd w:val="0"/>
        <w:ind w:left="1418" w:right="19"/>
        <w:jc w:val="both"/>
        <w:rPr>
          <w:rFonts w:ascii="Arial" w:hAnsi="Arial" w:cs="Arial"/>
          <w:spacing w:val="-1"/>
          <w:sz w:val="21"/>
          <w:szCs w:val="21"/>
        </w:rPr>
      </w:pPr>
    </w:p>
    <w:p w14:paraId="0AEEBA57" w14:textId="77777777" w:rsidR="002D4F05" w:rsidRPr="00553609" w:rsidRDefault="002D4F05" w:rsidP="002D4F05">
      <w:pPr>
        <w:widowControl w:val="0"/>
        <w:autoSpaceDE w:val="0"/>
        <w:autoSpaceDN w:val="0"/>
        <w:adjustRightInd w:val="0"/>
        <w:ind w:left="1418" w:right="19"/>
        <w:jc w:val="both"/>
        <w:rPr>
          <w:rFonts w:ascii="Arial" w:hAnsi="Arial" w:cs="Arial"/>
          <w:sz w:val="21"/>
          <w:szCs w:val="21"/>
        </w:rPr>
      </w:pPr>
      <w:r w:rsidRPr="00553609">
        <w:rPr>
          <w:rFonts w:ascii="Arial" w:hAnsi="Arial" w:cs="Arial"/>
          <w:spacing w:val="-1"/>
          <w:sz w:val="21"/>
          <w:szCs w:val="21"/>
        </w:rPr>
        <w:t>E</w:t>
      </w:r>
      <w:r w:rsidRPr="00553609">
        <w:rPr>
          <w:rFonts w:ascii="Arial" w:hAnsi="Arial" w:cs="Arial"/>
          <w:sz w:val="21"/>
          <w:szCs w:val="21"/>
        </w:rPr>
        <w:t>l</w:t>
      </w:r>
      <w:r w:rsidRPr="00553609">
        <w:rPr>
          <w:rFonts w:ascii="Arial" w:hAnsi="Arial" w:cs="Arial"/>
          <w:spacing w:val="2"/>
          <w:sz w:val="21"/>
          <w:szCs w:val="21"/>
        </w:rPr>
        <w:t xml:space="preserve"> </w:t>
      </w:r>
      <w:r w:rsidRPr="00553609">
        <w:rPr>
          <w:rFonts w:ascii="Arial" w:hAnsi="Arial" w:cs="Arial"/>
          <w:sz w:val="21"/>
          <w:szCs w:val="21"/>
        </w:rPr>
        <w:t>p</w:t>
      </w:r>
      <w:r w:rsidRPr="00553609">
        <w:rPr>
          <w:rFonts w:ascii="Arial" w:hAnsi="Arial" w:cs="Arial"/>
          <w:spacing w:val="-1"/>
          <w:sz w:val="21"/>
          <w:szCs w:val="21"/>
        </w:rPr>
        <w:t>a</w:t>
      </w:r>
      <w:r w:rsidRPr="00553609">
        <w:rPr>
          <w:rFonts w:ascii="Arial" w:hAnsi="Arial" w:cs="Arial"/>
          <w:spacing w:val="2"/>
          <w:sz w:val="21"/>
          <w:szCs w:val="21"/>
        </w:rPr>
        <w:t>g</w:t>
      </w:r>
      <w:r w:rsidRPr="00553609">
        <w:rPr>
          <w:rFonts w:ascii="Arial" w:hAnsi="Arial" w:cs="Arial"/>
          <w:sz w:val="21"/>
          <w:szCs w:val="21"/>
        </w:rPr>
        <w:t>o</w:t>
      </w:r>
      <w:r w:rsidRPr="00553609">
        <w:rPr>
          <w:rFonts w:ascii="Arial" w:hAnsi="Arial" w:cs="Arial"/>
          <w:spacing w:val="2"/>
          <w:sz w:val="21"/>
          <w:szCs w:val="21"/>
        </w:rPr>
        <w:t xml:space="preserve"> </w:t>
      </w:r>
      <w:r w:rsidRPr="00553609">
        <w:rPr>
          <w:rFonts w:ascii="Arial" w:hAnsi="Arial" w:cs="Arial"/>
          <w:sz w:val="21"/>
          <w:szCs w:val="21"/>
        </w:rPr>
        <w:t>de</w:t>
      </w:r>
      <w:r w:rsidRPr="00553609">
        <w:rPr>
          <w:rFonts w:ascii="Arial" w:hAnsi="Arial" w:cs="Arial"/>
          <w:spacing w:val="2"/>
          <w:sz w:val="21"/>
          <w:szCs w:val="21"/>
        </w:rPr>
        <w:t xml:space="preserve"> </w:t>
      </w:r>
      <w:r w:rsidRPr="00553609">
        <w:rPr>
          <w:rFonts w:ascii="Arial" w:hAnsi="Arial" w:cs="Arial"/>
          <w:sz w:val="21"/>
          <w:szCs w:val="21"/>
        </w:rPr>
        <w:t>estos</w:t>
      </w:r>
      <w:r w:rsidRPr="00553609">
        <w:rPr>
          <w:rFonts w:ascii="Arial" w:hAnsi="Arial" w:cs="Arial"/>
          <w:spacing w:val="3"/>
          <w:sz w:val="21"/>
          <w:szCs w:val="21"/>
        </w:rPr>
        <w:t xml:space="preserve"> </w:t>
      </w:r>
      <w:r w:rsidRPr="00553609">
        <w:rPr>
          <w:rFonts w:ascii="Arial" w:hAnsi="Arial" w:cs="Arial"/>
          <w:spacing w:val="-1"/>
          <w:sz w:val="21"/>
          <w:szCs w:val="21"/>
        </w:rPr>
        <w:t>t</w:t>
      </w:r>
      <w:r w:rsidRPr="00553609">
        <w:rPr>
          <w:rFonts w:ascii="Arial" w:hAnsi="Arial" w:cs="Arial"/>
          <w:spacing w:val="1"/>
          <w:sz w:val="21"/>
          <w:szCs w:val="21"/>
        </w:rPr>
        <w:t>r</w:t>
      </w:r>
      <w:r w:rsidRPr="00553609">
        <w:rPr>
          <w:rFonts w:ascii="Arial" w:hAnsi="Arial" w:cs="Arial"/>
          <w:sz w:val="21"/>
          <w:szCs w:val="21"/>
        </w:rPr>
        <w:t>a</w:t>
      </w:r>
      <w:r w:rsidRPr="00553609">
        <w:rPr>
          <w:rFonts w:ascii="Arial" w:hAnsi="Arial" w:cs="Arial"/>
          <w:spacing w:val="-3"/>
          <w:sz w:val="21"/>
          <w:szCs w:val="21"/>
        </w:rPr>
        <w:t>b</w:t>
      </w:r>
      <w:r w:rsidRPr="00553609">
        <w:rPr>
          <w:rFonts w:ascii="Arial" w:hAnsi="Arial" w:cs="Arial"/>
          <w:sz w:val="21"/>
          <w:szCs w:val="21"/>
        </w:rPr>
        <w:t>a</w:t>
      </w:r>
      <w:r w:rsidRPr="00553609">
        <w:rPr>
          <w:rFonts w:ascii="Arial" w:hAnsi="Arial" w:cs="Arial"/>
          <w:spacing w:val="1"/>
          <w:sz w:val="21"/>
          <w:szCs w:val="21"/>
        </w:rPr>
        <w:t>j</w:t>
      </w:r>
      <w:r w:rsidRPr="00553609">
        <w:rPr>
          <w:rFonts w:ascii="Arial" w:hAnsi="Arial" w:cs="Arial"/>
          <w:sz w:val="21"/>
          <w:szCs w:val="21"/>
        </w:rPr>
        <w:t>os</w:t>
      </w:r>
      <w:r w:rsidRPr="00553609">
        <w:rPr>
          <w:rFonts w:ascii="Arial" w:hAnsi="Arial" w:cs="Arial"/>
          <w:spacing w:val="2"/>
          <w:sz w:val="21"/>
          <w:szCs w:val="21"/>
        </w:rPr>
        <w:t xml:space="preserve"> </w:t>
      </w:r>
      <w:r w:rsidRPr="00553609">
        <w:rPr>
          <w:rFonts w:ascii="Arial" w:hAnsi="Arial" w:cs="Arial"/>
          <w:sz w:val="21"/>
          <w:szCs w:val="21"/>
        </w:rPr>
        <w:t>se</w:t>
      </w:r>
      <w:r w:rsidRPr="00553609">
        <w:rPr>
          <w:rFonts w:ascii="Arial" w:hAnsi="Arial" w:cs="Arial"/>
          <w:spacing w:val="2"/>
          <w:sz w:val="21"/>
          <w:szCs w:val="21"/>
        </w:rPr>
        <w:t xml:space="preserve"> </w:t>
      </w:r>
      <w:r w:rsidRPr="00553609">
        <w:rPr>
          <w:rFonts w:ascii="Arial" w:hAnsi="Arial" w:cs="Arial"/>
          <w:sz w:val="21"/>
          <w:szCs w:val="21"/>
        </w:rPr>
        <w:t>h</w:t>
      </w:r>
      <w:r w:rsidRPr="00553609">
        <w:rPr>
          <w:rFonts w:ascii="Arial" w:hAnsi="Arial" w:cs="Arial"/>
          <w:spacing w:val="-1"/>
          <w:sz w:val="21"/>
          <w:szCs w:val="21"/>
        </w:rPr>
        <w:t>a</w:t>
      </w:r>
      <w:r w:rsidRPr="00553609">
        <w:rPr>
          <w:rFonts w:ascii="Arial" w:hAnsi="Arial" w:cs="Arial"/>
          <w:spacing w:val="1"/>
          <w:sz w:val="21"/>
          <w:szCs w:val="21"/>
        </w:rPr>
        <w:t>r</w:t>
      </w:r>
      <w:r w:rsidRPr="00553609">
        <w:rPr>
          <w:rFonts w:ascii="Arial" w:hAnsi="Arial" w:cs="Arial"/>
          <w:sz w:val="21"/>
          <w:szCs w:val="21"/>
        </w:rPr>
        <w:t>á</w:t>
      </w:r>
      <w:r w:rsidRPr="00553609">
        <w:rPr>
          <w:rFonts w:ascii="Arial" w:hAnsi="Arial" w:cs="Arial"/>
          <w:spacing w:val="2"/>
          <w:sz w:val="21"/>
          <w:szCs w:val="21"/>
        </w:rPr>
        <w:t xml:space="preserve"> </w:t>
      </w:r>
      <w:r w:rsidRPr="00553609">
        <w:rPr>
          <w:rFonts w:ascii="Arial" w:hAnsi="Arial" w:cs="Arial"/>
          <w:sz w:val="21"/>
          <w:szCs w:val="21"/>
        </w:rPr>
        <w:t>p</w:t>
      </w:r>
      <w:r w:rsidRPr="00553609">
        <w:rPr>
          <w:rFonts w:ascii="Arial" w:hAnsi="Arial" w:cs="Arial"/>
          <w:spacing w:val="-3"/>
          <w:sz w:val="21"/>
          <w:szCs w:val="21"/>
        </w:rPr>
        <w:t>o</w:t>
      </w:r>
      <w:r w:rsidRPr="00553609">
        <w:rPr>
          <w:rFonts w:ascii="Arial" w:hAnsi="Arial" w:cs="Arial"/>
          <w:sz w:val="21"/>
          <w:szCs w:val="21"/>
        </w:rPr>
        <w:t>r</w:t>
      </w:r>
      <w:r w:rsidRPr="00553609">
        <w:rPr>
          <w:rFonts w:ascii="Arial" w:hAnsi="Arial" w:cs="Arial"/>
          <w:spacing w:val="7"/>
          <w:sz w:val="21"/>
          <w:szCs w:val="21"/>
        </w:rPr>
        <w:t xml:space="preserve"> </w:t>
      </w:r>
      <w:r>
        <w:rPr>
          <w:rFonts w:ascii="Arial" w:hAnsi="Arial" w:cs="Arial"/>
          <w:spacing w:val="-1"/>
          <w:sz w:val="21"/>
          <w:szCs w:val="21"/>
        </w:rPr>
        <w:t>metro cuadrado</w:t>
      </w:r>
      <w:r w:rsidRPr="00553609">
        <w:rPr>
          <w:rFonts w:ascii="Arial" w:hAnsi="Arial" w:cs="Arial"/>
          <w:spacing w:val="2"/>
          <w:sz w:val="21"/>
          <w:szCs w:val="21"/>
        </w:rPr>
        <w:t xml:space="preserve"> </w:t>
      </w:r>
      <w:r w:rsidRPr="00553609">
        <w:rPr>
          <w:rFonts w:ascii="Arial" w:hAnsi="Arial" w:cs="Arial"/>
          <w:spacing w:val="1"/>
          <w:sz w:val="21"/>
          <w:szCs w:val="21"/>
        </w:rPr>
        <w:t>(</w:t>
      </w:r>
      <w:r>
        <w:rPr>
          <w:rFonts w:ascii="Arial" w:hAnsi="Arial" w:cs="Arial"/>
          <w:spacing w:val="1"/>
          <w:sz w:val="21"/>
          <w:szCs w:val="21"/>
        </w:rPr>
        <w:t>m</w:t>
      </w:r>
      <w:r>
        <w:rPr>
          <w:rFonts w:ascii="Arial" w:hAnsi="Arial" w:cs="Arial"/>
          <w:spacing w:val="1"/>
          <w:sz w:val="21"/>
          <w:szCs w:val="21"/>
          <w:vertAlign w:val="superscript"/>
        </w:rPr>
        <w:t>2</w:t>
      </w:r>
      <w:r w:rsidRPr="00553609">
        <w:rPr>
          <w:rFonts w:ascii="Arial" w:hAnsi="Arial" w:cs="Arial"/>
          <w:sz w:val="21"/>
          <w:szCs w:val="21"/>
        </w:rPr>
        <w:t>)</w:t>
      </w:r>
      <w:r w:rsidRPr="00553609">
        <w:rPr>
          <w:rFonts w:ascii="Arial" w:hAnsi="Arial" w:cs="Arial"/>
          <w:spacing w:val="4"/>
          <w:sz w:val="21"/>
          <w:szCs w:val="21"/>
        </w:rPr>
        <w:t xml:space="preserve"> </w:t>
      </w:r>
      <w:r w:rsidR="00851B08">
        <w:rPr>
          <w:rFonts w:ascii="Arial" w:hAnsi="Arial" w:cs="Arial"/>
          <w:spacing w:val="4"/>
          <w:sz w:val="21"/>
          <w:szCs w:val="21"/>
        </w:rPr>
        <w:t>y para el equipo complementario de forma Global (</w:t>
      </w:r>
      <w:proofErr w:type="spellStart"/>
      <w:r w:rsidR="00851B08">
        <w:rPr>
          <w:rFonts w:ascii="Arial" w:hAnsi="Arial" w:cs="Arial"/>
          <w:spacing w:val="4"/>
          <w:sz w:val="21"/>
          <w:szCs w:val="21"/>
        </w:rPr>
        <w:t>Glb</w:t>
      </w:r>
      <w:proofErr w:type="spellEnd"/>
      <w:r w:rsidR="00851B08">
        <w:rPr>
          <w:rFonts w:ascii="Arial" w:hAnsi="Arial" w:cs="Arial"/>
          <w:spacing w:val="4"/>
          <w:sz w:val="21"/>
          <w:szCs w:val="21"/>
        </w:rPr>
        <w:t xml:space="preserve">) </w:t>
      </w:r>
      <w:r w:rsidRPr="00553609">
        <w:rPr>
          <w:rFonts w:ascii="Arial" w:hAnsi="Arial" w:cs="Arial"/>
          <w:sz w:val="21"/>
          <w:szCs w:val="21"/>
        </w:rPr>
        <w:t>y su</w:t>
      </w:r>
      <w:r w:rsidRPr="00553609">
        <w:rPr>
          <w:rFonts w:ascii="Arial" w:hAnsi="Arial" w:cs="Arial"/>
          <w:spacing w:val="2"/>
          <w:sz w:val="21"/>
          <w:szCs w:val="21"/>
        </w:rPr>
        <w:t xml:space="preserve"> </w:t>
      </w:r>
      <w:r w:rsidRPr="00553609">
        <w:rPr>
          <w:rFonts w:ascii="Arial" w:hAnsi="Arial" w:cs="Arial"/>
          <w:sz w:val="21"/>
          <w:szCs w:val="21"/>
        </w:rPr>
        <w:t>p</w:t>
      </w:r>
      <w:r w:rsidRPr="00553609">
        <w:rPr>
          <w:rFonts w:ascii="Arial" w:hAnsi="Arial" w:cs="Arial"/>
          <w:spacing w:val="-1"/>
          <w:sz w:val="21"/>
          <w:szCs w:val="21"/>
        </w:rPr>
        <w:t>a</w:t>
      </w:r>
      <w:r w:rsidRPr="00553609">
        <w:rPr>
          <w:rFonts w:ascii="Arial" w:hAnsi="Arial" w:cs="Arial"/>
          <w:spacing w:val="2"/>
          <w:sz w:val="21"/>
          <w:szCs w:val="21"/>
        </w:rPr>
        <w:t>g</w:t>
      </w:r>
      <w:r w:rsidRPr="00553609">
        <w:rPr>
          <w:rFonts w:ascii="Arial" w:hAnsi="Arial" w:cs="Arial"/>
          <w:sz w:val="21"/>
          <w:szCs w:val="21"/>
        </w:rPr>
        <w:t>o</w:t>
      </w:r>
      <w:r w:rsidRPr="00553609">
        <w:rPr>
          <w:rFonts w:ascii="Arial" w:hAnsi="Arial" w:cs="Arial"/>
          <w:spacing w:val="2"/>
          <w:sz w:val="21"/>
          <w:szCs w:val="21"/>
        </w:rPr>
        <w:t xml:space="preserve"> </w:t>
      </w:r>
      <w:r w:rsidRPr="00553609">
        <w:rPr>
          <w:rFonts w:ascii="Arial" w:hAnsi="Arial" w:cs="Arial"/>
          <w:spacing w:val="-2"/>
          <w:sz w:val="21"/>
          <w:szCs w:val="21"/>
        </w:rPr>
        <w:t>c</w:t>
      </w:r>
      <w:r w:rsidRPr="00553609">
        <w:rPr>
          <w:rFonts w:ascii="Arial" w:hAnsi="Arial" w:cs="Arial"/>
          <w:sz w:val="21"/>
          <w:szCs w:val="21"/>
        </w:rPr>
        <w:t>o</w:t>
      </w:r>
      <w:r w:rsidRPr="00553609">
        <w:rPr>
          <w:rFonts w:ascii="Arial" w:hAnsi="Arial" w:cs="Arial"/>
          <w:spacing w:val="-1"/>
          <w:sz w:val="21"/>
          <w:szCs w:val="21"/>
        </w:rPr>
        <w:t>n</w:t>
      </w:r>
      <w:r w:rsidRPr="00553609">
        <w:rPr>
          <w:rFonts w:ascii="Arial" w:hAnsi="Arial" w:cs="Arial"/>
          <w:sz w:val="21"/>
          <w:szCs w:val="21"/>
        </w:rPr>
        <w:t>s</w:t>
      </w:r>
      <w:r w:rsidRPr="00553609">
        <w:rPr>
          <w:rFonts w:ascii="Arial" w:hAnsi="Arial" w:cs="Arial"/>
          <w:spacing w:val="1"/>
          <w:sz w:val="21"/>
          <w:szCs w:val="21"/>
        </w:rPr>
        <w:t>t</w:t>
      </w:r>
      <w:r w:rsidRPr="00553609">
        <w:rPr>
          <w:rFonts w:ascii="Arial" w:hAnsi="Arial" w:cs="Arial"/>
          <w:spacing w:val="-1"/>
          <w:sz w:val="21"/>
          <w:szCs w:val="21"/>
        </w:rPr>
        <w:t>i</w:t>
      </w:r>
      <w:r w:rsidRPr="00553609">
        <w:rPr>
          <w:rFonts w:ascii="Arial" w:hAnsi="Arial" w:cs="Arial"/>
          <w:spacing w:val="1"/>
          <w:sz w:val="21"/>
          <w:szCs w:val="21"/>
        </w:rPr>
        <w:t>t</w:t>
      </w:r>
      <w:r w:rsidRPr="00553609">
        <w:rPr>
          <w:rFonts w:ascii="Arial" w:hAnsi="Arial" w:cs="Arial"/>
          <w:sz w:val="21"/>
          <w:szCs w:val="21"/>
        </w:rPr>
        <w:t>u</w:t>
      </w:r>
      <w:r w:rsidRPr="00553609">
        <w:rPr>
          <w:rFonts w:ascii="Arial" w:hAnsi="Arial" w:cs="Arial"/>
          <w:spacing w:val="-1"/>
          <w:sz w:val="21"/>
          <w:szCs w:val="21"/>
        </w:rPr>
        <w:t>i</w:t>
      </w:r>
      <w:r w:rsidRPr="00553609">
        <w:rPr>
          <w:rFonts w:ascii="Arial" w:hAnsi="Arial" w:cs="Arial"/>
          <w:spacing w:val="1"/>
          <w:sz w:val="21"/>
          <w:szCs w:val="21"/>
        </w:rPr>
        <w:t>r</w:t>
      </w:r>
      <w:r w:rsidRPr="00553609">
        <w:rPr>
          <w:rFonts w:ascii="Arial" w:hAnsi="Arial" w:cs="Arial"/>
          <w:sz w:val="21"/>
          <w:szCs w:val="21"/>
        </w:rPr>
        <w:t>á compens</w:t>
      </w:r>
      <w:r w:rsidRPr="00553609">
        <w:rPr>
          <w:rFonts w:ascii="Arial" w:hAnsi="Arial" w:cs="Arial"/>
          <w:spacing w:val="-1"/>
          <w:sz w:val="21"/>
          <w:szCs w:val="21"/>
        </w:rPr>
        <w:t>a</w:t>
      </w:r>
      <w:r w:rsidRPr="00553609">
        <w:rPr>
          <w:rFonts w:ascii="Arial" w:hAnsi="Arial" w:cs="Arial"/>
          <w:sz w:val="21"/>
          <w:szCs w:val="21"/>
        </w:rPr>
        <w:t>c</w:t>
      </w:r>
      <w:r w:rsidRPr="00553609">
        <w:rPr>
          <w:rFonts w:ascii="Arial" w:hAnsi="Arial" w:cs="Arial"/>
          <w:spacing w:val="-1"/>
          <w:sz w:val="21"/>
          <w:szCs w:val="21"/>
        </w:rPr>
        <w:t>i</w:t>
      </w:r>
      <w:r w:rsidRPr="00553609">
        <w:rPr>
          <w:rFonts w:ascii="Arial" w:hAnsi="Arial" w:cs="Arial"/>
          <w:sz w:val="21"/>
          <w:szCs w:val="21"/>
        </w:rPr>
        <w:t xml:space="preserve">ón </w:t>
      </w:r>
      <w:r w:rsidRPr="00553609">
        <w:rPr>
          <w:rFonts w:ascii="Arial" w:hAnsi="Arial" w:cs="Arial"/>
          <w:spacing w:val="2"/>
          <w:sz w:val="21"/>
          <w:szCs w:val="21"/>
        </w:rPr>
        <w:t>completa</w:t>
      </w:r>
      <w:r w:rsidRPr="00553609">
        <w:rPr>
          <w:rFonts w:ascii="Arial" w:hAnsi="Arial" w:cs="Arial"/>
          <w:sz w:val="21"/>
          <w:szCs w:val="21"/>
        </w:rPr>
        <w:t xml:space="preserve"> </w:t>
      </w:r>
      <w:r w:rsidRPr="00553609">
        <w:rPr>
          <w:rFonts w:ascii="Arial" w:hAnsi="Arial" w:cs="Arial"/>
          <w:spacing w:val="1"/>
          <w:sz w:val="21"/>
          <w:szCs w:val="21"/>
        </w:rPr>
        <w:t>por</w:t>
      </w:r>
      <w:r w:rsidRPr="00553609">
        <w:rPr>
          <w:rFonts w:ascii="Arial" w:hAnsi="Arial" w:cs="Arial"/>
          <w:sz w:val="21"/>
          <w:szCs w:val="21"/>
        </w:rPr>
        <w:t xml:space="preserve"> </w:t>
      </w:r>
      <w:r w:rsidRPr="00553609">
        <w:rPr>
          <w:rFonts w:ascii="Arial" w:hAnsi="Arial" w:cs="Arial"/>
          <w:spacing w:val="3"/>
          <w:sz w:val="21"/>
          <w:szCs w:val="21"/>
        </w:rPr>
        <w:t>los</w:t>
      </w:r>
      <w:r w:rsidRPr="00553609">
        <w:rPr>
          <w:rFonts w:ascii="Arial" w:hAnsi="Arial" w:cs="Arial"/>
          <w:sz w:val="21"/>
          <w:szCs w:val="21"/>
        </w:rPr>
        <w:t xml:space="preserve"> </w:t>
      </w:r>
      <w:r w:rsidRPr="00553609">
        <w:rPr>
          <w:rFonts w:ascii="Arial" w:hAnsi="Arial" w:cs="Arial"/>
          <w:spacing w:val="2"/>
          <w:sz w:val="21"/>
          <w:szCs w:val="21"/>
        </w:rPr>
        <w:t>trabajos</w:t>
      </w:r>
      <w:r w:rsidRPr="00553609">
        <w:rPr>
          <w:rFonts w:ascii="Arial" w:hAnsi="Arial" w:cs="Arial"/>
          <w:sz w:val="21"/>
          <w:szCs w:val="21"/>
        </w:rPr>
        <w:t xml:space="preserve"> </w:t>
      </w:r>
      <w:r w:rsidRPr="00553609">
        <w:rPr>
          <w:rFonts w:ascii="Arial" w:hAnsi="Arial" w:cs="Arial"/>
          <w:spacing w:val="2"/>
          <w:sz w:val="21"/>
          <w:szCs w:val="21"/>
        </w:rPr>
        <w:t>descritos</w:t>
      </w:r>
      <w:r w:rsidRPr="00553609">
        <w:rPr>
          <w:rFonts w:ascii="Arial" w:hAnsi="Arial" w:cs="Arial"/>
          <w:sz w:val="21"/>
          <w:szCs w:val="21"/>
        </w:rPr>
        <w:t xml:space="preserve"> </w:t>
      </w:r>
      <w:r w:rsidRPr="00553609">
        <w:rPr>
          <w:rFonts w:ascii="Arial" w:hAnsi="Arial" w:cs="Arial"/>
          <w:spacing w:val="2"/>
          <w:sz w:val="21"/>
          <w:szCs w:val="21"/>
        </w:rPr>
        <w:t>anteriormente</w:t>
      </w:r>
      <w:r w:rsidRPr="00553609">
        <w:rPr>
          <w:rFonts w:ascii="Arial" w:hAnsi="Arial" w:cs="Arial"/>
          <w:sz w:val="21"/>
          <w:szCs w:val="21"/>
        </w:rPr>
        <w:t xml:space="preserve"> incluyendo </w:t>
      </w:r>
      <w:r w:rsidRPr="00553609">
        <w:rPr>
          <w:rFonts w:ascii="Arial" w:hAnsi="Arial" w:cs="Arial"/>
          <w:spacing w:val="1"/>
          <w:sz w:val="21"/>
          <w:szCs w:val="21"/>
        </w:rPr>
        <w:t>m</w:t>
      </w:r>
      <w:r w:rsidRPr="00553609">
        <w:rPr>
          <w:rFonts w:ascii="Arial" w:hAnsi="Arial" w:cs="Arial"/>
          <w:sz w:val="21"/>
          <w:szCs w:val="21"/>
        </w:rPr>
        <w:t>a</w:t>
      </w:r>
      <w:r w:rsidRPr="00553609">
        <w:rPr>
          <w:rFonts w:ascii="Arial" w:hAnsi="Arial" w:cs="Arial"/>
          <w:spacing w:val="-1"/>
          <w:sz w:val="21"/>
          <w:szCs w:val="21"/>
        </w:rPr>
        <w:t>n</w:t>
      </w:r>
      <w:r w:rsidRPr="00553609">
        <w:rPr>
          <w:rFonts w:ascii="Arial" w:hAnsi="Arial" w:cs="Arial"/>
          <w:sz w:val="21"/>
          <w:szCs w:val="21"/>
        </w:rPr>
        <w:t>o</w:t>
      </w:r>
      <w:r w:rsidRPr="00553609">
        <w:rPr>
          <w:rFonts w:ascii="Arial" w:hAnsi="Arial" w:cs="Arial"/>
          <w:spacing w:val="27"/>
          <w:sz w:val="21"/>
          <w:szCs w:val="21"/>
        </w:rPr>
        <w:t xml:space="preserve"> </w:t>
      </w:r>
      <w:r w:rsidRPr="00553609">
        <w:rPr>
          <w:rFonts w:ascii="Arial" w:hAnsi="Arial" w:cs="Arial"/>
          <w:sz w:val="21"/>
          <w:szCs w:val="21"/>
        </w:rPr>
        <w:t>de</w:t>
      </w:r>
      <w:r w:rsidRPr="00553609">
        <w:rPr>
          <w:rFonts w:ascii="Arial" w:hAnsi="Arial" w:cs="Arial"/>
          <w:spacing w:val="27"/>
          <w:sz w:val="21"/>
          <w:szCs w:val="21"/>
        </w:rPr>
        <w:t xml:space="preserve"> </w:t>
      </w:r>
      <w:r w:rsidRPr="00553609">
        <w:rPr>
          <w:rFonts w:ascii="Arial" w:hAnsi="Arial" w:cs="Arial"/>
          <w:sz w:val="21"/>
          <w:szCs w:val="21"/>
        </w:rPr>
        <w:t>o</w:t>
      </w:r>
      <w:r w:rsidRPr="00553609">
        <w:rPr>
          <w:rFonts w:ascii="Arial" w:hAnsi="Arial" w:cs="Arial"/>
          <w:spacing w:val="-3"/>
          <w:sz w:val="21"/>
          <w:szCs w:val="21"/>
        </w:rPr>
        <w:t>b</w:t>
      </w:r>
      <w:r w:rsidRPr="00553609">
        <w:rPr>
          <w:rFonts w:ascii="Arial" w:hAnsi="Arial" w:cs="Arial"/>
          <w:spacing w:val="1"/>
          <w:sz w:val="21"/>
          <w:szCs w:val="21"/>
        </w:rPr>
        <w:t>r</w:t>
      </w:r>
      <w:r w:rsidRPr="00553609">
        <w:rPr>
          <w:rFonts w:ascii="Arial" w:hAnsi="Arial" w:cs="Arial"/>
          <w:sz w:val="21"/>
          <w:szCs w:val="21"/>
        </w:rPr>
        <w:t>a,</w:t>
      </w:r>
      <w:r w:rsidRPr="00553609">
        <w:rPr>
          <w:rFonts w:ascii="Arial" w:hAnsi="Arial" w:cs="Arial"/>
          <w:spacing w:val="28"/>
          <w:sz w:val="21"/>
          <w:szCs w:val="21"/>
        </w:rPr>
        <w:t xml:space="preserve"> </w:t>
      </w:r>
      <w:r w:rsidRPr="00553609">
        <w:rPr>
          <w:rFonts w:ascii="Arial" w:hAnsi="Arial" w:cs="Arial"/>
          <w:spacing w:val="-1"/>
          <w:sz w:val="21"/>
          <w:szCs w:val="21"/>
        </w:rPr>
        <w:t>l</w:t>
      </w:r>
      <w:r w:rsidRPr="00553609">
        <w:rPr>
          <w:rFonts w:ascii="Arial" w:hAnsi="Arial" w:cs="Arial"/>
          <w:sz w:val="21"/>
          <w:szCs w:val="21"/>
        </w:rPr>
        <w:t>e</w:t>
      </w:r>
      <w:r w:rsidRPr="00553609">
        <w:rPr>
          <w:rFonts w:ascii="Arial" w:hAnsi="Arial" w:cs="Arial"/>
          <w:spacing w:val="-3"/>
          <w:sz w:val="21"/>
          <w:szCs w:val="21"/>
        </w:rPr>
        <w:t>y</w:t>
      </w:r>
      <w:r w:rsidRPr="00553609">
        <w:rPr>
          <w:rFonts w:ascii="Arial" w:hAnsi="Arial" w:cs="Arial"/>
          <w:sz w:val="21"/>
          <w:szCs w:val="21"/>
        </w:rPr>
        <w:t>es</w:t>
      </w:r>
      <w:r w:rsidRPr="00553609">
        <w:rPr>
          <w:rFonts w:ascii="Arial" w:hAnsi="Arial" w:cs="Arial"/>
          <w:spacing w:val="27"/>
          <w:sz w:val="21"/>
          <w:szCs w:val="21"/>
        </w:rPr>
        <w:t xml:space="preserve"> </w:t>
      </w:r>
      <w:r w:rsidRPr="00553609">
        <w:rPr>
          <w:rFonts w:ascii="Arial" w:hAnsi="Arial" w:cs="Arial"/>
          <w:sz w:val="21"/>
          <w:szCs w:val="21"/>
        </w:rPr>
        <w:t>s</w:t>
      </w:r>
      <w:r w:rsidRPr="00553609">
        <w:rPr>
          <w:rFonts w:ascii="Arial" w:hAnsi="Arial" w:cs="Arial"/>
          <w:spacing w:val="-3"/>
          <w:sz w:val="21"/>
          <w:szCs w:val="21"/>
        </w:rPr>
        <w:t>o</w:t>
      </w:r>
      <w:r w:rsidRPr="00553609">
        <w:rPr>
          <w:rFonts w:ascii="Arial" w:hAnsi="Arial" w:cs="Arial"/>
          <w:sz w:val="21"/>
          <w:szCs w:val="21"/>
        </w:rPr>
        <w:t>c</w:t>
      </w:r>
      <w:r w:rsidRPr="00553609">
        <w:rPr>
          <w:rFonts w:ascii="Arial" w:hAnsi="Arial" w:cs="Arial"/>
          <w:spacing w:val="-1"/>
          <w:sz w:val="21"/>
          <w:szCs w:val="21"/>
        </w:rPr>
        <w:t>i</w:t>
      </w:r>
      <w:r w:rsidRPr="00553609">
        <w:rPr>
          <w:rFonts w:ascii="Arial" w:hAnsi="Arial" w:cs="Arial"/>
          <w:sz w:val="21"/>
          <w:szCs w:val="21"/>
        </w:rPr>
        <w:t>a</w:t>
      </w:r>
      <w:r w:rsidRPr="00553609">
        <w:rPr>
          <w:rFonts w:ascii="Arial" w:hAnsi="Arial" w:cs="Arial"/>
          <w:spacing w:val="-1"/>
          <w:sz w:val="21"/>
          <w:szCs w:val="21"/>
        </w:rPr>
        <w:t>l</w:t>
      </w:r>
      <w:r w:rsidRPr="00553609">
        <w:rPr>
          <w:rFonts w:ascii="Arial" w:hAnsi="Arial" w:cs="Arial"/>
          <w:sz w:val="21"/>
          <w:szCs w:val="21"/>
        </w:rPr>
        <w:t>es,</w:t>
      </w:r>
      <w:r w:rsidRPr="00553609">
        <w:rPr>
          <w:rFonts w:ascii="Arial" w:hAnsi="Arial" w:cs="Arial"/>
          <w:spacing w:val="28"/>
          <w:sz w:val="21"/>
          <w:szCs w:val="21"/>
        </w:rPr>
        <w:t xml:space="preserve"> </w:t>
      </w:r>
      <w:r w:rsidRPr="00553609">
        <w:rPr>
          <w:rFonts w:ascii="Arial" w:hAnsi="Arial" w:cs="Arial"/>
          <w:spacing w:val="1"/>
          <w:sz w:val="21"/>
          <w:szCs w:val="21"/>
        </w:rPr>
        <w:t>m</w:t>
      </w:r>
      <w:r w:rsidRPr="00553609">
        <w:rPr>
          <w:rFonts w:ascii="Arial" w:hAnsi="Arial" w:cs="Arial"/>
          <w:sz w:val="21"/>
          <w:szCs w:val="21"/>
        </w:rPr>
        <w:t>a</w:t>
      </w:r>
      <w:r w:rsidRPr="00553609">
        <w:rPr>
          <w:rFonts w:ascii="Arial" w:hAnsi="Arial" w:cs="Arial"/>
          <w:spacing w:val="-2"/>
          <w:sz w:val="21"/>
          <w:szCs w:val="21"/>
        </w:rPr>
        <w:t>t</w:t>
      </w:r>
      <w:r w:rsidRPr="00553609">
        <w:rPr>
          <w:rFonts w:ascii="Arial" w:hAnsi="Arial" w:cs="Arial"/>
          <w:sz w:val="21"/>
          <w:szCs w:val="21"/>
        </w:rPr>
        <w:t>eri</w:t>
      </w:r>
      <w:r w:rsidRPr="00553609">
        <w:rPr>
          <w:rFonts w:ascii="Arial" w:hAnsi="Arial" w:cs="Arial"/>
          <w:spacing w:val="-1"/>
          <w:sz w:val="21"/>
          <w:szCs w:val="21"/>
        </w:rPr>
        <w:t>al</w:t>
      </w:r>
      <w:r w:rsidRPr="00553609">
        <w:rPr>
          <w:rFonts w:ascii="Arial" w:hAnsi="Arial" w:cs="Arial"/>
          <w:sz w:val="21"/>
          <w:szCs w:val="21"/>
        </w:rPr>
        <w:t>es,</w:t>
      </w:r>
      <w:r w:rsidRPr="00553609">
        <w:rPr>
          <w:rFonts w:ascii="Arial" w:hAnsi="Arial" w:cs="Arial"/>
          <w:spacing w:val="28"/>
          <w:sz w:val="21"/>
          <w:szCs w:val="21"/>
        </w:rPr>
        <w:t xml:space="preserve"> </w:t>
      </w:r>
      <w:r w:rsidRPr="00553609">
        <w:rPr>
          <w:rFonts w:ascii="Arial" w:hAnsi="Arial" w:cs="Arial"/>
          <w:spacing w:val="-3"/>
          <w:sz w:val="21"/>
          <w:szCs w:val="21"/>
        </w:rPr>
        <w:t>e</w:t>
      </w:r>
      <w:r w:rsidRPr="00553609">
        <w:rPr>
          <w:rFonts w:ascii="Arial" w:hAnsi="Arial" w:cs="Arial"/>
          <w:spacing w:val="2"/>
          <w:sz w:val="21"/>
          <w:szCs w:val="21"/>
        </w:rPr>
        <w:t>q</w:t>
      </w:r>
      <w:r w:rsidRPr="00553609">
        <w:rPr>
          <w:rFonts w:ascii="Arial" w:hAnsi="Arial" w:cs="Arial"/>
          <w:sz w:val="21"/>
          <w:szCs w:val="21"/>
        </w:rPr>
        <w:t>u</w:t>
      </w:r>
      <w:r w:rsidRPr="00553609">
        <w:rPr>
          <w:rFonts w:ascii="Arial" w:hAnsi="Arial" w:cs="Arial"/>
          <w:spacing w:val="-1"/>
          <w:sz w:val="21"/>
          <w:szCs w:val="21"/>
        </w:rPr>
        <w:t>i</w:t>
      </w:r>
      <w:r w:rsidRPr="00553609">
        <w:rPr>
          <w:rFonts w:ascii="Arial" w:hAnsi="Arial" w:cs="Arial"/>
          <w:spacing w:val="-3"/>
          <w:sz w:val="21"/>
          <w:szCs w:val="21"/>
        </w:rPr>
        <w:t>p</w:t>
      </w:r>
      <w:r w:rsidRPr="00553609">
        <w:rPr>
          <w:rFonts w:ascii="Arial" w:hAnsi="Arial" w:cs="Arial"/>
          <w:sz w:val="21"/>
          <w:szCs w:val="21"/>
        </w:rPr>
        <w:t>os,</w:t>
      </w:r>
      <w:r w:rsidRPr="00553609">
        <w:rPr>
          <w:rFonts w:ascii="Arial" w:hAnsi="Arial" w:cs="Arial"/>
          <w:spacing w:val="28"/>
          <w:sz w:val="21"/>
          <w:szCs w:val="21"/>
        </w:rPr>
        <w:t xml:space="preserve"> </w:t>
      </w:r>
      <w:r w:rsidRPr="00553609">
        <w:rPr>
          <w:rFonts w:ascii="Arial" w:hAnsi="Arial" w:cs="Arial"/>
          <w:sz w:val="21"/>
          <w:szCs w:val="21"/>
        </w:rPr>
        <w:t>h</w:t>
      </w:r>
      <w:r w:rsidRPr="00553609">
        <w:rPr>
          <w:rFonts w:ascii="Arial" w:hAnsi="Arial" w:cs="Arial"/>
          <w:spacing w:val="-1"/>
          <w:sz w:val="21"/>
          <w:szCs w:val="21"/>
        </w:rPr>
        <w:t>e</w:t>
      </w:r>
      <w:r w:rsidRPr="00553609">
        <w:rPr>
          <w:rFonts w:ascii="Arial" w:hAnsi="Arial" w:cs="Arial"/>
          <w:spacing w:val="-2"/>
          <w:sz w:val="21"/>
          <w:szCs w:val="21"/>
        </w:rPr>
        <w:t>r</w:t>
      </w:r>
      <w:r w:rsidRPr="00553609">
        <w:rPr>
          <w:rFonts w:ascii="Arial" w:hAnsi="Arial" w:cs="Arial"/>
          <w:spacing w:val="1"/>
          <w:sz w:val="21"/>
          <w:szCs w:val="21"/>
        </w:rPr>
        <w:t>r</w:t>
      </w:r>
      <w:r w:rsidRPr="00553609">
        <w:rPr>
          <w:rFonts w:ascii="Arial" w:hAnsi="Arial" w:cs="Arial"/>
          <w:sz w:val="21"/>
          <w:szCs w:val="21"/>
        </w:rPr>
        <w:t>ami</w:t>
      </w:r>
      <w:r w:rsidRPr="00553609">
        <w:rPr>
          <w:rFonts w:ascii="Arial" w:hAnsi="Arial" w:cs="Arial"/>
          <w:spacing w:val="-1"/>
          <w:sz w:val="21"/>
          <w:szCs w:val="21"/>
        </w:rPr>
        <w:t>e</w:t>
      </w:r>
      <w:r w:rsidRPr="00553609">
        <w:rPr>
          <w:rFonts w:ascii="Arial" w:hAnsi="Arial" w:cs="Arial"/>
          <w:spacing w:val="-3"/>
          <w:sz w:val="21"/>
          <w:szCs w:val="21"/>
        </w:rPr>
        <w:t>n</w:t>
      </w:r>
      <w:r w:rsidRPr="00553609">
        <w:rPr>
          <w:rFonts w:ascii="Arial" w:hAnsi="Arial" w:cs="Arial"/>
          <w:spacing w:val="1"/>
          <w:sz w:val="21"/>
          <w:szCs w:val="21"/>
        </w:rPr>
        <w:t>t</w:t>
      </w:r>
      <w:r w:rsidRPr="00553609">
        <w:rPr>
          <w:rFonts w:ascii="Arial" w:hAnsi="Arial" w:cs="Arial"/>
          <w:sz w:val="21"/>
          <w:szCs w:val="21"/>
        </w:rPr>
        <w:t>as,</w:t>
      </w:r>
      <w:r w:rsidRPr="00553609">
        <w:rPr>
          <w:rFonts w:ascii="Arial" w:hAnsi="Arial" w:cs="Arial"/>
          <w:spacing w:val="26"/>
          <w:sz w:val="21"/>
          <w:szCs w:val="21"/>
        </w:rPr>
        <w:t xml:space="preserve"> </w:t>
      </w:r>
      <w:r w:rsidRPr="00553609">
        <w:rPr>
          <w:rFonts w:ascii="Arial" w:hAnsi="Arial" w:cs="Arial"/>
          <w:spacing w:val="-1"/>
          <w:sz w:val="21"/>
          <w:szCs w:val="21"/>
        </w:rPr>
        <w:t>i</w:t>
      </w:r>
      <w:r w:rsidRPr="00553609">
        <w:rPr>
          <w:rFonts w:ascii="Arial" w:hAnsi="Arial" w:cs="Arial"/>
          <w:spacing w:val="1"/>
          <w:sz w:val="21"/>
          <w:szCs w:val="21"/>
        </w:rPr>
        <w:t>m</w:t>
      </w:r>
      <w:r w:rsidRPr="00553609">
        <w:rPr>
          <w:rFonts w:ascii="Arial" w:hAnsi="Arial" w:cs="Arial"/>
          <w:sz w:val="21"/>
          <w:szCs w:val="21"/>
        </w:rPr>
        <w:t>pr</w:t>
      </w:r>
      <w:r w:rsidRPr="00553609">
        <w:rPr>
          <w:rFonts w:ascii="Arial" w:hAnsi="Arial" w:cs="Arial"/>
          <w:spacing w:val="-2"/>
          <w:sz w:val="21"/>
          <w:szCs w:val="21"/>
        </w:rPr>
        <w:t>ev</w:t>
      </w:r>
      <w:r w:rsidRPr="00553609">
        <w:rPr>
          <w:rFonts w:ascii="Arial" w:hAnsi="Arial" w:cs="Arial"/>
          <w:spacing w:val="-1"/>
          <w:sz w:val="21"/>
          <w:szCs w:val="21"/>
        </w:rPr>
        <w:t>i</w:t>
      </w:r>
      <w:r w:rsidRPr="00553609">
        <w:rPr>
          <w:rFonts w:ascii="Arial" w:hAnsi="Arial" w:cs="Arial"/>
          <w:sz w:val="21"/>
          <w:szCs w:val="21"/>
        </w:rPr>
        <w:t>s</w:t>
      </w:r>
      <w:r w:rsidRPr="00553609">
        <w:rPr>
          <w:rFonts w:ascii="Arial" w:hAnsi="Arial" w:cs="Arial"/>
          <w:spacing w:val="1"/>
          <w:sz w:val="21"/>
          <w:szCs w:val="21"/>
        </w:rPr>
        <w:t>t</w:t>
      </w:r>
      <w:r w:rsidRPr="00553609">
        <w:rPr>
          <w:rFonts w:ascii="Arial" w:hAnsi="Arial" w:cs="Arial"/>
          <w:sz w:val="21"/>
          <w:szCs w:val="21"/>
        </w:rPr>
        <w:t>os</w:t>
      </w:r>
      <w:r w:rsidRPr="00553609">
        <w:rPr>
          <w:rFonts w:ascii="Arial" w:hAnsi="Arial" w:cs="Arial"/>
          <w:spacing w:val="30"/>
          <w:sz w:val="21"/>
          <w:szCs w:val="21"/>
        </w:rPr>
        <w:t xml:space="preserve"> </w:t>
      </w:r>
      <w:r w:rsidRPr="00553609">
        <w:rPr>
          <w:rFonts w:ascii="Arial" w:hAnsi="Arial" w:cs="Arial"/>
          <w:sz w:val="21"/>
          <w:szCs w:val="21"/>
        </w:rPr>
        <w:t>y en</w:t>
      </w:r>
      <w:r w:rsidRPr="00553609">
        <w:rPr>
          <w:rFonts w:ascii="Arial" w:hAnsi="Arial" w:cs="Arial"/>
          <w:spacing w:val="-2"/>
          <w:sz w:val="21"/>
          <w:szCs w:val="21"/>
        </w:rPr>
        <w:t xml:space="preserve"> </w:t>
      </w:r>
      <w:r w:rsidRPr="00553609">
        <w:rPr>
          <w:rFonts w:ascii="Arial" w:hAnsi="Arial" w:cs="Arial"/>
          <w:spacing w:val="2"/>
          <w:sz w:val="21"/>
          <w:szCs w:val="21"/>
        </w:rPr>
        <w:t>g</w:t>
      </w:r>
      <w:r w:rsidRPr="00553609">
        <w:rPr>
          <w:rFonts w:ascii="Arial" w:hAnsi="Arial" w:cs="Arial"/>
          <w:sz w:val="21"/>
          <w:szCs w:val="21"/>
        </w:rPr>
        <w:t>e</w:t>
      </w:r>
      <w:r w:rsidRPr="00553609">
        <w:rPr>
          <w:rFonts w:ascii="Arial" w:hAnsi="Arial" w:cs="Arial"/>
          <w:spacing w:val="-1"/>
          <w:sz w:val="21"/>
          <w:szCs w:val="21"/>
        </w:rPr>
        <w:t>n</w:t>
      </w:r>
      <w:r w:rsidRPr="00553609">
        <w:rPr>
          <w:rFonts w:ascii="Arial" w:hAnsi="Arial" w:cs="Arial"/>
          <w:sz w:val="21"/>
          <w:szCs w:val="21"/>
        </w:rPr>
        <w:t>eral</w:t>
      </w:r>
      <w:r w:rsidRPr="00553609">
        <w:rPr>
          <w:rFonts w:ascii="Arial" w:hAnsi="Arial" w:cs="Arial"/>
          <w:spacing w:val="-2"/>
          <w:sz w:val="21"/>
          <w:szCs w:val="21"/>
        </w:rPr>
        <w:t xml:space="preserve"> </w:t>
      </w:r>
      <w:r w:rsidRPr="00553609">
        <w:rPr>
          <w:rFonts w:ascii="Arial" w:hAnsi="Arial" w:cs="Arial"/>
          <w:spacing w:val="1"/>
          <w:sz w:val="21"/>
          <w:szCs w:val="21"/>
        </w:rPr>
        <w:t>t</w:t>
      </w:r>
      <w:r w:rsidRPr="00553609">
        <w:rPr>
          <w:rFonts w:ascii="Arial" w:hAnsi="Arial" w:cs="Arial"/>
          <w:sz w:val="21"/>
          <w:szCs w:val="21"/>
        </w:rPr>
        <w:t>o</w:t>
      </w:r>
      <w:r w:rsidRPr="00553609">
        <w:rPr>
          <w:rFonts w:ascii="Arial" w:hAnsi="Arial" w:cs="Arial"/>
          <w:spacing w:val="-1"/>
          <w:sz w:val="21"/>
          <w:szCs w:val="21"/>
        </w:rPr>
        <w:t>d</w:t>
      </w:r>
      <w:r w:rsidRPr="00553609">
        <w:rPr>
          <w:rFonts w:ascii="Arial" w:hAnsi="Arial" w:cs="Arial"/>
          <w:sz w:val="21"/>
          <w:szCs w:val="21"/>
        </w:rPr>
        <w:t>o lo</w:t>
      </w:r>
      <w:r w:rsidRPr="00553609">
        <w:rPr>
          <w:rFonts w:ascii="Arial" w:hAnsi="Arial" w:cs="Arial"/>
          <w:spacing w:val="-2"/>
          <w:sz w:val="21"/>
          <w:szCs w:val="21"/>
        </w:rPr>
        <w:t xml:space="preserve"> </w:t>
      </w:r>
      <w:r w:rsidRPr="00553609">
        <w:rPr>
          <w:rFonts w:ascii="Arial" w:hAnsi="Arial" w:cs="Arial"/>
          <w:sz w:val="21"/>
          <w:szCs w:val="21"/>
        </w:rPr>
        <w:t>n</w:t>
      </w:r>
      <w:r w:rsidRPr="00553609">
        <w:rPr>
          <w:rFonts w:ascii="Arial" w:hAnsi="Arial" w:cs="Arial"/>
          <w:spacing w:val="-1"/>
          <w:sz w:val="21"/>
          <w:szCs w:val="21"/>
        </w:rPr>
        <w:t>e</w:t>
      </w:r>
      <w:r w:rsidRPr="00553609">
        <w:rPr>
          <w:rFonts w:ascii="Arial" w:hAnsi="Arial" w:cs="Arial"/>
          <w:sz w:val="21"/>
          <w:szCs w:val="21"/>
        </w:rPr>
        <w:t>ce</w:t>
      </w:r>
      <w:r w:rsidRPr="00553609">
        <w:rPr>
          <w:rFonts w:ascii="Arial" w:hAnsi="Arial" w:cs="Arial"/>
          <w:spacing w:val="-3"/>
          <w:sz w:val="21"/>
          <w:szCs w:val="21"/>
        </w:rPr>
        <w:t>s</w:t>
      </w:r>
      <w:r w:rsidRPr="00553609">
        <w:rPr>
          <w:rFonts w:ascii="Arial" w:hAnsi="Arial" w:cs="Arial"/>
          <w:sz w:val="21"/>
          <w:szCs w:val="21"/>
        </w:rPr>
        <w:t>ario p</w:t>
      </w:r>
      <w:r w:rsidRPr="00553609">
        <w:rPr>
          <w:rFonts w:ascii="Arial" w:hAnsi="Arial" w:cs="Arial"/>
          <w:spacing w:val="-1"/>
          <w:sz w:val="21"/>
          <w:szCs w:val="21"/>
        </w:rPr>
        <w:t>a</w:t>
      </w:r>
      <w:r w:rsidRPr="00553609">
        <w:rPr>
          <w:rFonts w:ascii="Arial" w:hAnsi="Arial" w:cs="Arial"/>
          <w:spacing w:val="1"/>
          <w:sz w:val="21"/>
          <w:szCs w:val="21"/>
        </w:rPr>
        <w:t>r</w:t>
      </w:r>
      <w:r w:rsidRPr="00553609">
        <w:rPr>
          <w:rFonts w:ascii="Arial" w:hAnsi="Arial" w:cs="Arial"/>
          <w:sz w:val="21"/>
          <w:szCs w:val="21"/>
        </w:rPr>
        <w:t>a</w:t>
      </w:r>
      <w:r w:rsidRPr="00553609">
        <w:rPr>
          <w:rFonts w:ascii="Arial" w:hAnsi="Arial" w:cs="Arial"/>
          <w:spacing w:val="-2"/>
          <w:sz w:val="21"/>
          <w:szCs w:val="21"/>
        </w:rPr>
        <w:t xml:space="preserve"> </w:t>
      </w:r>
      <w:r w:rsidRPr="00553609">
        <w:rPr>
          <w:rFonts w:ascii="Arial" w:hAnsi="Arial" w:cs="Arial"/>
          <w:sz w:val="21"/>
          <w:szCs w:val="21"/>
        </w:rPr>
        <w:t>c</w:t>
      </w:r>
      <w:r w:rsidRPr="00553609">
        <w:rPr>
          <w:rFonts w:ascii="Arial" w:hAnsi="Arial" w:cs="Arial"/>
          <w:spacing w:val="-3"/>
          <w:sz w:val="21"/>
          <w:szCs w:val="21"/>
        </w:rPr>
        <w:t>o</w:t>
      </w:r>
      <w:r w:rsidRPr="00553609">
        <w:rPr>
          <w:rFonts w:ascii="Arial" w:hAnsi="Arial" w:cs="Arial"/>
          <w:spacing w:val="1"/>
          <w:sz w:val="21"/>
          <w:szCs w:val="21"/>
        </w:rPr>
        <w:t>m</w:t>
      </w:r>
      <w:r w:rsidRPr="00553609">
        <w:rPr>
          <w:rFonts w:ascii="Arial" w:hAnsi="Arial" w:cs="Arial"/>
          <w:sz w:val="21"/>
          <w:szCs w:val="21"/>
        </w:rPr>
        <w:t>p</w:t>
      </w:r>
      <w:r w:rsidRPr="00553609">
        <w:rPr>
          <w:rFonts w:ascii="Arial" w:hAnsi="Arial" w:cs="Arial"/>
          <w:spacing w:val="-1"/>
          <w:sz w:val="21"/>
          <w:szCs w:val="21"/>
        </w:rPr>
        <w:t>l</w:t>
      </w:r>
      <w:r w:rsidRPr="00553609">
        <w:rPr>
          <w:rFonts w:ascii="Arial" w:hAnsi="Arial" w:cs="Arial"/>
          <w:sz w:val="21"/>
          <w:szCs w:val="21"/>
        </w:rPr>
        <w:t xml:space="preserve">etar </w:t>
      </w:r>
      <w:r w:rsidRPr="00553609">
        <w:rPr>
          <w:rFonts w:ascii="Arial" w:hAnsi="Arial" w:cs="Arial"/>
          <w:spacing w:val="-1"/>
          <w:sz w:val="21"/>
          <w:szCs w:val="21"/>
        </w:rPr>
        <w:t>l</w:t>
      </w:r>
      <w:r w:rsidRPr="00553609">
        <w:rPr>
          <w:rFonts w:ascii="Arial" w:hAnsi="Arial" w:cs="Arial"/>
          <w:sz w:val="21"/>
          <w:szCs w:val="21"/>
        </w:rPr>
        <w:t>a p</w:t>
      </w:r>
      <w:r w:rsidRPr="00553609">
        <w:rPr>
          <w:rFonts w:ascii="Arial" w:hAnsi="Arial" w:cs="Arial"/>
          <w:spacing w:val="-2"/>
          <w:sz w:val="21"/>
          <w:szCs w:val="21"/>
        </w:rPr>
        <w:t>a</w:t>
      </w:r>
      <w:r w:rsidRPr="00553609">
        <w:rPr>
          <w:rFonts w:ascii="Arial" w:hAnsi="Arial" w:cs="Arial"/>
          <w:spacing w:val="1"/>
          <w:sz w:val="21"/>
          <w:szCs w:val="21"/>
        </w:rPr>
        <w:t>rt</w:t>
      </w:r>
      <w:r w:rsidRPr="00553609">
        <w:rPr>
          <w:rFonts w:ascii="Arial" w:hAnsi="Arial" w:cs="Arial"/>
          <w:spacing w:val="-1"/>
          <w:sz w:val="21"/>
          <w:szCs w:val="21"/>
        </w:rPr>
        <w:t>i</w:t>
      </w:r>
      <w:r w:rsidRPr="00553609">
        <w:rPr>
          <w:rFonts w:ascii="Arial" w:hAnsi="Arial" w:cs="Arial"/>
          <w:sz w:val="21"/>
          <w:szCs w:val="21"/>
        </w:rPr>
        <w:t>da</w:t>
      </w:r>
      <w:r w:rsidRPr="00553609">
        <w:rPr>
          <w:rFonts w:ascii="Arial" w:hAnsi="Arial" w:cs="Arial"/>
          <w:spacing w:val="1"/>
          <w:sz w:val="21"/>
          <w:szCs w:val="21"/>
        </w:rPr>
        <w:t xml:space="preserve"> </w:t>
      </w:r>
      <w:r w:rsidRPr="00553609">
        <w:rPr>
          <w:rFonts w:ascii="Arial" w:hAnsi="Arial" w:cs="Arial"/>
          <w:sz w:val="21"/>
          <w:szCs w:val="21"/>
        </w:rPr>
        <w:t>c</w:t>
      </w:r>
      <w:r w:rsidRPr="00553609">
        <w:rPr>
          <w:rFonts w:ascii="Arial" w:hAnsi="Arial" w:cs="Arial"/>
          <w:spacing w:val="-3"/>
          <w:sz w:val="21"/>
          <w:szCs w:val="21"/>
        </w:rPr>
        <w:t>o</w:t>
      </w:r>
      <w:r w:rsidRPr="00553609">
        <w:rPr>
          <w:rFonts w:ascii="Arial" w:hAnsi="Arial" w:cs="Arial"/>
          <w:spacing w:val="1"/>
          <w:sz w:val="21"/>
          <w:szCs w:val="21"/>
        </w:rPr>
        <w:t>rr</w:t>
      </w:r>
      <w:r w:rsidRPr="00553609">
        <w:rPr>
          <w:rFonts w:ascii="Arial" w:hAnsi="Arial" w:cs="Arial"/>
          <w:sz w:val="21"/>
          <w:szCs w:val="21"/>
        </w:rPr>
        <w:t>e</w:t>
      </w:r>
      <w:r w:rsidRPr="00553609">
        <w:rPr>
          <w:rFonts w:ascii="Arial" w:hAnsi="Arial" w:cs="Arial"/>
          <w:spacing w:val="-3"/>
          <w:sz w:val="21"/>
          <w:szCs w:val="21"/>
        </w:rPr>
        <w:t>c</w:t>
      </w:r>
      <w:r w:rsidRPr="00553609">
        <w:rPr>
          <w:rFonts w:ascii="Arial" w:hAnsi="Arial" w:cs="Arial"/>
          <w:spacing w:val="1"/>
          <w:sz w:val="21"/>
          <w:szCs w:val="21"/>
        </w:rPr>
        <w:t>t</w:t>
      </w:r>
      <w:r w:rsidRPr="00553609">
        <w:rPr>
          <w:rFonts w:ascii="Arial" w:hAnsi="Arial" w:cs="Arial"/>
          <w:spacing w:val="-3"/>
          <w:sz w:val="21"/>
          <w:szCs w:val="21"/>
        </w:rPr>
        <w:t>a</w:t>
      </w:r>
      <w:r w:rsidRPr="00553609">
        <w:rPr>
          <w:rFonts w:ascii="Arial" w:hAnsi="Arial" w:cs="Arial"/>
          <w:spacing w:val="1"/>
          <w:sz w:val="21"/>
          <w:szCs w:val="21"/>
        </w:rPr>
        <w:t>m</w:t>
      </w:r>
      <w:r w:rsidRPr="00553609">
        <w:rPr>
          <w:rFonts w:ascii="Arial" w:hAnsi="Arial" w:cs="Arial"/>
          <w:sz w:val="21"/>
          <w:szCs w:val="21"/>
        </w:rPr>
        <w:t>e</w:t>
      </w:r>
      <w:r w:rsidRPr="00553609">
        <w:rPr>
          <w:rFonts w:ascii="Arial" w:hAnsi="Arial" w:cs="Arial"/>
          <w:spacing w:val="-1"/>
          <w:sz w:val="21"/>
          <w:szCs w:val="21"/>
        </w:rPr>
        <w:t>n</w:t>
      </w:r>
      <w:r w:rsidRPr="00553609">
        <w:rPr>
          <w:rFonts w:ascii="Arial" w:hAnsi="Arial" w:cs="Arial"/>
          <w:spacing w:val="1"/>
          <w:sz w:val="21"/>
          <w:szCs w:val="21"/>
        </w:rPr>
        <w:t>t</w:t>
      </w:r>
      <w:r w:rsidRPr="00553609">
        <w:rPr>
          <w:rFonts w:ascii="Arial" w:hAnsi="Arial" w:cs="Arial"/>
          <w:spacing w:val="-3"/>
          <w:sz w:val="21"/>
          <w:szCs w:val="21"/>
        </w:rPr>
        <w:t>e</w:t>
      </w:r>
      <w:r w:rsidRPr="00553609">
        <w:rPr>
          <w:rFonts w:ascii="Arial" w:hAnsi="Arial" w:cs="Arial"/>
          <w:sz w:val="21"/>
          <w:szCs w:val="21"/>
        </w:rPr>
        <w:t>.</w:t>
      </w:r>
    </w:p>
    <w:p w14:paraId="036F5BAC" w14:textId="77777777" w:rsidR="002D4F05" w:rsidRPr="00BC1CAD" w:rsidRDefault="002D4F05" w:rsidP="002D4F05">
      <w:pPr>
        <w:pStyle w:val="Prrafodelista"/>
        <w:widowControl w:val="0"/>
        <w:ind w:left="1418"/>
        <w:jc w:val="both"/>
        <w:rPr>
          <w:rFonts w:ascii="Arial" w:hAnsi="Arial" w:cs="Arial"/>
          <w:b/>
          <w:iCs/>
          <w:sz w:val="22"/>
          <w:szCs w:val="21"/>
          <w:u w:val="single"/>
        </w:rPr>
      </w:pPr>
    </w:p>
    <w:p w14:paraId="621C9492" w14:textId="77777777" w:rsidR="00B064DB" w:rsidRDefault="00B064DB" w:rsidP="00F87E02">
      <w:pPr>
        <w:pStyle w:val="Prrafodelista"/>
        <w:widowControl w:val="0"/>
        <w:numPr>
          <w:ilvl w:val="0"/>
          <w:numId w:val="44"/>
        </w:numPr>
        <w:ind w:left="1134" w:hanging="709"/>
        <w:jc w:val="both"/>
        <w:rPr>
          <w:rFonts w:ascii="Arial" w:hAnsi="Arial" w:cs="Arial"/>
          <w:b/>
          <w:iCs/>
          <w:sz w:val="22"/>
          <w:szCs w:val="21"/>
          <w:u w:val="single"/>
        </w:rPr>
      </w:pPr>
      <w:r>
        <w:rPr>
          <w:rFonts w:ascii="Arial" w:hAnsi="Arial" w:cs="Arial"/>
          <w:b/>
          <w:iCs/>
          <w:sz w:val="22"/>
          <w:szCs w:val="21"/>
          <w:u w:val="single"/>
        </w:rPr>
        <w:t>CARPINTERÍA DE MADERA</w:t>
      </w:r>
    </w:p>
    <w:p w14:paraId="7D7CA2FD" w14:textId="77777777" w:rsidR="001B59C5" w:rsidRDefault="001B59C5" w:rsidP="001B59C5">
      <w:pPr>
        <w:pStyle w:val="Prrafodelista"/>
        <w:widowControl w:val="0"/>
        <w:ind w:left="1134"/>
        <w:jc w:val="both"/>
        <w:rPr>
          <w:rFonts w:ascii="Arial" w:hAnsi="Arial" w:cs="Arial"/>
          <w:b/>
          <w:iCs/>
          <w:sz w:val="22"/>
          <w:szCs w:val="21"/>
          <w:u w:val="single"/>
        </w:rPr>
      </w:pPr>
    </w:p>
    <w:p w14:paraId="3185D114" w14:textId="77777777" w:rsidR="001B59C5" w:rsidRPr="00C33DE5" w:rsidRDefault="001B59C5" w:rsidP="00F87E02">
      <w:pPr>
        <w:pStyle w:val="Prrafodelista"/>
        <w:widowControl w:val="0"/>
        <w:numPr>
          <w:ilvl w:val="0"/>
          <w:numId w:val="58"/>
        </w:numPr>
        <w:ind w:left="1418" w:hanging="992"/>
        <w:jc w:val="both"/>
        <w:rPr>
          <w:rFonts w:ascii="Arial" w:hAnsi="Arial" w:cs="Arial"/>
          <w:b/>
          <w:iCs/>
          <w:sz w:val="22"/>
          <w:szCs w:val="21"/>
          <w:u w:val="single"/>
        </w:rPr>
      </w:pPr>
      <w:r>
        <w:rPr>
          <w:rFonts w:ascii="Arial" w:hAnsi="Arial" w:cs="Arial"/>
          <w:b/>
          <w:iCs/>
          <w:sz w:val="22"/>
          <w:szCs w:val="21"/>
        </w:rPr>
        <w:t>PUERTA TABLERO DE CEDRO CON FRESQUILLO</w:t>
      </w:r>
    </w:p>
    <w:p w14:paraId="75B2A7D5" w14:textId="77777777" w:rsidR="00C33DE5" w:rsidRPr="00C33DE5" w:rsidRDefault="00C33DE5" w:rsidP="00F87E02">
      <w:pPr>
        <w:pStyle w:val="Prrafodelista"/>
        <w:widowControl w:val="0"/>
        <w:numPr>
          <w:ilvl w:val="0"/>
          <w:numId w:val="58"/>
        </w:numPr>
        <w:ind w:left="1418" w:hanging="992"/>
        <w:jc w:val="both"/>
        <w:rPr>
          <w:rFonts w:ascii="Arial" w:hAnsi="Arial" w:cs="Arial"/>
          <w:b/>
          <w:iCs/>
          <w:sz w:val="22"/>
          <w:szCs w:val="21"/>
        </w:rPr>
      </w:pPr>
      <w:r w:rsidRPr="00C33DE5">
        <w:rPr>
          <w:rFonts w:ascii="Arial" w:hAnsi="Arial" w:cs="Arial"/>
          <w:b/>
          <w:iCs/>
          <w:sz w:val="22"/>
          <w:szCs w:val="21"/>
        </w:rPr>
        <w:t>PUERTA DE MELAMINE 0.60 X 1.80</w:t>
      </w:r>
    </w:p>
    <w:p w14:paraId="61DD7FBA" w14:textId="77777777" w:rsidR="001B59C5" w:rsidRDefault="001B59C5" w:rsidP="001B59C5">
      <w:pPr>
        <w:pStyle w:val="Prrafodelista"/>
        <w:widowControl w:val="0"/>
        <w:ind w:left="1418"/>
        <w:jc w:val="both"/>
        <w:rPr>
          <w:rFonts w:ascii="Arial" w:hAnsi="Arial" w:cs="Arial"/>
          <w:b/>
          <w:iCs/>
          <w:sz w:val="22"/>
          <w:szCs w:val="21"/>
        </w:rPr>
      </w:pPr>
    </w:p>
    <w:p w14:paraId="0979EB66" w14:textId="77777777" w:rsidR="001B59C5" w:rsidRDefault="001B59C5" w:rsidP="00F87E02">
      <w:pPr>
        <w:pStyle w:val="Prrafodelista"/>
        <w:widowControl w:val="0"/>
        <w:numPr>
          <w:ilvl w:val="0"/>
          <w:numId w:val="18"/>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Descripción:</w:t>
      </w:r>
    </w:p>
    <w:p w14:paraId="25485FF4" w14:textId="77777777" w:rsidR="006204E3" w:rsidRDefault="006204E3" w:rsidP="001B59C5">
      <w:pPr>
        <w:pStyle w:val="Ttulo6"/>
        <w:tabs>
          <w:tab w:val="clear" w:pos="1367"/>
        </w:tabs>
        <w:ind w:left="1418"/>
        <w:rPr>
          <w:rFonts w:cs="Arial"/>
          <w:b w:val="0"/>
          <w:i w:val="0"/>
          <w:iCs/>
          <w:sz w:val="21"/>
          <w:szCs w:val="21"/>
          <w:u w:val="none"/>
        </w:rPr>
      </w:pPr>
    </w:p>
    <w:p w14:paraId="6495DA72" w14:textId="77777777" w:rsidR="001B59C5" w:rsidRDefault="001B59C5" w:rsidP="001B59C5">
      <w:pPr>
        <w:pStyle w:val="Ttulo6"/>
        <w:tabs>
          <w:tab w:val="clear" w:pos="1367"/>
        </w:tabs>
        <w:ind w:left="1418"/>
        <w:rPr>
          <w:rFonts w:cs="Arial"/>
          <w:b w:val="0"/>
          <w:i w:val="0"/>
          <w:iCs/>
          <w:sz w:val="21"/>
          <w:szCs w:val="21"/>
          <w:u w:val="none"/>
        </w:rPr>
      </w:pPr>
      <w:r>
        <w:rPr>
          <w:rFonts w:cs="Arial"/>
          <w:b w:val="0"/>
          <w:i w:val="0"/>
          <w:iCs/>
          <w:sz w:val="21"/>
          <w:szCs w:val="21"/>
          <w:u w:val="none"/>
        </w:rPr>
        <w:t>Este acápite se refiere a la preparación, ejecución y colocación de todos los elementos de carpintería que en los planos aparecen indicadas como madera, ya sea interior o exterior (ver terminado en cuadro de acabados y detalle de carpintería de madera).</w:t>
      </w:r>
    </w:p>
    <w:p w14:paraId="63EA3A34" w14:textId="77777777" w:rsidR="001B59C5" w:rsidRDefault="001B59C5" w:rsidP="001B59C5">
      <w:pPr>
        <w:ind w:left="1418"/>
        <w:rPr>
          <w:rFonts w:ascii="Arial" w:hAnsi="Arial" w:cs="Arial"/>
          <w:sz w:val="21"/>
          <w:szCs w:val="21"/>
        </w:rPr>
      </w:pPr>
    </w:p>
    <w:p w14:paraId="2BC7C139" w14:textId="77777777" w:rsidR="001B59C5" w:rsidRDefault="001B59C5" w:rsidP="00F87E02">
      <w:pPr>
        <w:pStyle w:val="Prrafodelista"/>
        <w:widowControl w:val="0"/>
        <w:numPr>
          <w:ilvl w:val="0"/>
          <w:numId w:val="18"/>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Consideraciones:</w:t>
      </w:r>
    </w:p>
    <w:p w14:paraId="294C6380" w14:textId="77777777" w:rsidR="006204E3" w:rsidRDefault="006204E3" w:rsidP="001B59C5">
      <w:pPr>
        <w:pStyle w:val="Sangradetextonormal"/>
        <w:tabs>
          <w:tab w:val="clear" w:pos="1418"/>
        </w:tabs>
        <w:ind w:left="1418"/>
        <w:rPr>
          <w:rFonts w:cs="Arial"/>
          <w:i w:val="0"/>
          <w:iCs/>
          <w:sz w:val="21"/>
          <w:szCs w:val="21"/>
        </w:rPr>
      </w:pPr>
    </w:p>
    <w:p w14:paraId="7291FD63" w14:textId="77777777" w:rsidR="001B59C5" w:rsidRDefault="001B59C5" w:rsidP="001B59C5">
      <w:pPr>
        <w:pStyle w:val="Sangradetextonormal"/>
        <w:tabs>
          <w:tab w:val="clear" w:pos="1418"/>
        </w:tabs>
        <w:ind w:left="1418"/>
        <w:rPr>
          <w:rFonts w:cs="Arial"/>
          <w:i w:val="0"/>
          <w:iCs/>
          <w:sz w:val="21"/>
          <w:szCs w:val="21"/>
        </w:rPr>
      </w:pPr>
      <w:r>
        <w:rPr>
          <w:rFonts w:cs="Arial"/>
          <w:i w:val="0"/>
          <w:iCs/>
          <w:sz w:val="21"/>
          <w:szCs w:val="21"/>
        </w:rPr>
        <w:t xml:space="preserve">La carpintería de madera llevara dos manos de barniz en zonas cercanas al mar la </w:t>
      </w:r>
      <w:r>
        <w:rPr>
          <w:rFonts w:cs="Arial"/>
          <w:i w:val="0"/>
          <w:iCs/>
          <w:sz w:val="21"/>
          <w:szCs w:val="21"/>
        </w:rPr>
        <w:lastRenderedPageBreak/>
        <w:t xml:space="preserve">carpintería de madera llevara barniz marino transparente de primera calidad a base de resinas alquídicas, fenólicas o </w:t>
      </w:r>
      <w:proofErr w:type="spellStart"/>
      <w:r>
        <w:rPr>
          <w:rFonts w:cs="Arial"/>
          <w:i w:val="0"/>
          <w:iCs/>
          <w:sz w:val="21"/>
          <w:szCs w:val="21"/>
        </w:rPr>
        <w:t>uretanizadas</w:t>
      </w:r>
      <w:proofErr w:type="spellEnd"/>
      <w:r>
        <w:rPr>
          <w:rFonts w:cs="Arial"/>
          <w:i w:val="0"/>
          <w:iCs/>
          <w:sz w:val="21"/>
          <w:szCs w:val="21"/>
        </w:rPr>
        <w:t>.</w:t>
      </w:r>
    </w:p>
    <w:p w14:paraId="65B2C1A3" w14:textId="77777777" w:rsidR="001B59C5" w:rsidRPr="007C7AC5" w:rsidRDefault="001B59C5" w:rsidP="001B59C5">
      <w:pPr>
        <w:pStyle w:val="Sangradetextonormal"/>
        <w:tabs>
          <w:tab w:val="clear" w:pos="1418"/>
        </w:tabs>
        <w:ind w:left="1418"/>
        <w:rPr>
          <w:rFonts w:cs="Arial"/>
          <w:i w:val="0"/>
          <w:iCs/>
          <w:sz w:val="21"/>
          <w:szCs w:val="21"/>
        </w:rPr>
      </w:pPr>
    </w:p>
    <w:p w14:paraId="15BB8207" w14:textId="77777777" w:rsidR="001B59C5" w:rsidRDefault="001B59C5" w:rsidP="001B59C5">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iCs/>
          <w:sz w:val="21"/>
          <w:szCs w:val="21"/>
        </w:rPr>
      </w:pPr>
      <w:r>
        <w:rPr>
          <w:rFonts w:ascii="Arial" w:hAnsi="Arial" w:cs="Arial"/>
          <w:b/>
          <w:iCs/>
          <w:sz w:val="21"/>
          <w:szCs w:val="21"/>
        </w:rPr>
        <w:t>Secado</w:t>
      </w:r>
    </w:p>
    <w:p w14:paraId="55780B07" w14:textId="77777777" w:rsidR="006204E3" w:rsidRDefault="006204E3" w:rsidP="001B59C5">
      <w:pPr>
        <w:widowControl w:val="0"/>
        <w:tabs>
          <w:tab w:val="left" w:pos="-793"/>
          <w:tab w:val="left" w:pos="-73"/>
          <w:tab w:val="left" w:pos="1418"/>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794BE621" w14:textId="77777777" w:rsidR="001B59C5" w:rsidRDefault="001B59C5" w:rsidP="001B59C5">
      <w:pPr>
        <w:widowControl w:val="0"/>
        <w:tabs>
          <w:tab w:val="left" w:pos="-793"/>
          <w:tab w:val="left" w:pos="-73"/>
          <w:tab w:val="left" w:pos="1418"/>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Toda la madera empleada deberá estar completamente seca, protegida del sol y de la lluvia todo el tiempo que sea necesario.</w:t>
      </w:r>
    </w:p>
    <w:p w14:paraId="6FC870FA" w14:textId="77777777" w:rsidR="001B59C5" w:rsidRDefault="001B59C5" w:rsidP="001B59C5">
      <w:pPr>
        <w:widowControl w:val="0"/>
        <w:tabs>
          <w:tab w:val="left" w:pos="-793"/>
          <w:tab w:val="left" w:pos="-73"/>
          <w:tab w:val="left" w:pos="1418"/>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77A323B9" w14:textId="77777777" w:rsidR="001B59C5" w:rsidRDefault="001B59C5" w:rsidP="001B59C5">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iCs/>
          <w:sz w:val="21"/>
          <w:szCs w:val="21"/>
        </w:rPr>
      </w:pPr>
      <w:r>
        <w:rPr>
          <w:rFonts w:ascii="Arial" w:hAnsi="Arial" w:cs="Arial"/>
          <w:b/>
          <w:iCs/>
          <w:sz w:val="21"/>
          <w:szCs w:val="21"/>
        </w:rPr>
        <w:t>Puertas</w:t>
      </w:r>
    </w:p>
    <w:p w14:paraId="489E689E" w14:textId="77777777" w:rsidR="006204E3" w:rsidRDefault="006204E3" w:rsidP="001B59C5">
      <w:pPr>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00204B58" w14:textId="77777777" w:rsidR="001B59C5" w:rsidRDefault="001B59C5" w:rsidP="001B59C5">
      <w:pPr>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Las uniones en las puertas deben ser caja y espiga, y encoladas.</w:t>
      </w:r>
    </w:p>
    <w:p w14:paraId="71F72F8E" w14:textId="77777777" w:rsidR="001B59C5" w:rsidRDefault="001B59C5" w:rsidP="001B59C5">
      <w:pPr>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Las aristas de los bastidores de puertas deben ser biseladas.</w:t>
      </w:r>
    </w:p>
    <w:p w14:paraId="32E84A75" w14:textId="77777777" w:rsidR="001B59C5" w:rsidRDefault="001B59C5" w:rsidP="001B59C5">
      <w:pPr>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Los marcos de puertas serán rebajados con lijas en sus aristas</w:t>
      </w:r>
    </w:p>
    <w:p w14:paraId="147D33B6" w14:textId="77777777" w:rsidR="001B59C5" w:rsidRDefault="001B59C5" w:rsidP="001B59C5">
      <w:pPr>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El lijado de la madera se ejecutará en el sentido de la hebra.</w:t>
      </w:r>
    </w:p>
    <w:p w14:paraId="2235925A" w14:textId="77777777" w:rsidR="001B59C5" w:rsidRDefault="001B59C5" w:rsidP="001B59C5">
      <w:pPr>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7C3C5A3D" w14:textId="77777777" w:rsidR="001B59C5" w:rsidRDefault="001B59C5" w:rsidP="001B59C5">
      <w:pPr>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Todo trabajo de madera será entregado en obra bien lijado hasta un pulido fino impregnado, listo para recibir su acabado final.</w:t>
      </w:r>
    </w:p>
    <w:p w14:paraId="325EC44E" w14:textId="77777777" w:rsidR="006204E3" w:rsidRDefault="006204E3" w:rsidP="001B59C5">
      <w:pPr>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789DBEC5" w14:textId="77777777" w:rsidR="001B59C5" w:rsidRDefault="001B59C5" w:rsidP="001B59C5">
      <w:pPr>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El acabado final será con barniz transparente en 02 capas, no se usará ningún elemento que cambie el color natural de la madera, ver en preparación de superficies (pintura).</w:t>
      </w:r>
    </w:p>
    <w:p w14:paraId="56AC94FC" w14:textId="77777777" w:rsidR="006204E3" w:rsidRDefault="006204E3" w:rsidP="001B59C5">
      <w:pPr>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35DC667B" w14:textId="77777777" w:rsidR="001B59C5" w:rsidRDefault="001B59C5" w:rsidP="001B59C5">
      <w:pPr>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La fijación de las puertas y molduras de marcos no se llevará a cabo hasta que se haya concluido el trabajo de revoques del ambiente. Ningún elemento de madera será colocado en obra sin la aprobación previa del Ingeniero Supervisor.</w:t>
      </w:r>
    </w:p>
    <w:p w14:paraId="63545BD7" w14:textId="77777777" w:rsidR="006204E3" w:rsidRDefault="006204E3" w:rsidP="001B59C5">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36543B2C" w14:textId="77777777" w:rsidR="001B59C5" w:rsidRDefault="001B59C5" w:rsidP="001B59C5">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Todos los elementos de madera serán cuidadosamente protegidos de golpes, abolladuras o manchas, hasta la entrega de la obra, siendo de responsabilidad del Contratista el cambio de piezas dañadas por la falta de tales cuidados.</w:t>
      </w:r>
    </w:p>
    <w:p w14:paraId="586EC852" w14:textId="77777777" w:rsidR="001B59C5" w:rsidRDefault="001B59C5" w:rsidP="001B59C5">
      <w:pPr>
        <w:autoSpaceDE w:val="0"/>
        <w:autoSpaceDN w:val="0"/>
        <w:adjustRightInd w:val="0"/>
        <w:ind w:left="1418"/>
        <w:rPr>
          <w:rFonts w:ascii="Arial" w:hAnsi="Arial" w:cs="Arial"/>
          <w:iCs/>
          <w:sz w:val="21"/>
          <w:szCs w:val="21"/>
        </w:rPr>
      </w:pPr>
      <w:r>
        <w:rPr>
          <w:rFonts w:ascii="Arial" w:hAnsi="Arial" w:cs="Arial"/>
          <w:iCs/>
          <w:sz w:val="21"/>
          <w:szCs w:val="21"/>
        </w:rPr>
        <w:t xml:space="preserve">Se tendrá en cuenta las indicaciones de movimiento o sentido en que abren las puertas, así como los detalles correspondientes para el momento de colocar los marcos, las bisagras y las chapas de las puertas. </w:t>
      </w:r>
    </w:p>
    <w:p w14:paraId="2D07DA9D" w14:textId="77777777" w:rsidR="006204E3" w:rsidRDefault="006204E3" w:rsidP="001B59C5">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215A974C" w14:textId="77777777" w:rsidR="001B59C5" w:rsidRDefault="001B59C5" w:rsidP="001B59C5">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El orificio para la cerrajería se realizará a máquina, el acabado debe ser de óptima calidad, guardándose el supervisor el derecho de rechazar las unidades que presenten fallas y no cumplan con los requisitos exigidos.</w:t>
      </w:r>
    </w:p>
    <w:p w14:paraId="2B6B056B" w14:textId="77777777" w:rsidR="001B59C5" w:rsidRDefault="001B59C5" w:rsidP="001B59C5">
      <w:pPr>
        <w:pStyle w:val="Sangradetextonormal"/>
        <w:tabs>
          <w:tab w:val="clear" w:pos="1418"/>
        </w:tabs>
        <w:ind w:left="1418"/>
        <w:rPr>
          <w:rFonts w:cs="Arial"/>
          <w:i w:val="0"/>
          <w:iCs/>
          <w:sz w:val="21"/>
          <w:szCs w:val="21"/>
        </w:rPr>
      </w:pPr>
    </w:p>
    <w:p w14:paraId="43BBA64C" w14:textId="77777777" w:rsidR="001B59C5" w:rsidRDefault="001B59C5" w:rsidP="00F87E02">
      <w:pPr>
        <w:pStyle w:val="Prrafodelista"/>
        <w:widowControl w:val="0"/>
        <w:numPr>
          <w:ilvl w:val="0"/>
          <w:numId w:val="18"/>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hanging="425"/>
        <w:jc w:val="both"/>
        <w:rPr>
          <w:rFonts w:ascii="Arial" w:hAnsi="Arial" w:cs="Arial"/>
          <w:b/>
          <w:iCs/>
          <w:sz w:val="21"/>
          <w:szCs w:val="21"/>
        </w:rPr>
      </w:pPr>
      <w:r>
        <w:rPr>
          <w:rFonts w:ascii="Arial" w:hAnsi="Arial" w:cs="Arial"/>
          <w:b/>
          <w:iCs/>
          <w:sz w:val="21"/>
          <w:szCs w:val="21"/>
        </w:rPr>
        <w:t>Materiales:</w:t>
      </w:r>
    </w:p>
    <w:p w14:paraId="10E795F1" w14:textId="77777777" w:rsidR="006204E3" w:rsidRDefault="006204E3" w:rsidP="001B59C5">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1F6FFA59" w14:textId="77777777" w:rsidR="001B59C5" w:rsidRDefault="001B59C5" w:rsidP="001B59C5">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Se utilizará exclusivamente cedro nacional, primera calidad, seca, tratada y habilitada, derecha, sin nudos o sueltos, rajaduras, paredes blandas, enfermedades comunes o cualquier otra imperfección que afecte su resistencia o apariencia.</w:t>
      </w:r>
    </w:p>
    <w:p w14:paraId="25E3D9DD" w14:textId="77777777" w:rsidR="006204E3" w:rsidRDefault="001B59C5" w:rsidP="001B59C5">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hanging="425"/>
        <w:jc w:val="both"/>
        <w:rPr>
          <w:rFonts w:ascii="Arial" w:hAnsi="Arial" w:cs="Arial"/>
          <w:iCs/>
          <w:sz w:val="21"/>
          <w:szCs w:val="21"/>
        </w:rPr>
      </w:pPr>
      <w:r>
        <w:rPr>
          <w:rFonts w:ascii="Arial" w:hAnsi="Arial" w:cs="Arial"/>
          <w:iCs/>
          <w:sz w:val="21"/>
          <w:szCs w:val="21"/>
        </w:rPr>
        <w:tab/>
      </w:r>
    </w:p>
    <w:p w14:paraId="3129A93C" w14:textId="77777777" w:rsidR="001B59C5" w:rsidRDefault="006204E3" w:rsidP="001B59C5">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hanging="425"/>
        <w:jc w:val="both"/>
        <w:rPr>
          <w:rFonts w:ascii="Arial" w:hAnsi="Arial" w:cs="Arial"/>
          <w:iCs/>
          <w:sz w:val="21"/>
          <w:szCs w:val="21"/>
        </w:rPr>
      </w:pPr>
      <w:r>
        <w:rPr>
          <w:rFonts w:ascii="Arial" w:hAnsi="Arial" w:cs="Arial"/>
          <w:iCs/>
          <w:sz w:val="21"/>
          <w:szCs w:val="21"/>
        </w:rPr>
        <w:tab/>
      </w:r>
      <w:r w:rsidR="001B59C5">
        <w:rPr>
          <w:rFonts w:ascii="Arial" w:hAnsi="Arial" w:cs="Arial"/>
          <w:iCs/>
          <w:sz w:val="21"/>
          <w:szCs w:val="21"/>
        </w:rPr>
        <w:t>En ningún caso se aceptará madera húmeda.</w:t>
      </w:r>
    </w:p>
    <w:p w14:paraId="264E343F" w14:textId="77777777" w:rsidR="001B59C5" w:rsidRDefault="001B59C5" w:rsidP="001B59C5">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hanging="425"/>
        <w:jc w:val="both"/>
        <w:rPr>
          <w:rFonts w:ascii="Arial" w:hAnsi="Arial" w:cs="Arial"/>
          <w:iCs/>
          <w:sz w:val="21"/>
          <w:szCs w:val="21"/>
        </w:rPr>
      </w:pPr>
      <w:r>
        <w:rPr>
          <w:rFonts w:ascii="Arial" w:hAnsi="Arial" w:cs="Arial"/>
          <w:iCs/>
          <w:sz w:val="21"/>
          <w:szCs w:val="21"/>
        </w:rPr>
        <w:tab/>
      </w:r>
    </w:p>
    <w:p w14:paraId="21371960" w14:textId="77777777" w:rsidR="001B59C5" w:rsidRDefault="001B59C5" w:rsidP="00F87E02">
      <w:pPr>
        <w:pStyle w:val="Prrafodelista"/>
        <w:widowControl w:val="0"/>
        <w:numPr>
          <w:ilvl w:val="0"/>
          <w:numId w:val="18"/>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hanging="425"/>
        <w:jc w:val="both"/>
        <w:rPr>
          <w:rFonts w:ascii="Arial" w:hAnsi="Arial" w:cs="Arial"/>
          <w:b/>
          <w:iCs/>
          <w:sz w:val="21"/>
          <w:szCs w:val="21"/>
        </w:rPr>
      </w:pPr>
      <w:r>
        <w:rPr>
          <w:rFonts w:ascii="Arial" w:hAnsi="Arial" w:cs="Arial"/>
          <w:b/>
          <w:iCs/>
          <w:sz w:val="21"/>
          <w:szCs w:val="21"/>
        </w:rPr>
        <w:t>Método de construcción:</w:t>
      </w:r>
    </w:p>
    <w:p w14:paraId="59D52C19" w14:textId="77777777" w:rsidR="006204E3" w:rsidRDefault="006204E3" w:rsidP="001B59C5">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6209AC12" w14:textId="77777777" w:rsidR="001B59C5" w:rsidRDefault="001B59C5" w:rsidP="001B59C5">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Todos los elementos de carpintería se ceñirán exactamente a los cortes, detalles y medidas indicados en los planos, entendiéndose que ellos corresponden a dimensiones de obra terminada y no a madera en bruto.</w:t>
      </w:r>
    </w:p>
    <w:p w14:paraId="281B2B72" w14:textId="77777777" w:rsidR="006204E3" w:rsidRDefault="006204E3" w:rsidP="001B59C5">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355E8663" w14:textId="77777777" w:rsidR="001B59C5" w:rsidRDefault="001B59C5" w:rsidP="001B59C5">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Este trabajo podrá ser ejecutado en taller o en obra, pero siempre por operarios especializados.</w:t>
      </w:r>
    </w:p>
    <w:p w14:paraId="065652DE" w14:textId="77777777" w:rsidR="006204E3" w:rsidRDefault="006204E3" w:rsidP="001B59C5">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38B5CC64" w14:textId="77777777" w:rsidR="001B59C5" w:rsidRDefault="001B59C5" w:rsidP="001B59C5">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Las piezas serán acopladas y colocadas perfectamente a fuerte presión, debiéndose siempre obtener un ensamblaje perfectamente rígido y con el menor número de clavos, los cuales serán suprimidos en la mayoría de los casos.</w:t>
      </w:r>
    </w:p>
    <w:p w14:paraId="316EE595" w14:textId="77777777" w:rsidR="006204E3" w:rsidRDefault="006204E3" w:rsidP="001B59C5">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066A4306" w14:textId="77777777" w:rsidR="001B59C5" w:rsidRDefault="001B59C5" w:rsidP="001B59C5">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lastRenderedPageBreak/>
        <w:t>En la confección de elementos estructurales se tendrá en cuenta que siempre la dirección de fibra será igual a la del esfuerzo axial.</w:t>
      </w:r>
    </w:p>
    <w:p w14:paraId="3599F201" w14:textId="77777777" w:rsidR="001B59C5" w:rsidRDefault="001B59C5" w:rsidP="001B59C5">
      <w:pPr>
        <w:pStyle w:val="Sangradetextonormal"/>
        <w:tabs>
          <w:tab w:val="clear" w:pos="1418"/>
        </w:tabs>
        <w:ind w:left="1418"/>
        <w:rPr>
          <w:rFonts w:cs="Arial"/>
          <w:i w:val="0"/>
          <w:iCs/>
          <w:sz w:val="21"/>
          <w:szCs w:val="21"/>
        </w:rPr>
      </w:pPr>
    </w:p>
    <w:p w14:paraId="6DE5EC5F" w14:textId="77777777" w:rsidR="001B59C5" w:rsidRDefault="001B59C5" w:rsidP="00F87E02">
      <w:pPr>
        <w:pStyle w:val="Prrafodelista"/>
        <w:widowControl w:val="0"/>
        <w:numPr>
          <w:ilvl w:val="0"/>
          <w:numId w:val="18"/>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Método de medición:</w:t>
      </w:r>
    </w:p>
    <w:p w14:paraId="28A9FAD0" w14:textId="77777777" w:rsidR="006204E3" w:rsidRDefault="006204E3" w:rsidP="001B59C5">
      <w:pPr>
        <w:ind w:left="1418"/>
        <w:jc w:val="both"/>
        <w:rPr>
          <w:rFonts w:ascii="Arial" w:hAnsi="Arial" w:cs="Arial"/>
          <w:iCs/>
          <w:sz w:val="21"/>
          <w:szCs w:val="21"/>
        </w:rPr>
      </w:pPr>
    </w:p>
    <w:p w14:paraId="1C07D29C" w14:textId="77777777" w:rsidR="001B59C5" w:rsidRDefault="001B59C5" w:rsidP="001B59C5">
      <w:pPr>
        <w:ind w:left="1418"/>
        <w:jc w:val="both"/>
        <w:rPr>
          <w:rFonts w:ascii="Arial" w:hAnsi="Arial" w:cs="Arial"/>
          <w:iCs/>
          <w:sz w:val="21"/>
          <w:szCs w:val="21"/>
        </w:rPr>
      </w:pPr>
      <w:r>
        <w:rPr>
          <w:rFonts w:ascii="Arial" w:hAnsi="Arial" w:cs="Arial"/>
          <w:iCs/>
          <w:sz w:val="21"/>
          <w:szCs w:val="21"/>
        </w:rPr>
        <w:t>La unidad de medición de estas partidas será por unidad (</w:t>
      </w:r>
      <w:proofErr w:type="spellStart"/>
      <w:r>
        <w:rPr>
          <w:rFonts w:ascii="Arial" w:hAnsi="Arial" w:cs="Arial"/>
          <w:iCs/>
          <w:sz w:val="21"/>
          <w:szCs w:val="21"/>
        </w:rPr>
        <w:t>Und</w:t>
      </w:r>
      <w:proofErr w:type="spellEnd"/>
      <w:r>
        <w:rPr>
          <w:rFonts w:ascii="Arial" w:hAnsi="Arial" w:cs="Arial"/>
          <w:iCs/>
          <w:sz w:val="21"/>
          <w:szCs w:val="21"/>
        </w:rPr>
        <w:t>.)</w:t>
      </w:r>
    </w:p>
    <w:p w14:paraId="7327645D" w14:textId="77777777" w:rsidR="001B59C5" w:rsidRDefault="001B59C5" w:rsidP="001B59C5">
      <w:pPr>
        <w:ind w:left="1418"/>
        <w:jc w:val="both"/>
        <w:rPr>
          <w:rFonts w:ascii="Arial" w:hAnsi="Arial" w:cs="Arial"/>
          <w:sz w:val="21"/>
          <w:szCs w:val="21"/>
        </w:rPr>
      </w:pPr>
    </w:p>
    <w:p w14:paraId="49423EBE" w14:textId="77777777" w:rsidR="001B59C5" w:rsidRDefault="001B59C5" w:rsidP="00F87E02">
      <w:pPr>
        <w:pStyle w:val="Prrafodelista"/>
        <w:numPr>
          <w:ilvl w:val="0"/>
          <w:numId w:val="19"/>
        </w:numPr>
        <w:tabs>
          <w:tab w:val="left" w:pos="709"/>
          <w:tab w:val="left" w:pos="1134"/>
        </w:tabs>
        <w:snapToGrid w:val="0"/>
        <w:ind w:left="1418"/>
        <w:jc w:val="both"/>
        <w:rPr>
          <w:rFonts w:ascii="Arial" w:hAnsi="Arial" w:cs="Arial"/>
          <w:b/>
          <w:iCs/>
          <w:sz w:val="21"/>
          <w:szCs w:val="21"/>
        </w:rPr>
      </w:pPr>
      <w:r>
        <w:rPr>
          <w:rFonts w:ascii="Arial" w:hAnsi="Arial" w:cs="Arial"/>
          <w:b/>
          <w:iCs/>
          <w:sz w:val="21"/>
          <w:szCs w:val="21"/>
        </w:rPr>
        <w:t>Forma de pago:</w:t>
      </w:r>
    </w:p>
    <w:p w14:paraId="0D6DDBB7" w14:textId="77777777" w:rsidR="006204E3" w:rsidRDefault="006204E3" w:rsidP="001B59C5">
      <w:pPr>
        <w:ind w:left="1418"/>
        <w:jc w:val="both"/>
        <w:rPr>
          <w:rFonts w:ascii="Arial" w:hAnsi="Arial" w:cs="Arial"/>
          <w:iCs/>
          <w:sz w:val="21"/>
          <w:szCs w:val="21"/>
        </w:rPr>
      </w:pPr>
    </w:p>
    <w:p w14:paraId="4A92A30B" w14:textId="77777777" w:rsidR="001B59C5" w:rsidRDefault="001B59C5" w:rsidP="001B59C5">
      <w:pPr>
        <w:ind w:left="1418"/>
        <w:jc w:val="both"/>
        <w:rPr>
          <w:rFonts w:ascii="Arial" w:hAnsi="Arial" w:cs="Arial"/>
          <w:iCs/>
          <w:sz w:val="21"/>
          <w:szCs w:val="21"/>
        </w:rPr>
      </w:pPr>
      <w:r>
        <w:rPr>
          <w:rFonts w:ascii="Arial" w:hAnsi="Arial" w:cs="Arial"/>
          <w:iCs/>
          <w:sz w:val="21"/>
          <w:szCs w:val="21"/>
        </w:rPr>
        <w:t>El pago de esta partida será al precio unitario correspondiente de acuerdo a la unidad de medición y constituirá compensación completa por los trabajos descritos incluyendo mano de obra, leyes sociales, seguro SCTR o de vida, materiales, equipo y herramientas. También considerar suministro, transporte, almacenaje, manipuleo y todo imprevisto en general con la finalidad de completar la partida.</w:t>
      </w:r>
    </w:p>
    <w:p w14:paraId="7685B33C" w14:textId="77777777" w:rsidR="001B59C5" w:rsidRDefault="001B59C5" w:rsidP="001B59C5">
      <w:pPr>
        <w:pStyle w:val="Prrafodelista"/>
        <w:widowControl w:val="0"/>
        <w:ind w:left="1418"/>
        <w:jc w:val="both"/>
        <w:rPr>
          <w:rFonts w:ascii="Arial" w:hAnsi="Arial" w:cs="Arial"/>
          <w:b/>
          <w:iCs/>
          <w:sz w:val="22"/>
          <w:szCs w:val="21"/>
          <w:u w:val="single"/>
        </w:rPr>
      </w:pPr>
    </w:p>
    <w:p w14:paraId="023A07A0" w14:textId="77777777" w:rsidR="00B064DB" w:rsidRDefault="00B064DB" w:rsidP="00F87E02">
      <w:pPr>
        <w:pStyle w:val="Prrafodelista"/>
        <w:widowControl w:val="0"/>
        <w:numPr>
          <w:ilvl w:val="0"/>
          <w:numId w:val="44"/>
        </w:numPr>
        <w:ind w:left="1134" w:hanging="709"/>
        <w:jc w:val="both"/>
        <w:rPr>
          <w:rFonts w:ascii="Arial" w:hAnsi="Arial" w:cs="Arial"/>
          <w:b/>
          <w:iCs/>
          <w:sz w:val="22"/>
          <w:szCs w:val="21"/>
          <w:u w:val="single"/>
        </w:rPr>
      </w:pPr>
      <w:r>
        <w:rPr>
          <w:rFonts w:ascii="Arial" w:hAnsi="Arial" w:cs="Arial"/>
          <w:b/>
          <w:iCs/>
          <w:sz w:val="22"/>
          <w:szCs w:val="21"/>
          <w:u w:val="single"/>
        </w:rPr>
        <w:t>CAPINTERÍA METÁLICA</w:t>
      </w:r>
    </w:p>
    <w:p w14:paraId="07433E4D" w14:textId="77777777" w:rsidR="00C57C02" w:rsidRDefault="00C57C02" w:rsidP="00C57C02">
      <w:pPr>
        <w:pStyle w:val="Prrafodelista"/>
        <w:widowControl w:val="0"/>
        <w:ind w:left="1134"/>
        <w:jc w:val="both"/>
        <w:rPr>
          <w:rFonts w:ascii="Arial" w:hAnsi="Arial" w:cs="Arial"/>
          <w:b/>
          <w:iCs/>
          <w:sz w:val="22"/>
          <w:szCs w:val="21"/>
          <w:u w:val="single"/>
        </w:rPr>
      </w:pPr>
    </w:p>
    <w:p w14:paraId="39B9B3CB" w14:textId="77777777" w:rsidR="00C57C02" w:rsidRDefault="00C57C02" w:rsidP="00F87E02">
      <w:pPr>
        <w:pStyle w:val="Prrafodelista"/>
        <w:widowControl w:val="0"/>
        <w:numPr>
          <w:ilvl w:val="0"/>
          <w:numId w:val="59"/>
        </w:numPr>
        <w:ind w:left="1418" w:hanging="992"/>
        <w:jc w:val="both"/>
        <w:rPr>
          <w:rFonts w:ascii="Arial" w:hAnsi="Arial" w:cs="Arial"/>
          <w:b/>
          <w:iCs/>
          <w:sz w:val="22"/>
          <w:szCs w:val="21"/>
        </w:rPr>
      </w:pPr>
      <w:r w:rsidRPr="00C57C02">
        <w:rPr>
          <w:rFonts w:ascii="Arial" w:hAnsi="Arial" w:cs="Arial"/>
          <w:b/>
          <w:iCs/>
          <w:sz w:val="22"/>
          <w:szCs w:val="21"/>
        </w:rPr>
        <w:t>VENTANAS METÁLICAS</w:t>
      </w:r>
    </w:p>
    <w:p w14:paraId="24333679" w14:textId="77777777" w:rsidR="00C57C02" w:rsidRPr="00C57C02" w:rsidRDefault="00C57C02" w:rsidP="00C57C02">
      <w:pPr>
        <w:pStyle w:val="Prrafodelista"/>
        <w:widowControl w:val="0"/>
        <w:ind w:left="1418"/>
        <w:jc w:val="both"/>
        <w:rPr>
          <w:rFonts w:ascii="Arial" w:hAnsi="Arial" w:cs="Arial"/>
          <w:b/>
          <w:iCs/>
          <w:sz w:val="22"/>
          <w:szCs w:val="21"/>
        </w:rPr>
      </w:pPr>
    </w:p>
    <w:p w14:paraId="5BBD924D" w14:textId="77777777" w:rsidR="00C57C02" w:rsidRDefault="00C57C02" w:rsidP="00F87E02">
      <w:pPr>
        <w:pStyle w:val="Prrafodelista"/>
        <w:widowControl w:val="0"/>
        <w:numPr>
          <w:ilvl w:val="0"/>
          <w:numId w:val="59"/>
        </w:numPr>
        <w:ind w:left="1418" w:hanging="992"/>
        <w:jc w:val="both"/>
        <w:rPr>
          <w:rFonts w:ascii="Arial" w:hAnsi="Arial" w:cs="Arial"/>
          <w:b/>
          <w:iCs/>
          <w:sz w:val="22"/>
          <w:szCs w:val="21"/>
        </w:rPr>
      </w:pPr>
      <w:r w:rsidRPr="00C57C02">
        <w:rPr>
          <w:rFonts w:ascii="Arial" w:hAnsi="Arial" w:cs="Arial"/>
          <w:b/>
          <w:iCs/>
          <w:sz w:val="22"/>
          <w:szCs w:val="21"/>
        </w:rPr>
        <w:t>REJILLAS PARA CANAL DE EVACUACIÓN</w:t>
      </w:r>
    </w:p>
    <w:p w14:paraId="12A285B8" w14:textId="77777777" w:rsidR="00C57C02" w:rsidRDefault="00C57C02" w:rsidP="00C57C02">
      <w:pPr>
        <w:pStyle w:val="Prrafodelista"/>
        <w:rPr>
          <w:rFonts w:ascii="Arial" w:hAnsi="Arial" w:cs="Arial"/>
          <w:b/>
          <w:iCs/>
          <w:sz w:val="22"/>
          <w:szCs w:val="21"/>
        </w:rPr>
      </w:pPr>
    </w:p>
    <w:p w14:paraId="7FF08CFA" w14:textId="77777777" w:rsidR="00C33DE5" w:rsidRDefault="00C33DE5" w:rsidP="00C57C02">
      <w:pPr>
        <w:pStyle w:val="Prrafodelista"/>
        <w:rPr>
          <w:rFonts w:ascii="Arial" w:hAnsi="Arial" w:cs="Arial"/>
          <w:b/>
          <w:iCs/>
          <w:sz w:val="22"/>
          <w:szCs w:val="21"/>
        </w:rPr>
      </w:pPr>
    </w:p>
    <w:p w14:paraId="4A5D484F" w14:textId="77777777" w:rsidR="00C33DE5" w:rsidRPr="00C57C02" w:rsidRDefault="00C33DE5" w:rsidP="00C57C02">
      <w:pPr>
        <w:pStyle w:val="Prrafodelista"/>
        <w:rPr>
          <w:rFonts w:ascii="Arial" w:hAnsi="Arial" w:cs="Arial"/>
          <w:b/>
          <w:iCs/>
          <w:sz w:val="22"/>
          <w:szCs w:val="21"/>
        </w:rPr>
      </w:pPr>
    </w:p>
    <w:p w14:paraId="77ABD158" w14:textId="77777777" w:rsidR="00C57C02" w:rsidRDefault="00C57C02" w:rsidP="00F87E02">
      <w:pPr>
        <w:pStyle w:val="Prrafodelista"/>
        <w:widowControl w:val="0"/>
        <w:numPr>
          <w:ilvl w:val="0"/>
          <w:numId w:val="59"/>
        </w:numPr>
        <w:ind w:left="1418" w:hanging="992"/>
        <w:jc w:val="both"/>
        <w:rPr>
          <w:rFonts w:ascii="Arial" w:hAnsi="Arial" w:cs="Arial"/>
          <w:b/>
          <w:iCs/>
          <w:sz w:val="22"/>
          <w:szCs w:val="21"/>
        </w:rPr>
      </w:pPr>
      <w:r w:rsidRPr="00C57C02">
        <w:rPr>
          <w:rFonts w:ascii="Arial" w:hAnsi="Arial" w:cs="Arial"/>
          <w:b/>
          <w:iCs/>
          <w:sz w:val="22"/>
          <w:szCs w:val="21"/>
        </w:rPr>
        <w:t>PORTÓN METÁLICO INGRESO 1 DE 2.93*2.70 (DOBLE HONA-INC. CERRAJERÍA Y PINTADO DOS MANOS)</w:t>
      </w:r>
    </w:p>
    <w:p w14:paraId="158B0439" w14:textId="77777777" w:rsidR="00C57C02" w:rsidRPr="00C57C02" w:rsidRDefault="00C57C02" w:rsidP="00C57C02">
      <w:pPr>
        <w:pStyle w:val="Prrafodelista"/>
        <w:rPr>
          <w:rFonts w:ascii="Arial" w:hAnsi="Arial" w:cs="Arial"/>
          <w:b/>
          <w:iCs/>
          <w:sz w:val="22"/>
          <w:szCs w:val="21"/>
        </w:rPr>
      </w:pPr>
    </w:p>
    <w:p w14:paraId="112DBDE0" w14:textId="77777777" w:rsidR="00C57C02" w:rsidRDefault="00C57C02" w:rsidP="00F87E02">
      <w:pPr>
        <w:pStyle w:val="Prrafodelista"/>
        <w:widowControl w:val="0"/>
        <w:numPr>
          <w:ilvl w:val="0"/>
          <w:numId w:val="20"/>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hanging="425"/>
        <w:jc w:val="both"/>
        <w:rPr>
          <w:rFonts w:ascii="Arial" w:hAnsi="Arial" w:cs="Arial"/>
          <w:b/>
          <w:iCs/>
          <w:sz w:val="21"/>
          <w:szCs w:val="21"/>
        </w:rPr>
      </w:pPr>
      <w:r>
        <w:rPr>
          <w:rFonts w:ascii="Arial" w:hAnsi="Arial" w:cs="Arial"/>
          <w:b/>
          <w:iCs/>
          <w:sz w:val="21"/>
          <w:szCs w:val="21"/>
        </w:rPr>
        <w:t>Descripción y consideraciones:</w:t>
      </w:r>
    </w:p>
    <w:p w14:paraId="22D9F293" w14:textId="77777777" w:rsidR="006204E3" w:rsidRDefault="006204E3" w:rsidP="006204E3">
      <w:pPr>
        <w:widowControl w:val="0"/>
        <w:tabs>
          <w:tab w:val="left" w:pos="-793"/>
          <w:tab w:val="left" w:pos="284"/>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1E3BADB9" w14:textId="77777777" w:rsidR="00C57C02" w:rsidRDefault="006204E3" w:rsidP="00C57C02">
      <w:pPr>
        <w:widowControl w:val="0"/>
        <w:tabs>
          <w:tab w:val="left" w:pos="-793"/>
          <w:tab w:val="left" w:pos="284"/>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hanging="425"/>
        <w:jc w:val="both"/>
        <w:rPr>
          <w:rFonts w:ascii="Arial" w:hAnsi="Arial" w:cs="Arial"/>
          <w:iCs/>
          <w:sz w:val="21"/>
          <w:szCs w:val="21"/>
        </w:rPr>
      </w:pPr>
      <w:r>
        <w:rPr>
          <w:rFonts w:ascii="Arial" w:hAnsi="Arial" w:cs="Arial"/>
          <w:iCs/>
          <w:sz w:val="21"/>
          <w:szCs w:val="21"/>
        </w:rPr>
        <w:tab/>
      </w:r>
      <w:r w:rsidR="00C57C02">
        <w:rPr>
          <w:rFonts w:ascii="Arial" w:hAnsi="Arial" w:cs="Arial"/>
          <w:iCs/>
          <w:sz w:val="21"/>
          <w:szCs w:val="21"/>
        </w:rPr>
        <w:t>Se trata de la construcción de ventanas, puertas, pasamanos, barandas, etc. Se usarán para todos estos elementos los perfiles indicados en los planos.</w:t>
      </w:r>
    </w:p>
    <w:p w14:paraId="72844E26" w14:textId="77777777" w:rsidR="00C57C02" w:rsidRPr="004820B5" w:rsidRDefault="00C57C02" w:rsidP="00C57C02">
      <w:pPr>
        <w:pStyle w:val="Ttulo6"/>
        <w:tabs>
          <w:tab w:val="clear" w:pos="1367"/>
        </w:tabs>
        <w:ind w:left="1418" w:hanging="425"/>
        <w:rPr>
          <w:rFonts w:cs="Arial"/>
          <w:b w:val="0"/>
          <w:i w:val="0"/>
          <w:iCs/>
          <w:sz w:val="21"/>
          <w:szCs w:val="21"/>
          <w:u w:val="none"/>
        </w:rPr>
      </w:pPr>
      <w:r>
        <w:rPr>
          <w:rFonts w:cs="Arial"/>
          <w:b w:val="0"/>
          <w:i w:val="0"/>
          <w:iCs/>
          <w:sz w:val="21"/>
          <w:szCs w:val="21"/>
          <w:u w:val="none"/>
        </w:rPr>
        <w:t xml:space="preserve">       Este acápite se refiere a la preparación, ejecución y colocación de todos los elementos de carpintería que en los planos aparecen indicadas como fierro y aluminio, ya sea interior o exterior (ver terminado en cuadro de acabados, detalle de carpintería de aluminio y fierro).</w:t>
      </w:r>
    </w:p>
    <w:p w14:paraId="58B6EDA2" w14:textId="77777777" w:rsidR="00C57C02" w:rsidRDefault="00C57C02" w:rsidP="00C57C02">
      <w:pPr>
        <w:ind w:left="1418"/>
        <w:jc w:val="both"/>
        <w:rPr>
          <w:rFonts w:ascii="Arial" w:hAnsi="Arial" w:cs="Arial"/>
          <w:iCs/>
          <w:sz w:val="21"/>
          <w:szCs w:val="21"/>
        </w:rPr>
      </w:pPr>
    </w:p>
    <w:p w14:paraId="7CC733FE" w14:textId="77777777" w:rsidR="00C57C02" w:rsidRDefault="00C57C02" w:rsidP="00F87E02">
      <w:pPr>
        <w:pStyle w:val="Prrafodelista"/>
        <w:widowControl w:val="0"/>
        <w:numPr>
          <w:ilvl w:val="0"/>
          <w:numId w:val="20"/>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Método de construcción:</w:t>
      </w:r>
    </w:p>
    <w:p w14:paraId="012296CE" w14:textId="77777777" w:rsidR="006204E3" w:rsidRDefault="006204E3" w:rsidP="00C57C02">
      <w:pPr>
        <w:widowControl w:val="0"/>
        <w:tabs>
          <w:tab w:val="left" w:pos="-793"/>
          <w:tab w:val="left" w:pos="284"/>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2700164F" w14:textId="77777777" w:rsidR="00C57C02" w:rsidRDefault="00C57C02" w:rsidP="00C57C02">
      <w:pPr>
        <w:widowControl w:val="0"/>
        <w:tabs>
          <w:tab w:val="left" w:pos="-793"/>
          <w:tab w:val="left" w:pos="284"/>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Todas las uniones y empalmes deberán ser soldados al ras y trabados en tal forma que la unión sea invisible, debiendo proporcionar al elemento la solidez necesaria para que no se deforme, al ser ensamblado, ni cuando sea sometido a los esfuerzos de trabajo ni menos aún por su propio peso.</w:t>
      </w:r>
    </w:p>
    <w:p w14:paraId="49649464" w14:textId="77777777" w:rsidR="006204E3" w:rsidRDefault="006204E3" w:rsidP="00C57C02">
      <w:pPr>
        <w:pStyle w:val="Sangradetextonormal"/>
        <w:tabs>
          <w:tab w:val="clear" w:pos="-73"/>
          <w:tab w:val="clear" w:pos="1418"/>
          <w:tab w:val="left" w:pos="284"/>
          <w:tab w:val="left" w:pos="1276"/>
        </w:tabs>
        <w:ind w:left="1418"/>
        <w:rPr>
          <w:rFonts w:cs="Arial"/>
          <w:i w:val="0"/>
          <w:iCs/>
          <w:sz w:val="21"/>
          <w:szCs w:val="21"/>
        </w:rPr>
      </w:pPr>
    </w:p>
    <w:p w14:paraId="329D8E71" w14:textId="77777777" w:rsidR="00C57C02" w:rsidRDefault="00C57C02" w:rsidP="00C57C02">
      <w:pPr>
        <w:pStyle w:val="Sangradetextonormal"/>
        <w:tabs>
          <w:tab w:val="clear" w:pos="-73"/>
          <w:tab w:val="clear" w:pos="1418"/>
          <w:tab w:val="left" w:pos="284"/>
          <w:tab w:val="left" w:pos="1276"/>
        </w:tabs>
        <w:ind w:left="1418"/>
        <w:rPr>
          <w:rFonts w:cs="Arial"/>
          <w:i w:val="0"/>
          <w:iCs/>
          <w:sz w:val="21"/>
          <w:szCs w:val="21"/>
        </w:rPr>
      </w:pPr>
      <w:r>
        <w:rPr>
          <w:rFonts w:cs="Arial"/>
          <w:i w:val="0"/>
          <w:iCs/>
          <w:sz w:val="21"/>
          <w:szCs w:val="21"/>
        </w:rPr>
        <w:t xml:space="preserve">Todos los trabajos en fierro se rasquetearán y lijarán cuidadosamente aplicando con brocha o pistola dos manos de imprimante anticorrosivo de distinto color del tipo convencional que otorga protección a las superficies metálicas. Sobre este imprimante se aplicará dos manos de esmalte de color negro de acuerdo a las especificaciones del fabricante. </w:t>
      </w:r>
    </w:p>
    <w:p w14:paraId="616E5991" w14:textId="77777777" w:rsidR="00C57C02" w:rsidRDefault="00C57C02" w:rsidP="00C57C02">
      <w:pPr>
        <w:pStyle w:val="Sangradetextonormal"/>
        <w:tabs>
          <w:tab w:val="clear" w:pos="1418"/>
          <w:tab w:val="left" w:pos="1276"/>
        </w:tabs>
        <w:ind w:left="1418"/>
        <w:rPr>
          <w:rFonts w:cs="Arial"/>
          <w:i w:val="0"/>
          <w:iCs/>
          <w:sz w:val="21"/>
          <w:szCs w:val="21"/>
        </w:rPr>
      </w:pPr>
    </w:p>
    <w:p w14:paraId="616F0BAE" w14:textId="77777777" w:rsidR="00C57C02" w:rsidRDefault="00C57C02" w:rsidP="00F87E02">
      <w:pPr>
        <w:pStyle w:val="Prrafodelista"/>
        <w:widowControl w:val="0"/>
        <w:numPr>
          <w:ilvl w:val="0"/>
          <w:numId w:val="20"/>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Método de medición:</w:t>
      </w:r>
    </w:p>
    <w:p w14:paraId="7C2003A6" w14:textId="77777777" w:rsidR="006204E3" w:rsidRDefault="006204E3" w:rsidP="0089541B">
      <w:pPr>
        <w:widowControl w:val="0"/>
        <w:tabs>
          <w:tab w:val="left" w:pos="-79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7338F7A7" w14:textId="77777777" w:rsidR="00C57C02" w:rsidRDefault="00C57C02" w:rsidP="0089541B">
      <w:pPr>
        <w:widowControl w:val="0"/>
        <w:tabs>
          <w:tab w:val="left" w:pos="-79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La unidad de medición de esta partida será de acuerdo a las partidas siguientes:</w:t>
      </w:r>
    </w:p>
    <w:p w14:paraId="6B81C7B6" w14:textId="77777777" w:rsidR="00C57C02" w:rsidRDefault="0089541B" w:rsidP="00C57C02">
      <w:pPr>
        <w:ind w:left="1418"/>
        <w:rPr>
          <w:rFonts w:ascii="Arial" w:hAnsi="Arial" w:cs="Arial"/>
          <w:bCs/>
        </w:rPr>
      </w:pPr>
      <w:r>
        <w:rPr>
          <w:rFonts w:ascii="Arial" w:hAnsi="Arial" w:cs="Arial"/>
          <w:bCs/>
        </w:rPr>
        <w:t>VENTANAS METÁLICAS</w:t>
      </w:r>
      <w:r>
        <w:rPr>
          <w:rFonts w:ascii="Arial" w:hAnsi="Arial" w:cs="Arial"/>
          <w:bCs/>
        </w:rPr>
        <w:tab/>
      </w:r>
      <w:r>
        <w:rPr>
          <w:rFonts w:ascii="Arial" w:hAnsi="Arial" w:cs="Arial"/>
          <w:bCs/>
        </w:rPr>
        <w:tab/>
      </w:r>
      <w:r>
        <w:rPr>
          <w:rFonts w:ascii="Arial" w:hAnsi="Arial" w:cs="Arial"/>
          <w:bCs/>
        </w:rPr>
        <w:tab/>
      </w:r>
      <w:r w:rsidR="00C57C02">
        <w:rPr>
          <w:rFonts w:ascii="Arial" w:hAnsi="Arial" w:cs="Arial"/>
          <w:bCs/>
        </w:rPr>
        <w:tab/>
      </w:r>
      <w:r w:rsidR="00C57C02">
        <w:rPr>
          <w:rFonts w:ascii="Arial" w:hAnsi="Arial" w:cs="Arial"/>
          <w:bCs/>
        </w:rPr>
        <w:tab/>
      </w:r>
      <w:r w:rsidR="00C57C02">
        <w:rPr>
          <w:rFonts w:ascii="Arial" w:hAnsi="Arial" w:cs="Arial"/>
          <w:bCs/>
        </w:rPr>
        <w:tab/>
      </w:r>
      <w:proofErr w:type="spellStart"/>
      <w:r>
        <w:rPr>
          <w:rFonts w:ascii="Arial" w:hAnsi="Arial" w:cs="Arial"/>
          <w:bCs/>
        </w:rPr>
        <w:t>Und</w:t>
      </w:r>
      <w:proofErr w:type="spellEnd"/>
      <w:r>
        <w:rPr>
          <w:rFonts w:ascii="Arial" w:hAnsi="Arial" w:cs="Arial"/>
          <w:bCs/>
        </w:rPr>
        <w:t>.</w:t>
      </w:r>
    </w:p>
    <w:p w14:paraId="6CD78FAB" w14:textId="77777777" w:rsidR="00C57C02" w:rsidRDefault="0089541B" w:rsidP="00C57C02">
      <w:pPr>
        <w:ind w:left="1418"/>
        <w:rPr>
          <w:rFonts w:ascii="Arial" w:hAnsi="Arial" w:cs="Arial"/>
          <w:bCs/>
        </w:rPr>
      </w:pPr>
      <w:r>
        <w:rPr>
          <w:rFonts w:ascii="Arial" w:hAnsi="Arial" w:cs="Arial"/>
          <w:bCs/>
        </w:rPr>
        <w:t>REJILLAS PARA CANAL DE EVACUACIÓN</w:t>
      </w:r>
      <w:r>
        <w:rPr>
          <w:rFonts w:ascii="Arial" w:hAnsi="Arial" w:cs="Arial"/>
          <w:bCs/>
        </w:rPr>
        <w:tab/>
      </w:r>
      <w:r>
        <w:rPr>
          <w:rFonts w:ascii="Arial" w:hAnsi="Arial" w:cs="Arial"/>
          <w:bCs/>
        </w:rPr>
        <w:tab/>
      </w:r>
      <w:r w:rsidR="00C57C02">
        <w:rPr>
          <w:rFonts w:ascii="Arial" w:hAnsi="Arial" w:cs="Arial"/>
          <w:bCs/>
        </w:rPr>
        <w:t xml:space="preserve"> </w:t>
      </w:r>
      <w:r w:rsidR="00C57C02">
        <w:rPr>
          <w:rFonts w:ascii="Arial" w:hAnsi="Arial" w:cs="Arial"/>
          <w:bCs/>
        </w:rPr>
        <w:tab/>
      </w:r>
      <w:r w:rsidR="00C57C02">
        <w:rPr>
          <w:rFonts w:ascii="Arial" w:hAnsi="Arial" w:cs="Arial"/>
          <w:bCs/>
        </w:rPr>
        <w:tab/>
      </w:r>
      <w:r>
        <w:rPr>
          <w:rFonts w:ascii="Arial" w:hAnsi="Arial" w:cs="Arial"/>
          <w:bCs/>
        </w:rPr>
        <w:t>ml.</w:t>
      </w:r>
    </w:p>
    <w:p w14:paraId="24AF8B62" w14:textId="77777777" w:rsidR="00C57C02" w:rsidRDefault="0089541B" w:rsidP="00C57C02">
      <w:pPr>
        <w:ind w:left="1418"/>
        <w:rPr>
          <w:rFonts w:ascii="Arial" w:hAnsi="Arial" w:cs="Arial"/>
          <w:bCs/>
        </w:rPr>
      </w:pPr>
      <w:r>
        <w:rPr>
          <w:rFonts w:ascii="Arial" w:hAnsi="Arial" w:cs="Arial"/>
          <w:bCs/>
        </w:rPr>
        <w:t>PORTÓN METÁLICO INGRESO 1 DE 2.93*2.70</w:t>
      </w:r>
      <w:r>
        <w:rPr>
          <w:rFonts w:ascii="Arial" w:hAnsi="Arial" w:cs="Arial"/>
          <w:bCs/>
        </w:rPr>
        <w:tab/>
      </w:r>
      <w:r>
        <w:rPr>
          <w:rFonts w:ascii="Arial" w:hAnsi="Arial" w:cs="Arial"/>
          <w:bCs/>
        </w:rPr>
        <w:tab/>
      </w:r>
      <w:r w:rsidR="00C57C02">
        <w:rPr>
          <w:rFonts w:ascii="Arial" w:hAnsi="Arial" w:cs="Arial"/>
          <w:bCs/>
        </w:rPr>
        <w:tab/>
      </w:r>
      <w:r w:rsidR="00C57C02">
        <w:rPr>
          <w:rFonts w:ascii="Arial" w:hAnsi="Arial" w:cs="Arial"/>
          <w:bCs/>
        </w:rPr>
        <w:tab/>
      </w:r>
      <w:proofErr w:type="spellStart"/>
      <w:r>
        <w:rPr>
          <w:rFonts w:ascii="Arial" w:hAnsi="Arial" w:cs="Arial"/>
          <w:bCs/>
        </w:rPr>
        <w:t>Und</w:t>
      </w:r>
      <w:proofErr w:type="spellEnd"/>
    </w:p>
    <w:p w14:paraId="7D82F69B" w14:textId="77777777" w:rsidR="00C57C02" w:rsidRDefault="00C57C02" w:rsidP="00C57C02">
      <w:pPr>
        <w:ind w:left="1418"/>
        <w:rPr>
          <w:rFonts w:ascii="Arial" w:hAnsi="Arial" w:cs="Arial"/>
          <w:bCs/>
        </w:rPr>
      </w:pPr>
    </w:p>
    <w:p w14:paraId="243B8781" w14:textId="77777777" w:rsidR="00C57C02" w:rsidRDefault="00C57C02" w:rsidP="00F87E02">
      <w:pPr>
        <w:pStyle w:val="Prrafodelista"/>
        <w:numPr>
          <w:ilvl w:val="0"/>
          <w:numId w:val="20"/>
        </w:numPr>
        <w:tabs>
          <w:tab w:val="left" w:pos="709"/>
          <w:tab w:val="left" w:pos="1134"/>
        </w:tabs>
        <w:snapToGrid w:val="0"/>
        <w:ind w:left="1418"/>
        <w:jc w:val="both"/>
        <w:rPr>
          <w:rFonts w:ascii="Arial" w:hAnsi="Arial" w:cs="Arial"/>
          <w:b/>
          <w:iCs/>
          <w:sz w:val="21"/>
          <w:szCs w:val="21"/>
        </w:rPr>
      </w:pPr>
      <w:r>
        <w:rPr>
          <w:rFonts w:ascii="Arial" w:hAnsi="Arial" w:cs="Arial"/>
          <w:b/>
          <w:iCs/>
          <w:sz w:val="21"/>
          <w:szCs w:val="21"/>
        </w:rPr>
        <w:t>Forma de pago:</w:t>
      </w:r>
    </w:p>
    <w:p w14:paraId="1ACA289F" w14:textId="77777777" w:rsidR="006204E3" w:rsidRDefault="006204E3" w:rsidP="006204E3">
      <w:pPr>
        <w:ind w:left="1418"/>
        <w:jc w:val="both"/>
        <w:rPr>
          <w:rFonts w:ascii="Arial" w:hAnsi="Arial" w:cs="Arial"/>
          <w:iCs/>
          <w:sz w:val="21"/>
          <w:szCs w:val="21"/>
        </w:rPr>
      </w:pPr>
    </w:p>
    <w:p w14:paraId="58851D8C" w14:textId="77777777" w:rsidR="00C57C02" w:rsidRDefault="00C57C02" w:rsidP="006204E3">
      <w:pPr>
        <w:ind w:left="1418"/>
        <w:jc w:val="both"/>
        <w:rPr>
          <w:rFonts w:ascii="Arial" w:hAnsi="Arial" w:cs="Arial"/>
          <w:iCs/>
          <w:sz w:val="21"/>
          <w:szCs w:val="21"/>
        </w:rPr>
      </w:pPr>
      <w:r>
        <w:rPr>
          <w:rFonts w:ascii="Arial" w:hAnsi="Arial" w:cs="Arial"/>
          <w:iCs/>
          <w:sz w:val="21"/>
          <w:szCs w:val="21"/>
        </w:rPr>
        <w:t xml:space="preserve">El pago de esta partida será al precio unitario correspondiente de acuerdo a la unidad de medición y constituirá compensación completa por los trabajos descritos incluyendo mano </w:t>
      </w:r>
      <w:r>
        <w:rPr>
          <w:rFonts w:ascii="Arial" w:hAnsi="Arial" w:cs="Arial"/>
          <w:iCs/>
          <w:sz w:val="21"/>
          <w:szCs w:val="21"/>
        </w:rPr>
        <w:lastRenderedPageBreak/>
        <w:t xml:space="preserve">de obra, leyes sociales, seguro SCTR o de vida, materiales, equipo y herramientas. También considerar suministro, transporte, almacenaje, manipuleo y </w:t>
      </w:r>
      <w:r w:rsidR="0089541B">
        <w:rPr>
          <w:rFonts w:ascii="Arial" w:hAnsi="Arial" w:cs="Arial"/>
          <w:iCs/>
          <w:sz w:val="21"/>
          <w:szCs w:val="21"/>
        </w:rPr>
        <w:t>todo imprevisto</w:t>
      </w:r>
      <w:r>
        <w:rPr>
          <w:rFonts w:ascii="Arial" w:hAnsi="Arial" w:cs="Arial"/>
          <w:iCs/>
          <w:sz w:val="21"/>
          <w:szCs w:val="21"/>
        </w:rPr>
        <w:t xml:space="preserve"> en general con la finalidad de completar la partida.</w:t>
      </w:r>
    </w:p>
    <w:p w14:paraId="05CB7022" w14:textId="77777777" w:rsidR="00C57C02" w:rsidRPr="00C57C02" w:rsidRDefault="00C57C02" w:rsidP="00C57C02">
      <w:pPr>
        <w:pStyle w:val="Prrafodelista"/>
        <w:widowControl w:val="0"/>
        <w:ind w:left="1418"/>
        <w:jc w:val="both"/>
        <w:rPr>
          <w:rFonts w:ascii="Arial" w:hAnsi="Arial" w:cs="Arial"/>
          <w:b/>
          <w:iCs/>
          <w:sz w:val="22"/>
          <w:szCs w:val="21"/>
        </w:rPr>
      </w:pPr>
    </w:p>
    <w:p w14:paraId="68998DE2" w14:textId="77777777" w:rsidR="00B064DB" w:rsidRDefault="00B064DB" w:rsidP="00F87E02">
      <w:pPr>
        <w:pStyle w:val="Prrafodelista"/>
        <w:widowControl w:val="0"/>
        <w:numPr>
          <w:ilvl w:val="0"/>
          <w:numId w:val="44"/>
        </w:numPr>
        <w:ind w:left="1134" w:hanging="709"/>
        <w:jc w:val="both"/>
        <w:rPr>
          <w:rFonts w:ascii="Arial" w:hAnsi="Arial" w:cs="Arial"/>
          <w:b/>
          <w:iCs/>
          <w:sz w:val="22"/>
          <w:szCs w:val="21"/>
          <w:u w:val="single"/>
        </w:rPr>
      </w:pPr>
      <w:r>
        <w:rPr>
          <w:rFonts w:ascii="Arial" w:hAnsi="Arial" w:cs="Arial"/>
          <w:b/>
          <w:iCs/>
          <w:sz w:val="22"/>
          <w:szCs w:val="21"/>
          <w:u w:val="single"/>
        </w:rPr>
        <w:t>CERRAJERÍA</w:t>
      </w:r>
    </w:p>
    <w:p w14:paraId="65E50685" w14:textId="77777777" w:rsidR="00F03BA4" w:rsidRDefault="00F03BA4" w:rsidP="00F03BA4">
      <w:pPr>
        <w:pStyle w:val="Prrafodelista"/>
        <w:widowControl w:val="0"/>
        <w:ind w:left="1134"/>
        <w:jc w:val="both"/>
        <w:rPr>
          <w:rFonts w:ascii="Arial" w:hAnsi="Arial" w:cs="Arial"/>
          <w:b/>
          <w:iCs/>
          <w:sz w:val="22"/>
          <w:szCs w:val="21"/>
          <w:u w:val="single"/>
        </w:rPr>
      </w:pPr>
    </w:p>
    <w:p w14:paraId="1E37F9FB" w14:textId="77777777" w:rsidR="00BD3215" w:rsidRPr="00BD3215" w:rsidRDefault="00BD3215" w:rsidP="00BD3215">
      <w:pPr>
        <w:pStyle w:val="Prrafodelista"/>
        <w:widowControl w:val="0"/>
        <w:ind w:left="1418"/>
        <w:jc w:val="both"/>
        <w:rPr>
          <w:rFonts w:ascii="Arial" w:hAnsi="Arial" w:cs="Arial"/>
          <w:b/>
          <w:iCs/>
          <w:sz w:val="22"/>
          <w:szCs w:val="21"/>
          <w:u w:val="single"/>
        </w:rPr>
      </w:pPr>
    </w:p>
    <w:p w14:paraId="647DC79B" w14:textId="77777777" w:rsidR="00BD3215" w:rsidRPr="00C33DE5" w:rsidRDefault="00BD3215" w:rsidP="00F87E02">
      <w:pPr>
        <w:pStyle w:val="Prrafodelista"/>
        <w:widowControl w:val="0"/>
        <w:numPr>
          <w:ilvl w:val="0"/>
          <w:numId w:val="60"/>
        </w:numPr>
        <w:ind w:left="1418" w:hanging="992"/>
        <w:jc w:val="both"/>
        <w:rPr>
          <w:rFonts w:ascii="Arial" w:hAnsi="Arial" w:cs="Arial"/>
          <w:b/>
          <w:iCs/>
          <w:sz w:val="22"/>
          <w:szCs w:val="21"/>
          <w:u w:val="single"/>
        </w:rPr>
      </w:pPr>
      <w:r>
        <w:rPr>
          <w:rFonts w:ascii="Arial" w:hAnsi="Arial" w:cs="Arial"/>
          <w:b/>
          <w:iCs/>
          <w:sz w:val="22"/>
          <w:szCs w:val="21"/>
        </w:rPr>
        <w:t>CERRADURA PARA PUERTAS SECUNDARIAS</w:t>
      </w:r>
    </w:p>
    <w:p w14:paraId="485F72B4" w14:textId="77777777" w:rsidR="00C33DE5" w:rsidRPr="00C33DE5" w:rsidRDefault="00C33DE5" w:rsidP="00F87E02">
      <w:pPr>
        <w:pStyle w:val="Prrafodelista"/>
        <w:widowControl w:val="0"/>
        <w:numPr>
          <w:ilvl w:val="0"/>
          <w:numId w:val="60"/>
        </w:numPr>
        <w:ind w:left="1418" w:hanging="992"/>
        <w:jc w:val="both"/>
        <w:rPr>
          <w:rFonts w:ascii="Arial" w:hAnsi="Arial" w:cs="Arial"/>
          <w:b/>
          <w:iCs/>
          <w:sz w:val="22"/>
          <w:szCs w:val="21"/>
        </w:rPr>
      </w:pPr>
      <w:r w:rsidRPr="00C33DE5">
        <w:rPr>
          <w:rFonts w:ascii="Arial" w:hAnsi="Arial" w:cs="Arial"/>
          <w:b/>
          <w:iCs/>
          <w:sz w:val="22"/>
          <w:szCs w:val="21"/>
        </w:rPr>
        <w:t>CERRADURA DE PERILLA DE EMBUTIR</w:t>
      </w:r>
    </w:p>
    <w:p w14:paraId="10C044BA" w14:textId="77777777" w:rsidR="00BD3215" w:rsidRPr="00BD3215" w:rsidRDefault="00BD3215" w:rsidP="00BD3215">
      <w:pPr>
        <w:pStyle w:val="Prrafodelista"/>
        <w:rPr>
          <w:rFonts w:ascii="Arial" w:hAnsi="Arial" w:cs="Arial"/>
          <w:b/>
          <w:iCs/>
          <w:sz w:val="22"/>
          <w:szCs w:val="21"/>
          <w:u w:val="single"/>
        </w:rPr>
      </w:pPr>
    </w:p>
    <w:p w14:paraId="3B19452C" w14:textId="77777777" w:rsidR="00C37152" w:rsidRDefault="00C37152" w:rsidP="00F87E02">
      <w:pPr>
        <w:pStyle w:val="Prrafodelista"/>
        <w:widowControl w:val="0"/>
        <w:numPr>
          <w:ilvl w:val="0"/>
          <w:numId w:val="22"/>
        </w:numPr>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hanging="425"/>
        <w:jc w:val="both"/>
        <w:rPr>
          <w:rFonts w:ascii="Arial" w:hAnsi="Arial" w:cs="Arial"/>
          <w:b/>
          <w:iCs/>
          <w:sz w:val="21"/>
          <w:szCs w:val="21"/>
        </w:rPr>
      </w:pPr>
      <w:r>
        <w:rPr>
          <w:rFonts w:ascii="Arial" w:hAnsi="Arial" w:cs="Arial"/>
          <w:b/>
          <w:iCs/>
          <w:sz w:val="21"/>
          <w:szCs w:val="21"/>
        </w:rPr>
        <w:t>Descripción y consideraciones:</w:t>
      </w:r>
    </w:p>
    <w:p w14:paraId="537F8C43" w14:textId="77777777" w:rsidR="006204E3" w:rsidRDefault="006204E3" w:rsidP="006204E3">
      <w:pPr>
        <w:pStyle w:val="Prrafodelista"/>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5F34DA07" w14:textId="77777777" w:rsidR="00C37152" w:rsidRDefault="006204E3" w:rsidP="00C37152">
      <w:pPr>
        <w:pStyle w:val="Prrafodelista"/>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ind w:left="1418" w:hanging="425"/>
        <w:jc w:val="both"/>
        <w:rPr>
          <w:rFonts w:ascii="Arial" w:hAnsi="Arial" w:cs="Arial"/>
          <w:iCs/>
          <w:sz w:val="21"/>
          <w:szCs w:val="21"/>
        </w:rPr>
      </w:pPr>
      <w:r>
        <w:rPr>
          <w:rFonts w:ascii="Arial" w:hAnsi="Arial" w:cs="Arial"/>
          <w:iCs/>
          <w:sz w:val="21"/>
          <w:szCs w:val="21"/>
        </w:rPr>
        <w:tab/>
      </w:r>
      <w:r w:rsidR="00C37152">
        <w:rPr>
          <w:rFonts w:ascii="Arial" w:hAnsi="Arial" w:cs="Arial"/>
          <w:iCs/>
          <w:sz w:val="21"/>
          <w:szCs w:val="21"/>
        </w:rPr>
        <w:t xml:space="preserve">Las cerraduras de dos y tres golpes se instalarán en las puertas indicadas en los planos de detalles respectivos. Las cerraduras con 4 pernos que atraviesan la puerta de lado y ofrece mayor resistencia. Las cerraduras para muebles y del tipo manija deben de instalarse de acuerdo al manual del fabricante y verificado por el supervisor de obra. </w:t>
      </w:r>
    </w:p>
    <w:p w14:paraId="099D29C5" w14:textId="77777777" w:rsidR="00C37152" w:rsidRDefault="00C37152" w:rsidP="00C37152">
      <w:pPr>
        <w:pStyle w:val="Prrafodelista"/>
        <w:widowControl w:val="0"/>
        <w:tabs>
          <w:tab w:val="left" w:pos="-793"/>
          <w:tab w:val="left" w:pos="142"/>
          <w:tab w:val="left" w:pos="1636"/>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6D581B44" w14:textId="77777777" w:rsidR="00C33DE5" w:rsidRDefault="00C33DE5" w:rsidP="00C37152">
      <w:pPr>
        <w:pStyle w:val="Prrafodelista"/>
        <w:widowControl w:val="0"/>
        <w:tabs>
          <w:tab w:val="left" w:pos="-793"/>
          <w:tab w:val="left" w:pos="142"/>
          <w:tab w:val="left" w:pos="1636"/>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681B0273" w14:textId="77777777" w:rsidR="00C33DE5" w:rsidRDefault="00C33DE5" w:rsidP="00C37152">
      <w:pPr>
        <w:pStyle w:val="Prrafodelista"/>
        <w:widowControl w:val="0"/>
        <w:tabs>
          <w:tab w:val="left" w:pos="-793"/>
          <w:tab w:val="left" w:pos="142"/>
          <w:tab w:val="left" w:pos="1636"/>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6F39F4A1" w14:textId="77777777" w:rsidR="00C37152" w:rsidRDefault="00C37152" w:rsidP="00F87E02">
      <w:pPr>
        <w:pStyle w:val="Prrafodelista"/>
        <w:widowControl w:val="0"/>
        <w:numPr>
          <w:ilvl w:val="0"/>
          <w:numId w:val="22"/>
        </w:numPr>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hanging="425"/>
        <w:jc w:val="both"/>
        <w:rPr>
          <w:rFonts w:ascii="Arial" w:hAnsi="Arial" w:cs="Arial"/>
          <w:b/>
          <w:iCs/>
          <w:sz w:val="21"/>
          <w:szCs w:val="21"/>
        </w:rPr>
      </w:pPr>
      <w:r>
        <w:rPr>
          <w:rFonts w:ascii="Arial" w:hAnsi="Arial" w:cs="Arial"/>
          <w:b/>
          <w:iCs/>
          <w:sz w:val="21"/>
          <w:szCs w:val="21"/>
        </w:rPr>
        <w:t>Materiales:</w:t>
      </w:r>
    </w:p>
    <w:p w14:paraId="1D6AB230" w14:textId="77777777" w:rsidR="006204E3" w:rsidRDefault="006204E3" w:rsidP="00C37152">
      <w:pPr>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21428BEB" w14:textId="77777777" w:rsidR="00C37152" w:rsidRDefault="00C37152" w:rsidP="00C37152">
      <w:pPr>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Los materiales que forman todas las partes de la cerradura serán de acero inoxidable pulido mate, de calidad reconocida tanto en funcionamiento como en durabilidad, satinado y resistente a cualquier condición atmosférica.</w:t>
      </w:r>
    </w:p>
    <w:p w14:paraId="10FE7DDB" w14:textId="77777777" w:rsidR="00C37152" w:rsidRDefault="00C37152" w:rsidP="00C37152">
      <w:pPr>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Todas las piezas serán elaboradas con material adecuado, conforme a las funciones y esfuerzos a que están sometidos.</w:t>
      </w:r>
    </w:p>
    <w:p w14:paraId="0E2EF8FA" w14:textId="77777777" w:rsidR="006204E3" w:rsidRDefault="006204E3" w:rsidP="00C37152">
      <w:pPr>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3B124E0F" w14:textId="77777777" w:rsidR="00C37152" w:rsidRDefault="00C37152" w:rsidP="00C37152">
      <w:pPr>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La cerradura viene con una palanca de fijación asegurando la cerradura con 4 pernos que atraviesan la puerta de lado a lado y ofrece mayor resistencia.</w:t>
      </w:r>
    </w:p>
    <w:p w14:paraId="48497AFA" w14:textId="77777777" w:rsidR="00C37152" w:rsidRDefault="00C37152" w:rsidP="00C37152">
      <w:pPr>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45FFA761" w14:textId="77777777" w:rsidR="00C37152" w:rsidRDefault="00C37152" w:rsidP="00F87E02">
      <w:pPr>
        <w:pStyle w:val="Prrafodelista"/>
        <w:widowControl w:val="0"/>
        <w:numPr>
          <w:ilvl w:val="0"/>
          <w:numId w:val="22"/>
        </w:numPr>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hanging="425"/>
        <w:jc w:val="both"/>
        <w:rPr>
          <w:rFonts w:ascii="Arial" w:hAnsi="Arial" w:cs="Arial"/>
          <w:b/>
          <w:iCs/>
          <w:sz w:val="21"/>
          <w:szCs w:val="21"/>
        </w:rPr>
      </w:pPr>
      <w:r>
        <w:rPr>
          <w:rFonts w:ascii="Arial" w:hAnsi="Arial" w:cs="Arial"/>
          <w:b/>
          <w:iCs/>
          <w:sz w:val="21"/>
          <w:szCs w:val="21"/>
        </w:rPr>
        <w:t>Método de construcción:</w:t>
      </w:r>
    </w:p>
    <w:p w14:paraId="7BC516EA" w14:textId="77777777" w:rsidR="006204E3" w:rsidRDefault="006204E3" w:rsidP="00C37152">
      <w:pPr>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530D17AD" w14:textId="77777777" w:rsidR="00C37152" w:rsidRDefault="00C37152" w:rsidP="00C37152">
      <w:pPr>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Se colocarán por cada puerta según la indicación de los planos.</w:t>
      </w:r>
    </w:p>
    <w:p w14:paraId="38522DAD" w14:textId="77777777" w:rsidR="00C37152" w:rsidRDefault="00C37152" w:rsidP="00C37152">
      <w:pPr>
        <w:pStyle w:val="Prrafodelista"/>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43AF19EB" w14:textId="77777777" w:rsidR="00C37152" w:rsidRDefault="00C37152" w:rsidP="00F87E02">
      <w:pPr>
        <w:pStyle w:val="Prrafodelista"/>
        <w:widowControl w:val="0"/>
        <w:numPr>
          <w:ilvl w:val="0"/>
          <w:numId w:val="22"/>
        </w:numPr>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hanging="425"/>
        <w:jc w:val="both"/>
        <w:rPr>
          <w:rFonts w:ascii="Arial" w:hAnsi="Arial" w:cs="Arial"/>
          <w:b/>
          <w:iCs/>
          <w:sz w:val="21"/>
          <w:szCs w:val="21"/>
        </w:rPr>
      </w:pPr>
      <w:r>
        <w:rPr>
          <w:rFonts w:ascii="Arial" w:hAnsi="Arial" w:cs="Arial"/>
          <w:b/>
          <w:iCs/>
          <w:sz w:val="21"/>
          <w:szCs w:val="21"/>
        </w:rPr>
        <w:t>Método de medición:</w:t>
      </w:r>
    </w:p>
    <w:p w14:paraId="2F821E92" w14:textId="77777777" w:rsidR="006204E3" w:rsidRDefault="006204E3" w:rsidP="00C37152">
      <w:pPr>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2DDB847B" w14:textId="77777777" w:rsidR="00C37152" w:rsidRDefault="00C37152" w:rsidP="00C37152">
      <w:pPr>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La unidad de medición de estas partidas será por pieza (pza.)</w:t>
      </w:r>
    </w:p>
    <w:p w14:paraId="59763A6C" w14:textId="77777777" w:rsidR="00C37152" w:rsidRDefault="00C37152" w:rsidP="00C37152">
      <w:pPr>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27AC35F9" w14:textId="77777777" w:rsidR="00C37152" w:rsidRDefault="00C37152" w:rsidP="00F87E02">
      <w:pPr>
        <w:pStyle w:val="Prrafodelista"/>
        <w:numPr>
          <w:ilvl w:val="0"/>
          <w:numId w:val="22"/>
        </w:numPr>
        <w:tabs>
          <w:tab w:val="left" w:pos="709"/>
        </w:tabs>
        <w:snapToGrid w:val="0"/>
        <w:ind w:left="1418" w:hanging="425"/>
        <w:jc w:val="both"/>
        <w:rPr>
          <w:rFonts w:ascii="Arial" w:hAnsi="Arial" w:cs="Arial"/>
          <w:b/>
          <w:iCs/>
          <w:sz w:val="21"/>
          <w:szCs w:val="21"/>
        </w:rPr>
      </w:pPr>
      <w:r>
        <w:rPr>
          <w:rFonts w:ascii="Arial" w:hAnsi="Arial" w:cs="Arial"/>
          <w:b/>
          <w:iCs/>
          <w:sz w:val="21"/>
          <w:szCs w:val="21"/>
        </w:rPr>
        <w:t>Forma de pago:</w:t>
      </w:r>
    </w:p>
    <w:p w14:paraId="149F6B26" w14:textId="77777777" w:rsidR="006204E3" w:rsidRDefault="006204E3" w:rsidP="00C37152">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42DE548A" w14:textId="77777777" w:rsidR="00C37152" w:rsidRDefault="00C37152" w:rsidP="00C37152">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El pago de esta partida será al precio unitario correspondiente de acuerdo a la unidad de medición y constituirá compensación completa por los trabajos descritos incluyendo mano de obra, leyes sociales, seguro SCTR o de vida, materiales, equipo y herramientas. También considerar suministro, transporte, almacenaje, manipuleo y todo imprevisto en general con la finalidad de completar la partida.</w:t>
      </w:r>
    </w:p>
    <w:p w14:paraId="665E13C3" w14:textId="77777777" w:rsidR="00BD3215" w:rsidRPr="00BD3215" w:rsidRDefault="00BD3215" w:rsidP="00BD3215">
      <w:pPr>
        <w:pStyle w:val="Prrafodelista"/>
        <w:widowControl w:val="0"/>
        <w:ind w:left="1418"/>
        <w:jc w:val="both"/>
        <w:rPr>
          <w:rFonts w:ascii="Arial" w:hAnsi="Arial" w:cs="Arial"/>
          <w:b/>
          <w:iCs/>
          <w:sz w:val="22"/>
          <w:szCs w:val="21"/>
          <w:u w:val="single"/>
        </w:rPr>
      </w:pPr>
    </w:p>
    <w:p w14:paraId="422913AE" w14:textId="77777777" w:rsidR="00BD3215" w:rsidRPr="006D696E" w:rsidRDefault="00BD3215" w:rsidP="00F87E02">
      <w:pPr>
        <w:pStyle w:val="Prrafodelista"/>
        <w:widowControl w:val="0"/>
        <w:numPr>
          <w:ilvl w:val="0"/>
          <w:numId w:val="60"/>
        </w:numPr>
        <w:ind w:left="1418" w:hanging="992"/>
        <w:jc w:val="both"/>
        <w:rPr>
          <w:rFonts w:ascii="Arial" w:hAnsi="Arial" w:cs="Arial"/>
          <w:b/>
          <w:iCs/>
          <w:sz w:val="22"/>
          <w:szCs w:val="21"/>
          <w:u w:val="single"/>
        </w:rPr>
      </w:pPr>
      <w:r>
        <w:rPr>
          <w:rFonts w:ascii="Arial" w:hAnsi="Arial" w:cs="Arial"/>
          <w:b/>
          <w:iCs/>
          <w:sz w:val="22"/>
          <w:szCs w:val="21"/>
        </w:rPr>
        <w:t>BISAGRA CAPUCHINA DE 4’’X4’’ P/PUERTAS</w:t>
      </w:r>
    </w:p>
    <w:p w14:paraId="3CE4CD02" w14:textId="77777777" w:rsidR="006D696E" w:rsidRDefault="006D696E" w:rsidP="006D696E">
      <w:pPr>
        <w:pStyle w:val="Prrafodelista"/>
        <w:widowControl w:val="0"/>
        <w:ind w:left="1418"/>
        <w:jc w:val="both"/>
        <w:rPr>
          <w:rFonts w:ascii="Arial" w:hAnsi="Arial" w:cs="Arial"/>
          <w:b/>
          <w:iCs/>
          <w:sz w:val="22"/>
          <w:szCs w:val="21"/>
        </w:rPr>
      </w:pPr>
    </w:p>
    <w:p w14:paraId="3099948D" w14:textId="77777777" w:rsidR="006D696E" w:rsidRDefault="006D696E" w:rsidP="00F87E02">
      <w:pPr>
        <w:pStyle w:val="Prrafodelista"/>
        <w:widowControl w:val="0"/>
        <w:numPr>
          <w:ilvl w:val="0"/>
          <w:numId w:val="21"/>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hanging="425"/>
        <w:jc w:val="both"/>
        <w:rPr>
          <w:rFonts w:ascii="Arial" w:hAnsi="Arial" w:cs="Arial"/>
          <w:b/>
          <w:iCs/>
          <w:snapToGrid/>
          <w:sz w:val="21"/>
          <w:szCs w:val="21"/>
        </w:rPr>
      </w:pPr>
      <w:r>
        <w:rPr>
          <w:rFonts w:ascii="Arial" w:hAnsi="Arial" w:cs="Arial"/>
          <w:b/>
          <w:iCs/>
          <w:sz w:val="21"/>
          <w:szCs w:val="21"/>
        </w:rPr>
        <w:t>Descripción:</w:t>
      </w:r>
    </w:p>
    <w:p w14:paraId="0EE4C25D" w14:textId="77777777" w:rsidR="006204E3" w:rsidRDefault="006204E3" w:rsidP="006D696E">
      <w:pPr>
        <w:widowControl w:val="0"/>
        <w:tabs>
          <w:tab w:val="left" w:pos="-793"/>
          <w:tab w:val="left" w:pos="-73"/>
          <w:tab w:val="left" w:pos="647"/>
          <w:tab w:val="left" w:pos="1418"/>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790114CA" w14:textId="77777777" w:rsidR="006D696E" w:rsidRDefault="006D696E" w:rsidP="006D696E">
      <w:pPr>
        <w:widowControl w:val="0"/>
        <w:tabs>
          <w:tab w:val="left" w:pos="-793"/>
          <w:tab w:val="left" w:pos="-73"/>
          <w:tab w:val="left" w:pos="647"/>
          <w:tab w:val="left" w:pos="1418"/>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Todas las bisagras serán de acero aluminizado pesado en general, cada hoja de puerta, ventana o muebles, las cuales llevarán las bisagras necesarias, de acuerdo a lo indicado en los planos.</w:t>
      </w:r>
    </w:p>
    <w:p w14:paraId="398793A0" w14:textId="77777777" w:rsidR="006D696E" w:rsidRDefault="006D696E" w:rsidP="006D696E">
      <w:pPr>
        <w:pStyle w:val="Default"/>
        <w:ind w:left="1418" w:hanging="425"/>
        <w:rPr>
          <w:rFonts w:ascii="Arial" w:hAnsi="Arial" w:cs="Arial"/>
          <w:color w:val="auto"/>
          <w:sz w:val="21"/>
          <w:szCs w:val="21"/>
          <w:lang w:val="es-ES_tradnl"/>
        </w:rPr>
      </w:pPr>
    </w:p>
    <w:p w14:paraId="21373FE9" w14:textId="77777777" w:rsidR="006D696E" w:rsidRDefault="006D696E" w:rsidP="00F87E02">
      <w:pPr>
        <w:pStyle w:val="Prrafodelista"/>
        <w:widowControl w:val="0"/>
        <w:numPr>
          <w:ilvl w:val="0"/>
          <w:numId w:val="21"/>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hanging="425"/>
        <w:jc w:val="both"/>
        <w:rPr>
          <w:rFonts w:ascii="Arial" w:hAnsi="Arial" w:cs="Arial"/>
          <w:b/>
          <w:iCs/>
          <w:sz w:val="21"/>
          <w:szCs w:val="21"/>
        </w:rPr>
      </w:pPr>
      <w:r>
        <w:rPr>
          <w:rFonts w:ascii="Arial" w:hAnsi="Arial" w:cs="Arial"/>
          <w:b/>
          <w:iCs/>
          <w:sz w:val="21"/>
          <w:szCs w:val="21"/>
        </w:rPr>
        <w:t>Materiales:</w:t>
      </w:r>
    </w:p>
    <w:p w14:paraId="5F9B9EDD" w14:textId="77777777" w:rsidR="006204E3" w:rsidRDefault="006204E3" w:rsidP="006D696E">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iCs/>
          <w:sz w:val="21"/>
          <w:szCs w:val="21"/>
          <w:u w:val="single"/>
        </w:rPr>
      </w:pPr>
    </w:p>
    <w:p w14:paraId="702A8097" w14:textId="77777777" w:rsidR="006D696E" w:rsidRPr="006D696E" w:rsidRDefault="006D696E" w:rsidP="006D696E">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iCs/>
          <w:sz w:val="21"/>
          <w:szCs w:val="21"/>
          <w:u w:val="single"/>
        </w:rPr>
      </w:pPr>
      <w:r w:rsidRPr="006D696E">
        <w:rPr>
          <w:rFonts w:ascii="Arial" w:hAnsi="Arial" w:cs="Arial"/>
          <w:b/>
          <w:iCs/>
          <w:sz w:val="21"/>
          <w:szCs w:val="21"/>
          <w:u w:val="single"/>
        </w:rPr>
        <w:t>Aleación:</w:t>
      </w:r>
    </w:p>
    <w:p w14:paraId="299407CF" w14:textId="77777777" w:rsidR="006204E3" w:rsidRDefault="006204E3" w:rsidP="006D696E">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2EFC59DB" w14:textId="77777777" w:rsidR="006D696E" w:rsidRDefault="006D696E" w:rsidP="006D696E">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 xml:space="preserve">Los perfiles de aluminio </w:t>
      </w:r>
      <w:proofErr w:type="spellStart"/>
      <w:r>
        <w:rPr>
          <w:rFonts w:ascii="Arial" w:hAnsi="Arial" w:cs="Arial"/>
          <w:iCs/>
          <w:sz w:val="21"/>
          <w:szCs w:val="21"/>
        </w:rPr>
        <w:t>anonizado</w:t>
      </w:r>
      <w:proofErr w:type="spellEnd"/>
      <w:r>
        <w:rPr>
          <w:rFonts w:ascii="Arial" w:hAnsi="Arial" w:cs="Arial"/>
          <w:iCs/>
          <w:sz w:val="21"/>
          <w:szCs w:val="21"/>
        </w:rPr>
        <w:t xml:space="preserve"> serán extraídos de aleación de aluminio, magnesio, silicio con tratamiento térmico. </w:t>
      </w:r>
    </w:p>
    <w:p w14:paraId="220FEF3E" w14:textId="77777777" w:rsidR="006204E3" w:rsidRDefault="006204E3" w:rsidP="006D696E">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iCs/>
          <w:sz w:val="21"/>
          <w:szCs w:val="21"/>
          <w:u w:val="single"/>
        </w:rPr>
      </w:pPr>
    </w:p>
    <w:p w14:paraId="5859D857" w14:textId="77777777" w:rsidR="006D696E" w:rsidRPr="006D696E" w:rsidRDefault="006D696E" w:rsidP="006D696E">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iCs/>
          <w:sz w:val="21"/>
          <w:szCs w:val="21"/>
          <w:u w:val="single"/>
        </w:rPr>
      </w:pPr>
      <w:r w:rsidRPr="006D696E">
        <w:rPr>
          <w:rFonts w:ascii="Arial" w:hAnsi="Arial" w:cs="Arial"/>
          <w:b/>
          <w:iCs/>
          <w:sz w:val="21"/>
          <w:szCs w:val="21"/>
          <w:u w:val="single"/>
        </w:rPr>
        <w:t>Acabado superficial:</w:t>
      </w:r>
    </w:p>
    <w:p w14:paraId="09CD7200" w14:textId="77777777" w:rsidR="006204E3" w:rsidRDefault="006204E3" w:rsidP="006D696E">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299B2F29" w14:textId="77777777" w:rsidR="006D696E" w:rsidRDefault="006D696E" w:rsidP="006D696E">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 xml:space="preserve">Se le dará una capa de óxido anódico por electrolisis, con un espesor mínimo de película de 0.7 ml., que se pulirá posteriormente hasta obtener un acabado perfecto. El sellado de la película será total y permanente y como consecuencia no se requerirá de otro sellado, pintado o tratamiento </w:t>
      </w:r>
      <w:proofErr w:type="spellStart"/>
      <w:r>
        <w:rPr>
          <w:rFonts w:ascii="Arial" w:hAnsi="Arial" w:cs="Arial"/>
          <w:iCs/>
          <w:sz w:val="21"/>
          <w:szCs w:val="21"/>
        </w:rPr>
        <w:t>preservatorio</w:t>
      </w:r>
      <w:proofErr w:type="spellEnd"/>
      <w:r>
        <w:rPr>
          <w:rFonts w:ascii="Arial" w:hAnsi="Arial" w:cs="Arial"/>
          <w:iCs/>
          <w:sz w:val="21"/>
          <w:szCs w:val="21"/>
        </w:rPr>
        <w:t xml:space="preserve"> posterior.</w:t>
      </w:r>
    </w:p>
    <w:p w14:paraId="416D0479" w14:textId="77777777" w:rsidR="006D696E" w:rsidRDefault="006D696E" w:rsidP="006D696E">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0E5161DD" w14:textId="77777777" w:rsidR="006D696E" w:rsidRPr="006D696E" w:rsidRDefault="006D696E" w:rsidP="006D696E">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iCs/>
          <w:sz w:val="21"/>
          <w:szCs w:val="21"/>
          <w:u w:val="single"/>
        </w:rPr>
      </w:pPr>
      <w:r w:rsidRPr="006D696E">
        <w:rPr>
          <w:rFonts w:ascii="Arial" w:hAnsi="Arial" w:cs="Arial"/>
          <w:b/>
          <w:iCs/>
          <w:sz w:val="21"/>
          <w:szCs w:val="21"/>
          <w:u w:val="single"/>
        </w:rPr>
        <w:t>Color:</w:t>
      </w:r>
    </w:p>
    <w:p w14:paraId="63240ED6" w14:textId="77777777" w:rsidR="006204E3" w:rsidRDefault="006204E3" w:rsidP="006D696E">
      <w:pPr>
        <w:pStyle w:val="Default"/>
        <w:ind w:left="1418"/>
        <w:jc w:val="both"/>
        <w:rPr>
          <w:rFonts w:ascii="Arial" w:hAnsi="Arial" w:cs="Arial"/>
          <w:color w:val="auto"/>
          <w:sz w:val="21"/>
          <w:szCs w:val="21"/>
        </w:rPr>
      </w:pPr>
    </w:p>
    <w:p w14:paraId="795A0061" w14:textId="77777777" w:rsidR="006D696E" w:rsidRDefault="006D696E" w:rsidP="006D696E">
      <w:pPr>
        <w:pStyle w:val="Default"/>
        <w:ind w:left="1418"/>
        <w:jc w:val="both"/>
        <w:rPr>
          <w:rFonts w:ascii="Arial" w:hAnsi="Arial" w:cs="Arial"/>
          <w:color w:val="auto"/>
          <w:sz w:val="21"/>
          <w:szCs w:val="21"/>
        </w:rPr>
      </w:pPr>
      <w:r>
        <w:rPr>
          <w:rFonts w:ascii="Arial" w:hAnsi="Arial" w:cs="Arial"/>
          <w:color w:val="auto"/>
          <w:sz w:val="21"/>
          <w:szCs w:val="21"/>
        </w:rPr>
        <w:t xml:space="preserve">Será de color natural del aluminio </w:t>
      </w:r>
      <w:proofErr w:type="spellStart"/>
      <w:r>
        <w:rPr>
          <w:rFonts w:ascii="Arial" w:hAnsi="Arial" w:cs="Arial"/>
          <w:color w:val="auto"/>
          <w:sz w:val="21"/>
          <w:szCs w:val="21"/>
        </w:rPr>
        <w:t>anonizado</w:t>
      </w:r>
      <w:proofErr w:type="spellEnd"/>
      <w:r>
        <w:rPr>
          <w:rFonts w:ascii="Arial" w:hAnsi="Arial" w:cs="Arial"/>
          <w:color w:val="auto"/>
          <w:sz w:val="21"/>
          <w:szCs w:val="21"/>
        </w:rPr>
        <w:t>. Será parejo y no presentará diferencia de un elemento a otro.</w:t>
      </w:r>
    </w:p>
    <w:p w14:paraId="0CCD84E0" w14:textId="77777777" w:rsidR="006D696E" w:rsidRDefault="006D696E" w:rsidP="006D696E">
      <w:pPr>
        <w:pStyle w:val="Default"/>
        <w:ind w:left="1418"/>
        <w:jc w:val="both"/>
        <w:rPr>
          <w:rFonts w:ascii="Arial" w:hAnsi="Arial" w:cs="Arial"/>
          <w:color w:val="auto"/>
          <w:sz w:val="21"/>
          <w:szCs w:val="21"/>
        </w:rPr>
      </w:pPr>
    </w:p>
    <w:p w14:paraId="436F2DC3" w14:textId="77777777" w:rsidR="006D696E" w:rsidRPr="006D696E" w:rsidRDefault="006D696E" w:rsidP="006D696E">
      <w:pPr>
        <w:pStyle w:val="Default"/>
        <w:ind w:left="1418"/>
        <w:jc w:val="both"/>
        <w:rPr>
          <w:rFonts w:ascii="Arial" w:hAnsi="Arial" w:cs="Arial"/>
          <w:b/>
          <w:color w:val="auto"/>
          <w:sz w:val="21"/>
          <w:szCs w:val="21"/>
          <w:u w:val="single"/>
        </w:rPr>
      </w:pPr>
      <w:r w:rsidRPr="006D696E">
        <w:rPr>
          <w:rFonts w:ascii="Arial" w:hAnsi="Arial" w:cs="Arial"/>
          <w:b/>
          <w:color w:val="auto"/>
          <w:sz w:val="21"/>
          <w:szCs w:val="21"/>
          <w:u w:val="single"/>
        </w:rPr>
        <w:t>Perfiles:</w:t>
      </w:r>
    </w:p>
    <w:p w14:paraId="1B3B6803" w14:textId="77777777" w:rsidR="006204E3" w:rsidRDefault="006204E3" w:rsidP="006D696E">
      <w:pPr>
        <w:pStyle w:val="Default"/>
        <w:ind w:left="1418"/>
        <w:jc w:val="both"/>
        <w:rPr>
          <w:rFonts w:ascii="Arial" w:hAnsi="Arial" w:cs="Arial"/>
          <w:color w:val="auto"/>
          <w:sz w:val="21"/>
          <w:szCs w:val="21"/>
        </w:rPr>
      </w:pPr>
    </w:p>
    <w:p w14:paraId="5111EA38" w14:textId="77777777" w:rsidR="006D696E" w:rsidRDefault="006D696E" w:rsidP="006D696E">
      <w:pPr>
        <w:pStyle w:val="Default"/>
        <w:ind w:left="1418"/>
        <w:jc w:val="both"/>
        <w:rPr>
          <w:rFonts w:ascii="Arial" w:hAnsi="Arial" w:cs="Arial"/>
          <w:color w:val="auto"/>
          <w:sz w:val="21"/>
          <w:szCs w:val="21"/>
        </w:rPr>
      </w:pPr>
      <w:r>
        <w:rPr>
          <w:rFonts w:ascii="Arial" w:hAnsi="Arial" w:cs="Arial"/>
          <w:color w:val="auto"/>
          <w:sz w:val="21"/>
          <w:szCs w:val="21"/>
        </w:rPr>
        <w:t>Se empleará perfiles formados por extrusión, cuyas secciones y espesores aparecen en los planos de detalles, los perfiles a emplearse en la confección de puertas, mamparas, ventanas, etc. Serán los estipulados en los planos correspondientes. En los casos en que por razones de producción o abastecimiento del contratista demuestre la inconveniencia de utilizar los perfiles indicados en los planos, podrá proponer como alternativa el uso de otros perfiles de aluminio siempre y cuando este cambio no altere la forma de los elementos de carpintería ni representen un incremento en los costos.</w:t>
      </w:r>
    </w:p>
    <w:p w14:paraId="375349D9" w14:textId="77777777" w:rsidR="006204E3" w:rsidRDefault="006204E3" w:rsidP="006D696E">
      <w:pPr>
        <w:pStyle w:val="Default"/>
        <w:ind w:left="1418"/>
        <w:jc w:val="both"/>
        <w:rPr>
          <w:rFonts w:ascii="Arial" w:hAnsi="Arial" w:cs="Arial"/>
          <w:color w:val="auto"/>
          <w:sz w:val="21"/>
          <w:szCs w:val="21"/>
        </w:rPr>
      </w:pPr>
    </w:p>
    <w:p w14:paraId="1144EC11" w14:textId="77777777" w:rsidR="006D696E" w:rsidRDefault="006D696E" w:rsidP="006D696E">
      <w:pPr>
        <w:pStyle w:val="Default"/>
        <w:ind w:left="1418"/>
        <w:jc w:val="both"/>
        <w:rPr>
          <w:rFonts w:ascii="Arial" w:hAnsi="Arial" w:cs="Arial"/>
          <w:color w:val="auto"/>
          <w:sz w:val="21"/>
          <w:szCs w:val="21"/>
        </w:rPr>
      </w:pPr>
      <w:r>
        <w:rPr>
          <w:rFonts w:ascii="Arial" w:hAnsi="Arial" w:cs="Arial"/>
          <w:color w:val="auto"/>
          <w:sz w:val="21"/>
          <w:szCs w:val="21"/>
        </w:rPr>
        <w:t xml:space="preserve">Tornillos y remaches. Tornillos: serán de acero de tipo </w:t>
      </w:r>
      <w:proofErr w:type="spellStart"/>
      <w:r>
        <w:rPr>
          <w:rFonts w:ascii="Arial" w:hAnsi="Arial" w:cs="Arial"/>
          <w:color w:val="auto"/>
          <w:sz w:val="21"/>
          <w:szCs w:val="21"/>
        </w:rPr>
        <w:t>autorroscante</w:t>
      </w:r>
      <w:proofErr w:type="spellEnd"/>
      <w:r>
        <w:rPr>
          <w:rFonts w:ascii="Arial" w:hAnsi="Arial" w:cs="Arial"/>
          <w:color w:val="auto"/>
          <w:sz w:val="21"/>
          <w:szCs w:val="21"/>
        </w:rPr>
        <w:t xml:space="preserve"> con acabado cadmiado. Tendrán cabeza avellanada o cabeza plana, según el caso y serán colocados al tope sin salientes ni torceduras en sitios ocultos a la vista.</w:t>
      </w:r>
    </w:p>
    <w:p w14:paraId="1C2100AD" w14:textId="77777777" w:rsidR="006204E3" w:rsidRDefault="006204E3" w:rsidP="006D696E">
      <w:pPr>
        <w:pStyle w:val="Default"/>
        <w:ind w:left="1418"/>
        <w:jc w:val="both"/>
        <w:rPr>
          <w:rFonts w:ascii="Arial" w:hAnsi="Arial" w:cs="Arial"/>
          <w:color w:val="auto"/>
          <w:sz w:val="21"/>
          <w:szCs w:val="21"/>
        </w:rPr>
      </w:pPr>
    </w:p>
    <w:p w14:paraId="39239EAD" w14:textId="77777777" w:rsidR="006D696E" w:rsidRDefault="006D696E" w:rsidP="006D696E">
      <w:pPr>
        <w:pStyle w:val="Default"/>
        <w:ind w:left="1418"/>
        <w:jc w:val="both"/>
        <w:rPr>
          <w:rFonts w:ascii="Arial" w:hAnsi="Arial" w:cs="Arial"/>
          <w:color w:val="auto"/>
          <w:sz w:val="21"/>
          <w:szCs w:val="21"/>
        </w:rPr>
      </w:pPr>
      <w:r>
        <w:rPr>
          <w:rFonts w:ascii="Arial" w:hAnsi="Arial" w:cs="Arial"/>
          <w:color w:val="auto"/>
          <w:sz w:val="21"/>
          <w:szCs w:val="21"/>
        </w:rPr>
        <w:t xml:space="preserve">Remaches: los remaches expuestos serán sobresalientes. Deberán presentar el mismo color que los perfiles </w:t>
      </w:r>
      <w:proofErr w:type="spellStart"/>
      <w:r>
        <w:rPr>
          <w:rFonts w:ascii="Arial" w:hAnsi="Arial" w:cs="Arial"/>
          <w:color w:val="auto"/>
          <w:sz w:val="21"/>
          <w:szCs w:val="21"/>
        </w:rPr>
        <w:t>anonizados</w:t>
      </w:r>
      <w:proofErr w:type="spellEnd"/>
      <w:r>
        <w:rPr>
          <w:rFonts w:ascii="Arial" w:hAnsi="Arial" w:cs="Arial"/>
          <w:color w:val="auto"/>
          <w:sz w:val="21"/>
          <w:szCs w:val="21"/>
        </w:rPr>
        <w:t xml:space="preserve"> de aluminio.</w:t>
      </w:r>
    </w:p>
    <w:p w14:paraId="268B24AC" w14:textId="77777777" w:rsidR="006D696E" w:rsidRDefault="006D696E" w:rsidP="006D696E">
      <w:pPr>
        <w:pStyle w:val="Default"/>
        <w:ind w:left="1418"/>
        <w:rPr>
          <w:rFonts w:ascii="Arial" w:hAnsi="Arial" w:cs="Arial"/>
          <w:color w:val="auto"/>
          <w:sz w:val="21"/>
          <w:szCs w:val="21"/>
        </w:rPr>
      </w:pPr>
    </w:p>
    <w:p w14:paraId="430A9B73" w14:textId="77777777" w:rsidR="006D696E" w:rsidRDefault="006D696E" w:rsidP="00F87E02">
      <w:pPr>
        <w:pStyle w:val="Default"/>
        <w:numPr>
          <w:ilvl w:val="0"/>
          <w:numId w:val="21"/>
        </w:numPr>
        <w:ind w:left="1418"/>
        <w:rPr>
          <w:rFonts w:ascii="Arial" w:hAnsi="Arial" w:cs="Arial"/>
          <w:b/>
          <w:color w:val="auto"/>
          <w:sz w:val="21"/>
          <w:szCs w:val="21"/>
        </w:rPr>
      </w:pPr>
      <w:r>
        <w:rPr>
          <w:rFonts w:ascii="Arial" w:hAnsi="Arial" w:cs="Arial"/>
          <w:b/>
          <w:color w:val="auto"/>
          <w:sz w:val="21"/>
          <w:szCs w:val="21"/>
        </w:rPr>
        <w:t>Método de construcción:</w:t>
      </w:r>
    </w:p>
    <w:p w14:paraId="08FA50C4" w14:textId="77777777" w:rsidR="006204E3" w:rsidRDefault="006204E3" w:rsidP="006D696E">
      <w:pPr>
        <w:pStyle w:val="Default"/>
        <w:tabs>
          <w:tab w:val="left" w:pos="1843"/>
        </w:tabs>
        <w:ind w:left="1418"/>
        <w:jc w:val="both"/>
        <w:rPr>
          <w:rFonts w:ascii="Arial" w:hAnsi="Arial" w:cs="Arial"/>
          <w:color w:val="auto"/>
          <w:sz w:val="21"/>
          <w:szCs w:val="21"/>
        </w:rPr>
      </w:pPr>
    </w:p>
    <w:p w14:paraId="05F91558" w14:textId="77777777" w:rsidR="006D696E" w:rsidRDefault="006D696E" w:rsidP="006D696E">
      <w:pPr>
        <w:pStyle w:val="Default"/>
        <w:tabs>
          <w:tab w:val="left" w:pos="1843"/>
        </w:tabs>
        <w:ind w:left="1418"/>
        <w:jc w:val="both"/>
        <w:rPr>
          <w:rFonts w:ascii="Arial" w:hAnsi="Arial" w:cs="Arial"/>
          <w:color w:val="auto"/>
          <w:sz w:val="21"/>
          <w:szCs w:val="21"/>
        </w:rPr>
      </w:pPr>
      <w:r>
        <w:rPr>
          <w:rFonts w:ascii="Arial" w:hAnsi="Arial" w:cs="Arial"/>
          <w:color w:val="auto"/>
          <w:sz w:val="21"/>
          <w:szCs w:val="21"/>
        </w:rPr>
        <w:t xml:space="preserve">Se fabricarán e instalaran las piezas cuy a relación con fines referenciales; se da a continuación en una lista general que de ningún modo es limitativa, pues el CONTRATISTA deberá ejecutar todos los trabajos de carpintería de aluminio que se encuentran indicados y/o detallados en los planos, </w:t>
      </w:r>
      <w:r w:rsidR="007A6E93">
        <w:rPr>
          <w:rFonts w:ascii="Arial" w:hAnsi="Arial" w:cs="Arial"/>
          <w:color w:val="auto"/>
          <w:sz w:val="21"/>
          <w:szCs w:val="21"/>
        </w:rPr>
        <w:t>así</w:t>
      </w:r>
      <w:r>
        <w:rPr>
          <w:rFonts w:ascii="Arial" w:hAnsi="Arial" w:cs="Arial"/>
          <w:color w:val="auto"/>
          <w:sz w:val="21"/>
          <w:szCs w:val="21"/>
        </w:rPr>
        <w:t xml:space="preserve"> como los que sean necesarios para completar el proyecto.</w:t>
      </w:r>
    </w:p>
    <w:p w14:paraId="3FB495E7" w14:textId="77777777" w:rsidR="006D696E" w:rsidRDefault="006D696E" w:rsidP="006D696E">
      <w:pPr>
        <w:pStyle w:val="Default"/>
        <w:tabs>
          <w:tab w:val="left" w:pos="1843"/>
        </w:tabs>
        <w:ind w:left="1418"/>
        <w:jc w:val="both"/>
        <w:rPr>
          <w:rFonts w:ascii="Arial" w:hAnsi="Arial" w:cs="Arial"/>
          <w:color w:val="auto"/>
          <w:sz w:val="21"/>
          <w:szCs w:val="21"/>
        </w:rPr>
      </w:pPr>
    </w:p>
    <w:p w14:paraId="0DE79CF5" w14:textId="77777777" w:rsidR="006D696E" w:rsidRPr="006D696E" w:rsidRDefault="006D696E" w:rsidP="006D696E">
      <w:pPr>
        <w:pStyle w:val="Default"/>
        <w:ind w:left="698" w:firstLine="720"/>
        <w:jc w:val="both"/>
        <w:rPr>
          <w:rFonts w:ascii="Arial" w:hAnsi="Arial" w:cs="Arial"/>
          <w:b/>
          <w:color w:val="auto"/>
          <w:sz w:val="21"/>
          <w:szCs w:val="21"/>
          <w:u w:val="single"/>
        </w:rPr>
      </w:pPr>
      <w:r w:rsidRPr="006D696E">
        <w:rPr>
          <w:rFonts w:ascii="Arial" w:hAnsi="Arial" w:cs="Arial"/>
          <w:b/>
          <w:color w:val="auto"/>
          <w:sz w:val="21"/>
          <w:szCs w:val="21"/>
          <w:u w:val="single"/>
        </w:rPr>
        <w:t>Fabricación:</w:t>
      </w:r>
    </w:p>
    <w:p w14:paraId="097D14E9" w14:textId="77777777" w:rsidR="006204E3" w:rsidRDefault="006204E3" w:rsidP="006D696E">
      <w:pPr>
        <w:pStyle w:val="Default"/>
        <w:tabs>
          <w:tab w:val="left" w:pos="1843"/>
        </w:tabs>
        <w:ind w:left="1418"/>
        <w:jc w:val="both"/>
        <w:rPr>
          <w:rFonts w:ascii="Arial" w:hAnsi="Arial" w:cs="Arial"/>
          <w:color w:val="auto"/>
          <w:sz w:val="21"/>
          <w:szCs w:val="21"/>
        </w:rPr>
      </w:pPr>
    </w:p>
    <w:p w14:paraId="1E97E113" w14:textId="77777777" w:rsidR="006D696E" w:rsidRDefault="006D696E" w:rsidP="006D696E">
      <w:pPr>
        <w:pStyle w:val="Default"/>
        <w:tabs>
          <w:tab w:val="left" w:pos="1843"/>
        </w:tabs>
        <w:ind w:left="1418"/>
        <w:jc w:val="both"/>
        <w:rPr>
          <w:rFonts w:ascii="Arial" w:hAnsi="Arial" w:cs="Arial"/>
          <w:color w:val="auto"/>
          <w:sz w:val="21"/>
          <w:szCs w:val="21"/>
        </w:rPr>
      </w:pPr>
      <w:r>
        <w:rPr>
          <w:rFonts w:ascii="Arial" w:hAnsi="Arial" w:cs="Arial"/>
          <w:color w:val="auto"/>
          <w:sz w:val="21"/>
          <w:szCs w:val="21"/>
        </w:rPr>
        <w:t xml:space="preserve">Las piezas de aluminio deberán ser ejecutadas por operarios expertos, en un taller     previsto de las mejores herramientas y equipos para esta clase de trabajo que aseguren un perfecto acabado, de acuerdo a la mejor práctica industrial de actualidad, con encuentros y ensambles exactos, todo de acuerdo con los detalles indicados en los planos. Se </w:t>
      </w:r>
      <w:r w:rsidR="007A6E93">
        <w:rPr>
          <w:rFonts w:ascii="Arial" w:hAnsi="Arial" w:cs="Arial"/>
          <w:color w:val="auto"/>
          <w:sz w:val="21"/>
          <w:szCs w:val="21"/>
        </w:rPr>
        <w:t>evitará</w:t>
      </w:r>
      <w:r>
        <w:rPr>
          <w:rFonts w:ascii="Arial" w:hAnsi="Arial" w:cs="Arial"/>
          <w:color w:val="auto"/>
          <w:sz w:val="21"/>
          <w:szCs w:val="21"/>
        </w:rPr>
        <w:t xml:space="preserve"> los empalmes con cortes a 45°, la cerrajería deberá ser colocada en el taller, en todos los casos en que sea posible. En caso contrario, deberán hacerse en el taller todos los huecos, recortes rebajos y muescas que sean necesarios. Los cerrojos serán de embutir, irán escondidos dentro de los largueros, sin palancas, perillas ni brazos que sobresalgan a la vista.</w:t>
      </w:r>
    </w:p>
    <w:p w14:paraId="43A252BF" w14:textId="77777777" w:rsidR="006D696E" w:rsidRDefault="006D696E" w:rsidP="006D696E">
      <w:pPr>
        <w:pStyle w:val="Default"/>
        <w:tabs>
          <w:tab w:val="left" w:pos="1843"/>
        </w:tabs>
        <w:ind w:left="1418"/>
        <w:jc w:val="both"/>
        <w:rPr>
          <w:rFonts w:ascii="Arial" w:hAnsi="Arial" w:cs="Arial"/>
          <w:color w:val="auto"/>
          <w:sz w:val="21"/>
          <w:szCs w:val="21"/>
        </w:rPr>
      </w:pPr>
    </w:p>
    <w:p w14:paraId="454D2FBF" w14:textId="77777777" w:rsidR="006D696E" w:rsidRPr="006D696E" w:rsidRDefault="006D696E" w:rsidP="006D696E">
      <w:pPr>
        <w:pStyle w:val="Default"/>
        <w:ind w:left="698" w:firstLine="720"/>
        <w:jc w:val="both"/>
        <w:rPr>
          <w:rFonts w:ascii="Arial" w:hAnsi="Arial" w:cs="Arial"/>
          <w:b/>
          <w:color w:val="auto"/>
          <w:sz w:val="21"/>
          <w:szCs w:val="21"/>
        </w:rPr>
      </w:pPr>
      <w:r w:rsidRPr="006D696E">
        <w:rPr>
          <w:rFonts w:ascii="Arial" w:hAnsi="Arial" w:cs="Arial"/>
          <w:b/>
          <w:color w:val="auto"/>
          <w:sz w:val="21"/>
          <w:szCs w:val="21"/>
          <w:u w:val="single"/>
        </w:rPr>
        <w:t>Colocación</w:t>
      </w:r>
      <w:r w:rsidRPr="006D696E">
        <w:rPr>
          <w:rFonts w:ascii="Arial" w:hAnsi="Arial" w:cs="Arial"/>
          <w:b/>
          <w:color w:val="auto"/>
          <w:sz w:val="21"/>
          <w:szCs w:val="21"/>
        </w:rPr>
        <w:t>:</w:t>
      </w:r>
    </w:p>
    <w:p w14:paraId="3D2D7B5E" w14:textId="77777777" w:rsidR="006204E3" w:rsidRDefault="006204E3" w:rsidP="006D696E">
      <w:pPr>
        <w:pStyle w:val="Default"/>
        <w:ind w:left="1418"/>
        <w:jc w:val="both"/>
        <w:rPr>
          <w:rFonts w:ascii="Arial" w:hAnsi="Arial" w:cs="Arial"/>
          <w:color w:val="auto"/>
          <w:sz w:val="21"/>
          <w:szCs w:val="21"/>
        </w:rPr>
      </w:pPr>
    </w:p>
    <w:p w14:paraId="14E29BD8" w14:textId="77777777" w:rsidR="006D696E" w:rsidRDefault="006D696E" w:rsidP="006D696E">
      <w:pPr>
        <w:pStyle w:val="Default"/>
        <w:ind w:left="1418"/>
        <w:jc w:val="both"/>
        <w:rPr>
          <w:rFonts w:ascii="Arial" w:hAnsi="Arial" w:cs="Arial"/>
          <w:color w:val="auto"/>
          <w:sz w:val="21"/>
          <w:szCs w:val="21"/>
        </w:rPr>
      </w:pPr>
      <w:r>
        <w:rPr>
          <w:rFonts w:ascii="Arial" w:hAnsi="Arial" w:cs="Arial"/>
          <w:color w:val="auto"/>
          <w:sz w:val="21"/>
          <w:szCs w:val="21"/>
        </w:rPr>
        <w:t>Las piezas de carpintería de aluminio serán colocadas en los vanos que se señalan       en los planos respectivos. En los casos de piezas batientes deberá tomarse en cuenta el sentido del giro indicado en los mismos planos.</w:t>
      </w:r>
    </w:p>
    <w:p w14:paraId="54816703" w14:textId="77777777" w:rsidR="006D696E" w:rsidRDefault="006D696E" w:rsidP="006D696E">
      <w:pPr>
        <w:pStyle w:val="Default"/>
        <w:ind w:left="1418"/>
        <w:jc w:val="both"/>
        <w:rPr>
          <w:rFonts w:ascii="Arial" w:hAnsi="Arial" w:cs="Arial"/>
          <w:color w:val="auto"/>
          <w:sz w:val="21"/>
          <w:szCs w:val="21"/>
        </w:rPr>
      </w:pPr>
    </w:p>
    <w:p w14:paraId="0359CB1D" w14:textId="77777777" w:rsidR="006D696E" w:rsidRPr="006D696E" w:rsidRDefault="006D696E" w:rsidP="006D696E">
      <w:pPr>
        <w:pStyle w:val="Default"/>
        <w:ind w:left="1418"/>
        <w:jc w:val="both"/>
        <w:rPr>
          <w:rFonts w:ascii="Arial" w:hAnsi="Arial" w:cs="Arial"/>
          <w:b/>
          <w:color w:val="auto"/>
          <w:sz w:val="21"/>
          <w:szCs w:val="21"/>
        </w:rPr>
      </w:pPr>
      <w:r w:rsidRPr="006D696E">
        <w:rPr>
          <w:rFonts w:ascii="Arial" w:hAnsi="Arial" w:cs="Arial"/>
          <w:b/>
          <w:color w:val="auto"/>
          <w:sz w:val="21"/>
          <w:szCs w:val="21"/>
          <w:u w:val="single"/>
        </w:rPr>
        <w:t>Anclaje y aislamientos</w:t>
      </w:r>
      <w:r w:rsidRPr="006D696E">
        <w:rPr>
          <w:rFonts w:ascii="Arial" w:hAnsi="Arial" w:cs="Arial"/>
          <w:b/>
          <w:color w:val="auto"/>
          <w:sz w:val="21"/>
          <w:szCs w:val="21"/>
        </w:rPr>
        <w:t>:</w:t>
      </w:r>
    </w:p>
    <w:p w14:paraId="26D1D607" w14:textId="77777777" w:rsidR="006204E3" w:rsidRDefault="006204E3" w:rsidP="006D696E">
      <w:pPr>
        <w:pStyle w:val="Default"/>
        <w:ind w:left="1418"/>
        <w:jc w:val="both"/>
        <w:rPr>
          <w:rFonts w:ascii="Arial" w:hAnsi="Arial" w:cs="Arial"/>
          <w:color w:val="auto"/>
          <w:sz w:val="21"/>
          <w:szCs w:val="21"/>
        </w:rPr>
      </w:pPr>
    </w:p>
    <w:p w14:paraId="5B0C90C0" w14:textId="77777777" w:rsidR="006D696E" w:rsidRDefault="006D696E" w:rsidP="006D696E">
      <w:pPr>
        <w:pStyle w:val="Default"/>
        <w:ind w:left="1418"/>
        <w:jc w:val="both"/>
        <w:rPr>
          <w:rFonts w:ascii="Arial" w:hAnsi="Arial" w:cs="Arial"/>
          <w:color w:val="auto"/>
          <w:sz w:val="21"/>
          <w:szCs w:val="21"/>
        </w:rPr>
      </w:pPr>
      <w:r>
        <w:rPr>
          <w:rFonts w:ascii="Arial" w:hAnsi="Arial" w:cs="Arial"/>
          <w:color w:val="auto"/>
          <w:sz w:val="21"/>
          <w:szCs w:val="21"/>
        </w:rPr>
        <w:t>Los planos de carpintería de aluminio muestran solo los requerimientos arquitectónicos. Siendo responsabilidad del contratista el prever la colocación de tarugos de fibra o plomo, anclajes y otros elementos de sujeción en los muros y elementos estructurales, como columnas y losas de piso y techo apropiadas para su perfecta estabilidad y seguridad.</w:t>
      </w:r>
    </w:p>
    <w:p w14:paraId="0C19F729" w14:textId="77777777" w:rsidR="006D696E" w:rsidRDefault="006D696E" w:rsidP="006D696E">
      <w:pPr>
        <w:pStyle w:val="Default"/>
        <w:ind w:left="1418"/>
        <w:jc w:val="both"/>
        <w:rPr>
          <w:rFonts w:ascii="Arial" w:hAnsi="Arial" w:cs="Arial"/>
          <w:color w:val="auto"/>
          <w:sz w:val="21"/>
          <w:szCs w:val="21"/>
        </w:rPr>
      </w:pPr>
    </w:p>
    <w:p w14:paraId="5B2B9877" w14:textId="77777777" w:rsidR="006D696E" w:rsidRPr="006D696E" w:rsidRDefault="006D696E" w:rsidP="006D696E">
      <w:pPr>
        <w:pStyle w:val="Default"/>
        <w:ind w:left="1418"/>
        <w:jc w:val="both"/>
        <w:rPr>
          <w:rFonts w:ascii="Arial" w:hAnsi="Arial" w:cs="Arial"/>
          <w:b/>
          <w:color w:val="auto"/>
          <w:sz w:val="21"/>
          <w:szCs w:val="21"/>
          <w:u w:val="single"/>
        </w:rPr>
      </w:pPr>
      <w:r w:rsidRPr="006D696E">
        <w:rPr>
          <w:rFonts w:ascii="Arial" w:hAnsi="Arial" w:cs="Arial"/>
          <w:b/>
          <w:color w:val="auto"/>
          <w:sz w:val="21"/>
          <w:szCs w:val="21"/>
          <w:u w:val="single"/>
        </w:rPr>
        <w:t>Protección:</w:t>
      </w:r>
    </w:p>
    <w:p w14:paraId="3284EC64" w14:textId="77777777" w:rsidR="006204E3" w:rsidRDefault="006204E3" w:rsidP="006D696E">
      <w:pPr>
        <w:pStyle w:val="Default"/>
        <w:ind w:left="1418"/>
        <w:jc w:val="both"/>
        <w:rPr>
          <w:rFonts w:ascii="Arial" w:hAnsi="Arial" w:cs="Arial"/>
          <w:color w:val="auto"/>
          <w:sz w:val="21"/>
          <w:szCs w:val="21"/>
        </w:rPr>
      </w:pPr>
    </w:p>
    <w:p w14:paraId="306D8608" w14:textId="77777777" w:rsidR="006D696E" w:rsidRDefault="006D696E" w:rsidP="006D696E">
      <w:pPr>
        <w:pStyle w:val="Default"/>
        <w:ind w:left="1418"/>
        <w:jc w:val="both"/>
        <w:rPr>
          <w:rFonts w:ascii="Arial" w:hAnsi="Arial" w:cs="Arial"/>
          <w:color w:val="auto"/>
          <w:sz w:val="21"/>
          <w:szCs w:val="21"/>
        </w:rPr>
      </w:pPr>
      <w:r>
        <w:rPr>
          <w:rFonts w:ascii="Arial" w:hAnsi="Arial" w:cs="Arial"/>
          <w:color w:val="auto"/>
          <w:sz w:val="21"/>
          <w:szCs w:val="21"/>
        </w:rPr>
        <w:t>Las piezas saldrán del taller provisto de una envoltura de papel o material plástico que garantice su protección, la que no deberá ser quitada hasta el momento de su colocación.</w:t>
      </w:r>
    </w:p>
    <w:p w14:paraId="74BBA23E" w14:textId="77777777" w:rsidR="006D696E" w:rsidRDefault="006D696E" w:rsidP="006D696E">
      <w:pPr>
        <w:pStyle w:val="Default"/>
        <w:ind w:left="1418"/>
        <w:jc w:val="both"/>
        <w:rPr>
          <w:rFonts w:ascii="Arial" w:hAnsi="Arial" w:cs="Arial"/>
          <w:color w:val="auto"/>
          <w:sz w:val="21"/>
          <w:szCs w:val="21"/>
        </w:rPr>
      </w:pPr>
    </w:p>
    <w:p w14:paraId="5D4C0D59" w14:textId="77777777" w:rsidR="006D696E" w:rsidRPr="006D696E" w:rsidRDefault="006D696E" w:rsidP="006D696E">
      <w:pPr>
        <w:pStyle w:val="Default"/>
        <w:ind w:left="1418"/>
        <w:jc w:val="both"/>
        <w:rPr>
          <w:rFonts w:ascii="Arial" w:hAnsi="Arial" w:cs="Arial"/>
          <w:b/>
          <w:color w:val="auto"/>
          <w:sz w:val="21"/>
          <w:szCs w:val="21"/>
        </w:rPr>
      </w:pPr>
      <w:r w:rsidRPr="006D696E">
        <w:rPr>
          <w:rFonts w:ascii="Arial" w:hAnsi="Arial" w:cs="Arial"/>
          <w:b/>
          <w:color w:val="auto"/>
          <w:sz w:val="21"/>
          <w:szCs w:val="21"/>
          <w:u w:val="single"/>
        </w:rPr>
        <w:t>Transporte y almacenamiento</w:t>
      </w:r>
      <w:r w:rsidRPr="006D696E">
        <w:rPr>
          <w:rFonts w:ascii="Arial" w:hAnsi="Arial" w:cs="Arial"/>
          <w:b/>
          <w:color w:val="auto"/>
          <w:sz w:val="21"/>
          <w:szCs w:val="21"/>
        </w:rPr>
        <w:t>:</w:t>
      </w:r>
    </w:p>
    <w:p w14:paraId="49A8EDAB" w14:textId="77777777" w:rsidR="006204E3" w:rsidRDefault="006204E3" w:rsidP="006D696E">
      <w:pPr>
        <w:pStyle w:val="Default"/>
        <w:ind w:left="1418"/>
        <w:jc w:val="both"/>
        <w:rPr>
          <w:rFonts w:ascii="Arial" w:hAnsi="Arial" w:cs="Arial"/>
          <w:color w:val="auto"/>
          <w:sz w:val="21"/>
          <w:szCs w:val="21"/>
        </w:rPr>
      </w:pPr>
    </w:p>
    <w:p w14:paraId="70B286E5" w14:textId="77777777" w:rsidR="006D696E" w:rsidRDefault="006D696E" w:rsidP="006D696E">
      <w:pPr>
        <w:pStyle w:val="Default"/>
        <w:ind w:left="1418"/>
        <w:jc w:val="both"/>
        <w:rPr>
          <w:rFonts w:ascii="Arial" w:hAnsi="Arial" w:cs="Arial"/>
          <w:color w:val="auto"/>
          <w:sz w:val="21"/>
          <w:szCs w:val="21"/>
        </w:rPr>
      </w:pPr>
      <w:r>
        <w:rPr>
          <w:rFonts w:ascii="Arial" w:hAnsi="Arial" w:cs="Arial"/>
          <w:color w:val="auto"/>
          <w:sz w:val="21"/>
          <w:szCs w:val="21"/>
        </w:rPr>
        <w:t>El transporte delas piezas ensambladas desde el taller a la obra, su manipuleo y posterior traslado al sitio en que serán colocadas, deberá hacerse con las mayores precauciones.</w:t>
      </w:r>
    </w:p>
    <w:p w14:paraId="0BEDEDDD" w14:textId="77777777" w:rsidR="006D696E" w:rsidRDefault="006D696E" w:rsidP="006D696E">
      <w:pPr>
        <w:pStyle w:val="Default"/>
        <w:ind w:left="1418"/>
        <w:jc w:val="both"/>
        <w:rPr>
          <w:rFonts w:ascii="Arial" w:hAnsi="Arial" w:cs="Arial"/>
          <w:color w:val="auto"/>
          <w:sz w:val="21"/>
          <w:szCs w:val="21"/>
        </w:rPr>
      </w:pPr>
      <w:r>
        <w:rPr>
          <w:rFonts w:ascii="Arial" w:hAnsi="Arial" w:cs="Arial"/>
          <w:color w:val="auto"/>
          <w:sz w:val="21"/>
          <w:szCs w:val="21"/>
        </w:rPr>
        <w:t>El almacenamiento temporal dentro de la obra en el caso de necesitarse, deberá realizarse en un sitio seco, protegido de los elementos atmosféricos y del tránsito de personas y equipos, cuidando de que no sufran las consecuencias de aniegos u otras acciones que pudieran afectarlas.</w:t>
      </w:r>
    </w:p>
    <w:p w14:paraId="41CAF5B3" w14:textId="77777777" w:rsidR="006D696E" w:rsidRDefault="006D696E" w:rsidP="006D696E">
      <w:pPr>
        <w:pStyle w:val="Default"/>
        <w:ind w:left="1418"/>
        <w:jc w:val="both"/>
        <w:rPr>
          <w:rFonts w:ascii="Arial" w:hAnsi="Arial" w:cs="Arial"/>
          <w:color w:val="auto"/>
          <w:sz w:val="21"/>
          <w:szCs w:val="21"/>
        </w:rPr>
      </w:pPr>
    </w:p>
    <w:p w14:paraId="2240B9A2" w14:textId="77777777" w:rsidR="006D696E" w:rsidRPr="006D696E" w:rsidRDefault="006D696E" w:rsidP="006D696E">
      <w:pPr>
        <w:pStyle w:val="Default"/>
        <w:ind w:left="1418"/>
        <w:jc w:val="both"/>
        <w:rPr>
          <w:rFonts w:ascii="Arial" w:hAnsi="Arial" w:cs="Arial"/>
          <w:b/>
          <w:color w:val="auto"/>
          <w:sz w:val="21"/>
          <w:szCs w:val="21"/>
          <w:u w:val="single"/>
        </w:rPr>
      </w:pPr>
      <w:r w:rsidRPr="006D696E">
        <w:rPr>
          <w:rFonts w:ascii="Arial" w:hAnsi="Arial" w:cs="Arial"/>
          <w:b/>
          <w:color w:val="auto"/>
          <w:sz w:val="21"/>
          <w:szCs w:val="21"/>
          <w:u w:val="single"/>
        </w:rPr>
        <w:t>Reemplazo:</w:t>
      </w:r>
    </w:p>
    <w:p w14:paraId="281E3B05" w14:textId="77777777" w:rsidR="006204E3" w:rsidRDefault="006204E3" w:rsidP="006D696E">
      <w:pPr>
        <w:pStyle w:val="Default"/>
        <w:ind w:left="1418"/>
        <w:jc w:val="both"/>
        <w:rPr>
          <w:rFonts w:ascii="Arial" w:hAnsi="Arial" w:cs="Arial"/>
          <w:color w:val="auto"/>
          <w:sz w:val="21"/>
          <w:szCs w:val="21"/>
        </w:rPr>
      </w:pPr>
    </w:p>
    <w:p w14:paraId="2ACAE704" w14:textId="77777777" w:rsidR="006D696E" w:rsidRDefault="006D696E" w:rsidP="006D696E">
      <w:pPr>
        <w:pStyle w:val="Default"/>
        <w:ind w:left="1418"/>
        <w:jc w:val="both"/>
        <w:rPr>
          <w:rFonts w:ascii="Arial" w:hAnsi="Arial" w:cs="Arial"/>
          <w:color w:val="auto"/>
          <w:sz w:val="21"/>
          <w:szCs w:val="21"/>
        </w:rPr>
      </w:pPr>
      <w:r>
        <w:rPr>
          <w:rFonts w:ascii="Arial" w:hAnsi="Arial" w:cs="Arial"/>
          <w:color w:val="auto"/>
          <w:sz w:val="21"/>
          <w:szCs w:val="21"/>
        </w:rPr>
        <w:t xml:space="preserve">Deberá ser reemplazada toda la pieza de aluminio o accesorio del mismo material que presenten fallas de fabricación, puntos de oxidación, raspaduras o manchas. </w:t>
      </w:r>
    </w:p>
    <w:p w14:paraId="450D40C5" w14:textId="77777777" w:rsidR="006D696E" w:rsidRDefault="006D696E" w:rsidP="006D696E">
      <w:pPr>
        <w:pStyle w:val="Default"/>
        <w:ind w:left="1418"/>
        <w:jc w:val="both"/>
        <w:rPr>
          <w:rFonts w:ascii="Arial" w:hAnsi="Arial" w:cs="Arial"/>
          <w:color w:val="auto"/>
          <w:sz w:val="21"/>
          <w:szCs w:val="21"/>
        </w:rPr>
      </w:pPr>
    </w:p>
    <w:p w14:paraId="287AA7E0" w14:textId="77777777" w:rsidR="006D696E" w:rsidRDefault="006D696E" w:rsidP="00F87E02">
      <w:pPr>
        <w:pStyle w:val="Prrafodelista"/>
        <w:widowControl w:val="0"/>
        <w:numPr>
          <w:ilvl w:val="0"/>
          <w:numId w:val="21"/>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hanging="425"/>
        <w:jc w:val="both"/>
        <w:rPr>
          <w:rFonts w:ascii="Arial" w:hAnsi="Arial" w:cs="Arial"/>
          <w:b/>
          <w:iCs/>
          <w:sz w:val="21"/>
          <w:szCs w:val="21"/>
        </w:rPr>
      </w:pPr>
      <w:r>
        <w:rPr>
          <w:rFonts w:ascii="Arial" w:hAnsi="Arial" w:cs="Arial"/>
          <w:b/>
          <w:iCs/>
          <w:sz w:val="21"/>
          <w:szCs w:val="21"/>
        </w:rPr>
        <w:t>Método de medición:</w:t>
      </w:r>
    </w:p>
    <w:p w14:paraId="0486FBD8" w14:textId="77777777" w:rsidR="006204E3" w:rsidRDefault="006204E3" w:rsidP="006D696E">
      <w:pPr>
        <w:widowControl w:val="0"/>
        <w:tabs>
          <w:tab w:val="left" w:pos="-793"/>
          <w:tab w:val="left" w:pos="142"/>
          <w:tab w:val="left" w:pos="647"/>
          <w:tab w:val="left" w:pos="136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49783B2D" w14:textId="77777777" w:rsidR="006D696E" w:rsidRDefault="006D696E" w:rsidP="006D696E">
      <w:pPr>
        <w:widowControl w:val="0"/>
        <w:tabs>
          <w:tab w:val="left" w:pos="-793"/>
          <w:tab w:val="left" w:pos="142"/>
          <w:tab w:val="left" w:pos="647"/>
          <w:tab w:val="left" w:pos="136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La unidad de medición de estas partidas será por pieza (</w:t>
      </w:r>
      <w:proofErr w:type="spellStart"/>
      <w:r>
        <w:rPr>
          <w:rFonts w:ascii="Arial" w:hAnsi="Arial" w:cs="Arial"/>
          <w:iCs/>
          <w:sz w:val="21"/>
          <w:szCs w:val="21"/>
        </w:rPr>
        <w:t>pza</w:t>
      </w:r>
      <w:proofErr w:type="spellEnd"/>
      <w:r>
        <w:rPr>
          <w:rFonts w:ascii="Arial" w:hAnsi="Arial" w:cs="Arial"/>
          <w:iCs/>
          <w:sz w:val="21"/>
          <w:szCs w:val="21"/>
        </w:rPr>
        <w:t>).</w:t>
      </w:r>
    </w:p>
    <w:p w14:paraId="2482FF8C" w14:textId="77777777" w:rsidR="006D696E" w:rsidRDefault="006D696E" w:rsidP="006D696E">
      <w:pPr>
        <w:widowControl w:val="0"/>
        <w:tabs>
          <w:tab w:val="left" w:pos="-793"/>
          <w:tab w:val="left" w:pos="142"/>
          <w:tab w:val="left" w:pos="647"/>
          <w:tab w:val="left" w:pos="136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50925B4D" w14:textId="77777777" w:rsidR="006D696E" w:rsidRDefault="006D696E" w:rsidP="00F87E02">
      <w:pPr>
        <w:pStyle w:val="Prrafodelista"/>
        <w:numPr>
          <w:ilvl w:val="0"/>
          <w:numId w:val="21"/>
        </w:numPr>
        <w:tabs>
          <w:tab w:val="left" w:pos="709"/>
          <w:tab w:val="left" w:pos="1134"/>
        </w:tabs>
        <w:snapToGrid w:val="0"/>
        <w:ind w:left="1418" w:hanging="425"/>
        <w:jc w:val="both"/>
        <w:rPr>
          <w:rFonts w:ascii="Arial" w:hAnsi="Arial" w:cs="Arial"/>
          <w:b/>
          <w:iCs/>
          <w:sz w:val="21"/>
          <w:szCs w:val="21"/>
        </w:rPr>
      </w:pPr>
      <w:r>
        <w:rPr>
          <w:rFonts w:ascii="Arial" w:hAnsi="Arial" w:cs="Arial"/>
          <w:b/>
          <w:iCs/>
          <w:sz w:val="21"/>
          <w:szCs w:val="21"/>
        </w:rPr>
        <w:t>Forma de pago:</w:t>
      </w:r>
    </w:p>
    <w:p w14:paraId="19C570B7" w14:textId="77777777" w:rsidR="006204E3" w:rsidRDefault="006204E3" w:rsidP="006204E3">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4681EADB" w14:textId="77777777" w:rsidR="006D696E" w:rsidRDefault="006204E3" w:rsidP="006D696E">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hanging="425"/>
        <w:jc w:val="both"/>
        <w:rPr>
          <w:rFonts w:ascii="Arial" w:hAnsi="Arial" w:cs="Arial"/>
          <w:iCs/>
          <w:sz w:val="21"/>
          <w:szCs w:val="21"/>
        </w:rPr>
      </w:pPr>
      <w:r>
        <w:rPr>
          <w:rFonts w:ascii="Arial" w:hAnsi="Arial" w:cs="Arial"/>
          <w:iCs/>
          <w:sz w:val="21"/>
          <w:szCs w:val="21"/>
        </w:rPr>
        <w:tab/>
      </w:r>
      <w:r w:rsidR="006D696E">
        <w:rPr>
          <w:rFonts w:ascii="Arial" w:hAnsi="Arial" w:cs="Arial"/>
          <w:iCs/>
          <w:sz w:val="21"/>
          <w:szCs w:val="21"/>
        </w:rPr>
        <w:t>El pago de esta partida será al precio unitario correspondiente de acuerdo a la unidad de medición y constituirá compensación completa por los trabajos descritos incluyendo mano de obra, leyes sociales, seguro SCTR o de vida, materiales, equipo y herramientas. También considerar suministro, transporte, almacenaje, manipuleo y todo imprevisto en general con la finalidad de completar la partida.</w:t>
      </w:r>
    </w:p>
    <w:p w14:paraId="011BAD40" w14:textId="77777777" w:rsidR="006D696E" w:rsidRPr="00BD3215" w:rsidRDefault="006D696E" w:rsidP="006D696E">
      <w:pPr>
        <w:pStyle w:val="Prrafodelista"/>
        <w:widowControl w:val="0"/>
        <w:ind w:left="1418"/>
        <w:jc w:val="both"/>
        <w:rPr>
          <w:rFonts w:ascii="Arial" w:hAnsi="Arial" w:cs="Arial"/>
          <w:b/>
          <w:iCs/>
          <w:sz w:val="22"/>
          <w:szCs w:val="21"/>
          <w:u w:val="single"/>
        </w:rPr>
      </w:pPr>
    </w:p>
    <w:p w14:paraId="1DD233FD" w14:textId="77777777" w:rsidR="00BD3215" w:rsidRPr="007A6E93" w:rsidRDefault="00BD3215" w:rsidP="00F87E02">
      <w:pPr>
        <w:pStyle w:val="Prrafodelista"/>
        <w:widowControl w:val="0"/>
        <w:numPr>
          <w:ilvl w:val="0"/>
          <w:numId w:val="60"/>
        </w:numPr>
        <w:ind w:left="1418" w:hanging="992"/>
        <w:jc w:val="both"/>
        <w:rPr>
          <w:rFonts w:ascii="Arial" w:hAnsi="Arial" w:cs="Arial"/>
          <w:b/>
          <w:iCs/>
          <w:sz w:val="22"/>
          <w:szCs w:val="21"/>
          <w:u w:val="single"/>
        </w:rPr>
      </w:pPr>
      <w:r>
        <w:rPr>
          <w:rFonts w:ascii="Arial" w:hAnsi="Arial" w:cs="Arial"/>
          <w:b/>
          <w:iCs/>
          <w:sz w:val="22"/>
          <w:szCs w:val="21"/>
        </w:rPr>
        <w:t>CERROJO DE ALUMINIO</w:t>
      </w:r>
    </w:p>
    <w:p w14:paraId="24212C2E" w14:textId="77777777" w:rsidR="007A6E93" w:rsidRDefault="007A6E93" w:rsidP="007A6E93">
      <w:pPr>
        <w:pStyle w:val="Prrafodelista"/>
        <w:widowControl w:val="0"/>
        <w:ind w:left="1418"/>
        <w:jc w:val="both"/>
        <w:rPr>
          <w:rFonts w:ascii="Arial" w:hAnsi="Arial" w:cs="Arial"/>
          <w:b/>
          <w:iCs/>
          <w:sz w:val="22"/>
          <w:szCs w:val="21"/>
        </w:rPr>
      </w:pPr>
    </w:p>
    <w:p w14:paraId="27A8B9B1" w14:textId="77777777" w:rsidR="004E561C" w:rsidRDefault="004E561C" w:rsidP="00F87E02">
      <w:pPr>
        <w:pStyle w:val="Prrafodelista"/>
        <w:widowControl w:val="0"/>
        <w:numPr>
          <w:ilvl w:val="0"/>
          <w:numId w:val="23"/>
        </w:numPr>
        <w:tabs>
          <w:tab w:val="left" w:pos="-793"/>
          <w:tab w:val="left" w:pos="142"/>
          <w:tab w:val="left" w:pos="64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Descripción:</w:t>
      </w:r>
    </w:p>
    <w:p w14:paraId="0EE87663" w14:textId="77777777" w:rsidR="006204E3" w:rsidRDefault="006204E3" w:rsidP="004E561C">
      <w:pPr>
        <w:widowControl w:val="0"/>
        <w:tabs>
          <w:tab w:val="left" w:pos="-793"/>
          <w:tab w:val="left" w:pos="142"/>
          <w:tab w:val="left" w:pos="647"/>
          <w:tab w:val="left" w:pos="1701"/>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07125CD8" w14:textId="77777777" w:rsidR="004E561C" w:rsidRDefault="004E561C" w:rsidP="004E561C">
      <w:pPr>
        <w:widowControl w:val="0"/>
        <w:tabs>
          <w:tab w:val="left" w:pos="-793"/>
          <w:tab w:val="left" w:pos="142"/>
          <w:tab w:val="left" w:pos="647"/>
          <w:tab w:val="left" w:pos="1701"/>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 xml:space="preserve">Este acápite comprende la selección y colocación de todos los elementos de cerrajería y herrería necesarios para el eficiente funcionamiento de las puertas, divisiones, ventanas, etc., adoptando la mejor calidad de material y seguridad de acuerdo a la función del elemento. </w:t>
      </w:r>
      <w:r>
        <w:rPr>
          <w:rFonts w:ascii="Arial" w:hAnsi="Arial" w:cs="Arial"/>
          <w:b/>
          <w:iCs/>
          <w:sz w:val="21"/>
          <w:szCs w:val="21"/>
        </w:rPr>
        <w:t xml:space="preserve">         </w:t>
      </w:r>
    </w:p>
    <w:p w14:paraId="66806E05" w14:textId="77777777" w:rsidR="006204E3" w:rsidRDefault="006204E3" w:rsidP="004E561C">
      <w:pPr>
        <w:pStyle w:val="Ttulo6"/>
        <w:tabs>
          <w:tab w:val="clear" w:pos="1367"/>
          <w:tab w:val="clear" w:pos="2087"/>
          <w:tab w:val="left" w:pos="1276"/>
          <w:tab w:val="left" w:pos="1701"/>
        </w:tabs>
        <w:ind w:left="1418"/>
        <w:rPr>
          <w:rFonts w:cs="Arial"/>
          <w:b w:val="0"/>
          <w:i w:val="0"/>
          <w:iCs/>
          <w:sz w:val="21"/>
          <w:szCs w:val="21"/>
          <w:u w:val="none"/>
        </w:rPr>
      </w:pPr>
    </w:p>
    <w:p w14:paraId="6809AA11" w14:textId="77777777" w:rsidR="004E561C" w:rsidRPr="00BC6E40" w:rsidRDefault="004E561C" w:rsidP="004E561C">
      <w:pPr>
        <w:pStyle w:val="Ttulo6"/>
        <w:tabs>
          <w:tab w:val="clear" w:pos="1367"/>
          <w:tab w:val="clear" w:pos="2087"/>
          <w:tab w:val="left" w:pos="1276"/>
          <w:tab w:val="left" w:pos="1701"/>
        </w:tabs>
        <w:ind w:left="1418"/>
        <w:rPr>
          <w:rFonts w:cs="Arial"/>
          <w:b w:val="0"/>
          <w:i w:val="0"/>
          <w:iCs/>
          <w:sz w:val="21"/>
          <w:szCs w:val="21"/>
          <w:u w:val="none"/>
        </w:rPr>
      </w:pPr>
      <w:r>
        <w:rPr>
          <w:rFonts w:cs="Arial"/>
          <w:b w:val="0"/>
          <w:i w:val="0"/>
          <w:iCs/>
          <w:sz w:val="21"/>
          <w:szCs w:val="21"/>
          <w:u w:val="none"/>
        </w:rPr>
        <w:t>Se refiere a la preparación, ejecución y colocación de todos los elementos de cerrajería que aparecen en los planos de detalles de carpintería de madera y fierro, ya sea interior o exterior (ver terminado en cuadro de acabados y detalle de carpintería de madera y fierro).</w:t>
      </w:r>
    </w:p>
    <w:p w14:paraId="55CE3414" w14:textId="77777777" w:rsidR="004E561C" w:rsidRDefault="004E561C" w:rsidP="004E561C">
      <w:pPr>
        <w:widowControl w:val="0"/>
        <w:tabs>
          <w:tab w:val="left" w:pos="-793"/>
          <w:tab w:val="left" w:pos="142"/>
          <w:tab w:val="left" w:pos="647"/>
          <w:tab w:val="left" w:pos="1701"/>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iCs/>
          <w:sz w:val="21"/>
          <w:szCs w:val="21"/>
        </w:rPr>
      </w:pPr>
    </w:p>
    <w:p w14:paraId="62B0BE4D" w14:textId="77777777" w:rsidR="004E561C" w:rsidRDefault="004E561C" w:rsidP="00F87E02">
      <w:pPr>
        <w:pStyle w:val="Prrafodelista"/>
        <w:widowControl w:val="0"/>
        <w:numPr>
          <w:ilvl w:val="0"/>
          <w:numId w:val="23"/>
        </w:numPr>
        <w:tabs>
          <w:tab w:val="left" w:pos="-793"/>
          <w:tab w:val="left" w:pos="142"/>
          <w:tab w:val="left" w:pos="64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Consideraciones:</w:t>
      </w:r>
    </w:p>
    <w:p w14:paraId="3181846A" w14:textId="77777777" w:rsidR="006204E3" w:rsidRDefault="006204E3" w:rsidP="004E561C">
      <w:pPr>
        <w:widowControl w:val="0"/>
        <w:tabs>
          <w:tab w:val="left" w:pos="-793"/>
          <w:tab w:val="left" w:pos="142"/>
          <w:tab w:val="left" w:pos="64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50C19453" w14:textId="77777777" w:rsidR="004E561C" w:rsidRDefault="004E561C" w:rsidP="004E561C">
      <w:pPr>
        <w:widowControl w:val="0"/>
        <w:tabs>
          <w:tab w:val="left" w:pos="-793"/>
          <w:tab w:val="left" w:pos="142"/>
          <w:tab w:val="left" w:pos="64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 xml:space="preserve">Después de la instalación y antes de comenzar el trabajo de pintura, se procederá a defender todas las orillas y otros elementos visibles de cerrajería tales como escudos, rosetas y otras, con tiras de tela debidamente colocadas o papel especial que no afecte el </w:t>
      </w:r>
      <w:r>
        <w:rPr>
          <w:rFonts w:ascii="Arial" w:hAnsi="Arial" w:cs="Arial"/>
          <w:iCs/>
          <w:sz w:val="21"/>
          <w:szCs w:val="21"/>
        </w:rPr>
        <w:lastRenderedPageBreak/>
        <w:t>acabado.</w:t>
      </w:r>
    </w:p>
    <w:p w14:paraId="2D640860" w14:textId="77777777" w:rsidR="006204E3" w:rsidRDefault="006204E3" w:rsidP="004E561C">
      <w:pPr>
        <w:widowControl w:val="0"/>
        <w:tabs>
          <w:tab w:val="left" w:pos="-793"/>
          <w:tab w:val="left" w:pos="142"/>
          <w:tab w:val="left" w:pos="64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71A204A4" w14:textId="77777777" w:rsidR="004E561C" w:rsidRDefault="004E561C" w:rsidP="004E561C">
      <w:pPr>
        <w:widowControl w:val="0"/>
        <w:tabs>
          <w:tab w:val="left" w:pos="-793"/>
          <w:tab w:val="left" w:pos="142"/>
          <w:tab w:val="left" w:pos="64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Antes de entregar la obra se removerá las protecciones y se hará una revisión general del funcionamiento de todas las cerrajerías.</w:t>
      </w:r>
    </w:p>
    <w:p w14:paraId="6F990980" w14:textId="77777777" w:rsidR="004E561C" w:rsidRDefault="004E561C" w:rsidP="004E561C">
      <w:pPr>
        <w:widowControl w:val="0"/>
        <w:tabs>
          <w:tab w:val="left" w:pos="-793"/>
          <w:tab w:val="left" w:pos="142"/>
          <w:tab w:val="left" w:pos="64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5D0E7281" w14:textId="77777777" w:rsidR="004E561C" w:rsidRDefault="004E561C" w:rsidP="00F87E02">
      <w:pPr>
        <w:pStyle w:val="Prrafodelista"/>
        <w:widowControl w:val="0"/>
        <w:numPr>
          <w:ilvl w:val="0"/>
          <w:numId w:val="23"/>
        </w:numPr>
        <w:tabs>
          <w:tab w:val="left" w:pos="-793"/>
          <w:tab w:val="left" w:pos="142"/>
          <w:tab w:val="left" w:pos="64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Materiales:</w:t>
      </w:r>
    </w:p>
    <w:p w14:paraId="0E4B9436" w14:textId="77777777" w:rsidR="006204E3" w:rsidRDefault="006204E3" w:rsidP="004E561C">
      <w:pPr>
        <w:widowControl w:val="0"/>
        <w:tabs>
          <w:tab w:val="left" w:pos="-793"/>
          <w:tab w:val="left" w:pos="142"/>
          <w:tab w:val="left" w:pos="64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04818AD3" w14:textId="77777777" w:rsidR="004E561C" w:rsidRDefault="004E561C" w:rsidP="004E561C">
      <w:pPr>
        <w:widowControl w:val="0"/>
        <w:tabs>
          <w:tab w:val="left" w:pos="-793"/>
          <w:tab w:val="left" w:pos="142"/>
          <w:tab w:val="left" w:pos="64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En general y donde no se indique lo contrario será de acero pesado y el acabado de   aluminio anodizado, salvo indicación en plano o presupuesto.</w:t>
      </w:r>
    </w:p>
    <w:p w14:paraId="78B784C2" w14:textId="77777777" w:rsidR="004E561C" w:rsidRDefault="004E561C" w:rsidP="004E561C">
      <w:pPr>
        <w:widowControl w:val="0"/>
        <w:tabs>
          <w:tab w:val="left" w:pos="-793"/>
          <w:tab w:val="left" w:pos="142"/>
          <w:tab w:val="left" w:pos="64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336D0AF3" w14:textId="77777777" w:rsidR="004E561C" w:rsidRDefault="004E561C" w:rsidP="00F87E02">
      <w:pPr>
        <w:pStyle w:val="Prrafodelista"/>
        <w:widowControl w:val="0"/>
        <w:numPr>
          <w:ilvl w:val="0"/>
          <w:numId w:val="23"/>
        </w:numPr>
        <w:tabs>
          <w:tab w:val="left" w:pos="-793"/>
          <w:tab w:val="left" w:pos="142"/>
          <w:tab w:val="left" w:pos="64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Método de construcción:</w:t>
      </w:r>
    </w:p>
    <w:p w14:paraId="7949EB82" w14:textId="77777777" w:rsidR="006204E3" w:rsidRDefault="006204E3" w:rsidP="004E561C">
      <w:pPr>
        <w:keepLines/>
        <w:tabs>
          <w:tab w:val="left" w:pos="-793"/>
          <w:tab w:val="left" w:pos="142"/>
          <w:tab w:val="left" w:pos="647"/>
          <w:tab w:val="left" w:pos="1701"/>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23DCD543" w14:textId="77777777" w:rsidR="004E561C" w:rsidRDefault="004E561C" w:rsidP="004E561C">
      <w:pPr>
        <w:keepLines/>
        <w:tabs>
          <w:tab w:val="left" w:pos="-793"/>
          <w:tab w:val="left" w:pos="142"/>
          <w:tab w:val="left" w:pos="647"/>
          <w:tab w:val="left" w:pos="1701"/>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 xml:space="preserve">En puertas exteriores de una sola hoja, se deberán instalar las </w:t>
      </w:r>
      <w:r w:rsidR="0060046F">
        <w:rPr>
          <w:rFonts w:ascii="Arial" w:hAnsi="Arial" w:cs="Arial"/>
          <w:iCs/>
          <w:sz w:val="21"/>
          <w:szCs w:val="21"/>
        </w:rPr>
        <w:t>cerraduras nacionales</w:t>
      </w:r>
      <w:r>
        <w:rPr>
          <w:rFonts w:ascii="Arial" w:hAnsi="Arial" w:cs="Arial"/>
          <w:iCs/>
          <w:sz w:val="21"/>
          <w:szCs w:val="21"/>
        </w:rPr>
        <w:t xml:space="preserve">    pesada de sobreponer de tres </w:t>
      </w:r>
      <w:r w:rsidR="0060046F">
        <w:rPr>
          <w:rFonts w:ascii="Arial" w:hAnsi="Arial" w:cs="Arial"/>
          <w:iCs/>
          <w:sz w:val="21"/>
          <w:szCs w:val="21"/>
        </w:rPr>
        <w:t>golpes; además</w:t>
      </w:r>
      <w:r>
        <w:rPr>
          <w:rFonts w:ascii="Arial" w:hAnsi="Arial" w:cs="Arial"/>
          <w:iCs/>
          <w:sz w:val="21"/>
          <w:szCs w:val="21"/>
        </w:rPr>
        <w:t xml:space="preserve"> </w:t>
      </w:r>
      <w:r w:rsidR="0060046F">
        <w:rPr>
          <w:rFonts w:ascii="Arial" w:hAnsi="Arial" w:cs="Arial"/>
          <w:iCs/>
          <w:sz w:val="21"/>
          <w:szCs w:val="21"/>
        </w:rPr>
        <w:t>llevarán</w:t>
      </w:r>
      <w:r>
        <w:rPr>
          <w:rFonts w:ascii="Arial" w:hAnsi="Arial" w:cs="Arial"/>
          <w:iCs/>
          <w:sz w:val="21"/>
          <w:szCs w:val="21"/>
        </w:rPr>
        <w:t xml:space="preserve"> manija tirador exterior de </w:t>
      </w:r>
      <w:smartTag w:uri="urn:schemas-microsoft-com:office:smarttags" w:element="metricconverter">
        <w:smartTagPr>
          <w:attr w:name="ProductID" w:val="4”"/>
        </w:smartTagPr>
        <w:r>
          <w:rPr>
            <w:rFonts w:ascii="Arial" w:hAnsi="Arial" w:cs="Arial"/>
            <w:iCs/>
            <w:sz w:val="21"/>
            <w:szCs w:val="21"/>
          </w:rPr>
          <w:t>4”</w:t>
        </w:r>
      </w:smartTag>
      <w:r>
        <w:rPr>
          <w:rFonts w:ascii="Arial" w:hAnsi="Arial" w:cs="Arial"/>
          <w:iCs/>
          <w:sz w:val="21"/>
          <w:szCs w:val="21"/>
        </w:rPr>
        <w:t xml:space="preserve"> de metal.</w:t>
      </w:r>
    </w:p>
    <w:p w14:paraId="69EE28B4" w14:textId="77777777" w:rsidR="006204E3" w:rsidRDefault="006204E3" w:rsidP="004E561C">
      <w:pPr>
        <w:widowControl w:val="0"/>
        <w:tabs>
          <w:tab w:val="left" w:pos="-793"/>
          <w:tab w:val="left" w:pos="142"/>
          <w:tab w:val="left" w:pos="647"/>
          <w:tab w:val="left" w:pos="1701"/>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709C7886" w14:textId="77777777" w:rsidR="004E561C" w:rsidRDefault="004E561C" w:rsidP="004E561C">
      <w:pPr>
        <w:widowControl w:val="0"/>
        <w:tabs>
          <w:tab w:val="left" w:pos="-793"/>
          <w:tab w:val="left" w:pos="142"/>
          <w:tab w:val="left" w:pos="647"/>
          <w:tab w:val="left" w:pos="1701"/>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Los tornillos de los retenes irán sellados o masillados.</w:t>
      </w:r>
    </w:p>
    <w:p w14:paraId="3DC8A58A" w14:textId="77777777" w:rsidR="006204E3" w:rsidRDefault="006204E3" w:rsidP="004E561C">
      <w:pPr>
        <w:widowControl w:val="0"/>
        <w:tabs>
          <w:tab w:val="left" w:pos="-793"/>
          <w:tab w:val="left" w:pos="142"/>
          <w:tab w:val="left" w:pos="647"/>
          <w:tab w:val="left" w:pos="1701"/>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55837885" w14:textId="77777777" w:rsidR="004E561C" w:rsidRDefault="004E561C" w:rsidP="004E561C">
      <w:pPr>
        <w:widowControl w:val="0"/>
        <w:tabs>
          <w:tab w:val="left" w:pos="-793"/>
          <w:tab w:val="left" w:pos="142"/>
          <w:tab w:val="left" w:pos="647"/>
          <w:tab w:val="left" w:pos="1701"/>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En puertas interiores se usarán cerraduras de perilla y pestillos nacionales.</w:t>
      </w:r>
    </w:p>
    <w:p w14:paraId="2FB37AE8" w14:textId="77777777" w:rsidR="006204E3" w:rsidRDefault="006204E3" w:rsidP="004E561C">
      <w:pPr>
        <w:widowControl w:val="0"/>
        <w:tabs>
          <w:tab w:val="left" w:pos="-793"/>
          <w:tab w:val="left" w:pos="142"/>
          <w:tab w:val="left" w:pos="647"/>
          <w:tab w:val="left" w:pos="1701"/>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137EE209" w14:textId="77777777" w:rsidR="004E561C" w:rsidRDefault="004E561C" w:rsidP="004E561C">
      <w:pPr>
        <w:widowControl w:val="0"/>
        <w:tabs>
          <w:tab w:val="left" w:pos="-793"/>
          <w:tab w:val="left" w:pos="142"/>
          <w:tab w:val="left" w:pos="647"/>
          <w:tab w:val="left" w:pos="1701"/>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En las ventanas irá un picaporte en medio de cada hoja, además de los detalles de platina que se indica en los planos.</w:t>
      </w:r>
    </w:p>
    <w:p w14:paraId="05B23F40" w14:textId="77777777" w:rsidR="006204E3" w:rsidRDefault="006204E3" w:rsidP="004E561C">
      <w:pPr>
        <w:widowControl w:val="0"/>
        <w:tabs>
          <w:tab w:val="left" w:pos="-793"/>
          <w:tab w:val="left" w:pos="142"/>
          <w:tab w:val="left" w:pos="647"/>
          <w:tab w:val="left" w:pos="1701"/>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223134C5" w14:textId="77777777" w:rsidR="004E561C" w:rsidRDefault="004E561C" w:rsidP="004E561C">
      <w:pPr>
        <w:widowControl w:val="0"/>
        <w:tabs>
          <w:tab w:val="left" w:pos="-793"/>
          <w:tab w:val="left" w:pos="142"/>
          <w:tab w:val="left" w:pos="647"/>
          <w:tab w:val="left" w:pos="1701"/>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Antes de su colocación irán engrasadas interiormente.</w:t>
      </w:r>
    </w:p>
    <w:p w14:paraId="54C23E16" w14:textId="77777777" w:rsidR="004E561C" w:rsidRDefault="004E561C" w:rsidP="004E561C">
      <w:pPr>
        <w:widowControl w:val="0"/>
        <w:tabs>
          <w:tab w:val="left" w:pos="-793"/>
          <w:tab w:val="left" w:pos="-73"/>
          <w:tab w:val="left" w:pos="647"/>
          <w:tab w:val="left" w:pos="1701"/>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3AD4A7A3" w14:textId="77777777" w:rsidR="004E561C" w:rsidRDefault="004E561C" w:rsidP="00F87E02">
      <w:pPr>
        <w:pStyle w:val="Prrafodelista"/>
        <w:widowControl w:val="0"/>
        <w:numPr>
          <w:ilvl w:val="0"/>
          <w:numId w:val="23"/>
        </w:numPr>
        <w:tabs>
          <w:tab w:val="left" w:pos="-793"/>
          <w:tab w:val="left" w:pos="142"/>
          <w:tab w:val="left" w:pos="64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Método de medición:</w:t>
      </w:r>
    </w:p>
    <w:p w14:paraId="0B2FE34C" w14:textId="77777777" w:rsidR="006204E3" w:rsidRDefault="006204E3" w:rsidP="004E561C">
      <w:pPr>
        <w:widowControl w:val="0"/>
        <w:tabs>
          <w:tab w:val="left" w:pos="-793"/>
          <w:tab w:val="left" w:pos="142"/>
          <w:tab w:val="left" w:pos="64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472F8E3C" w14:textId="77777777" w:rsidR="004E561C" w:rsidRDefault="004E561C" w:rsidP="004E561C">
      <w:pPr>
        <w:widowControl w:val="0"/>
        <w:tabs>
          <w:tab w:val="left" w:pos="-793"/>
          <w:tab w:val="left" w:pos="142"/>
          <w:tab w:val="left" w:pos="64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La unidad de medición de estas partidas será por pieza (</w:t>
      </w:r>
      <w:proofErr w:type="spellStart"/>
      <w:r>
        <w:rPr>
          <w:rFonts w:ascii="Arial" w:hAnsi="Arial" w:cs="Arial"/>
          <w:iCs/>
          <w:sz w:val="21"/>
          <w:szCs w:val="21"/>
        </w:rPr>
        <w:t>pza</w:t>
      </w:r>
      <w:proofErr w:type="spellEnd"/>
      <w:r>
        <w:rPr>
          <w:rFonts w:ascii="Arial" w:hAnsi="Arial" w:cs="Arial"/>
          <w:iCs/>
          <w:sz w:val="21"/>
          <w:szCs w:val="21"/>
        </w:rPr>
        <w:t>).</w:t>
      </w:r>
    </w:p>
    <w:p w14:paraId="06707369" w14:textId="77777777" w:rsidR="004E561C" w:rsidRDefault="004E561C" w:rsidP="004E561C">
      <w:pPr>
        <w:widowControl w:val="0"/>
        <w:tabs>
          <w:tab w:val="left" w:pos="-793"/>
          <w:tab w:val="left" w:pos="142"/>
          <w:tab w:val="left" w:pos="64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23082DEE" w14:textId="77777777" w:rsidR="004E561C" w:rsidRDefault="004E561C" w:rsidP="00F87E02">
      <w:pPr>
        <w:pStyle w:val="Prrafodelista"/>
        <w:numPr>
          <w:ilvl w:val="0"/>
          <w:numId w:val="23"/>
        </w:numPr>
        <w:tabs>
          <w:tab w:val="left" w:pos="709"/>
          <w:tab w:val="left" w:pos="1134"/>
        </w:tabs>
        <w:snapToGrid w:val="0"/>
        <w:ind w:left="1418"/>
        <w:jc w:val="both"/>
        <w:rPr>
          <w:rFonts w:ascii="Arial" w:hAnsi="Arial" w:cs="Arial"/>
          <w:b/>
          <w:iCs/>
          <w:sz w:val="21"/>
          <w:szCs w:val="21"/>
        </w:rPr>
      </w:pPr>
      <w:r>
        <w:rPr>
          <w:rFonts w:ascii="Arial" w:hAnsi="Arial" w:cs="Arial"/>
          <w:b/>
          <w:iCs/>
          <w:sz w:val="21"/>
          <w:szCs w:val="21"/>
        </w:rPr>
        <w:t>Forma de pago:</w:t>
      </w:r>
    </w:p>
    <w:p w14:paraId="0BD6D270" w14:textId="77777777" w:rsidR="006204E3" w:rsidRDefault="006204E3" w:rsidP="004E561C">
      <w:pPr>
        <w:widowControl w:val="0"/>
        <w:tabs>
          <w:tab w:val="left" w:pos="-793"/>
          <w:tab w:val="left" w:pos="-73"/>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4B53D765" w14:textId="77777777" w:rsidR="004E561C" w:rsidRDefault="004E561C" w:rsidP="004E561C">
      <w:pPr>
        <w:widowControl w:val="0"/>
        <w:tabs>
          <w:tab w:val="left" w:pos="-793"/>
          <w:tab w:val="left" w:pos="-73"/>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El pago de esta partida será al precio unitario correspondiente de acuerdo a la unidad de medición y constituirá compensación completa por los trabajos descritos incluyendo mano de obra, leyes sociales, seguro SCTR o de vida, materiales, equipo y herramientas. También considerar suministro, transporte, almacenaje, manipuleo y todo imprevisto en general con la finalidad de completar la partida.</w:t>
      </w:r>
    </w:p>
    <w:p w14:paraId="6A7B2D2F" w14:textId="77777777" w:rsidR="007A6E93" w:rsidRDefault="007A6E93" w:rsidP="007A6E93">
      <w:pPr>
        <w:pStyle w:val="Prrafodelista"/>
        <w:widowControl w:val="0"/>
        <w:ind w:left="1418"/>
        <w:jc w:val="both"/>
        <w:rPr>
          <w:rFonts w:ascii="Arial" w:hAnsi="Arial" w:cs="Arial"/>
          <w:b/>
          <w:iCs/>
          <w:sz w:val="22"/>
          <w:szCs w:val="21"/>
          <w:u w:val="single"/>
        </w:rPr>
      </w:pPr>
    </w:p>
    <w:p w14:paraId="128148B5" w14:textId="77777777" w:rsidR="00B064DB" w:rsidRDefault="00B064DB" w:rsidP="00F87E02">
      <w:pPr>
        <w:pStyle w:val="Prrafodelista"/>
        <w:widowControl w:val="0"/>
        <w:numPr>
          <w:ilvl w:val="0"/>
          <w:numId w:val="44"/>
        </w:numPr>
        <w:ind w:left="1134" w:hanging="709"/>
        <w:jc w:val="both"/>
        <w:rPr>
          <w:rFonts w:ascii="Arial" w:hAnsi="Arial" w:cs="Arial"/>
          <w:b/>
          <w:iCs/>
          <w:sz w:val="22"/>
          <w:szCs w:val="21"/>
          <w:u w:val="single"/>
        </w:rPr>
      </w:pPr>
      <w:r>
        <w:rPr>
          <w:rFonts w:ascii="Arial" w:hAnsi="Arial" w:cs="Arial"/>
          <w:b/>
          <w:iCs/>
          <w:sz w:val="22"/>
          <w:szCs w:val="21"/>
          <w:u w:val="single"/>
        </w:rPr>
        <w:t>VIDRIOS, CRISTALES Y SIMILARES</w:t>
      </w:r>
    </w:p>
    <w:p w14:paraId="04CEF910" w14:textId="77777777" w:rsidR="00B745FF" w:rsidRDefault="00B745FF" w:rsidP="00B745FF">
      <w:pPr>
        <w:pStyle w:val="Prrafodelista"/>
        <w:widowControl w:val="0"/>
        <w:ind w:left="1134"/>
        <w:jc w:val="both"/>
        <w:rPr>
          <w:rFonts w:ascii="Arial" w:hAnsi="Arial" w:cs="Arial"/>
          <w:b/>
          <w:iCs/>
          <w:sz w:val="22"/>
          <w:szCs w:val="21"/>
          <w:u w:val="single"/>
        </w:rPr>
      </w:pPr>
    </w:p>
    <w:p w14:paraId="13357BDC" w14:textId="77777777" w:rsidR="00B745FF" w:rsidRDefault="00B745FF" w:rsidP="00F87E02">
      <w:pPr>
        <w:pStyle w:val="Prrafodelista"/>
        <w:widowControl w:val="0"/>
        <w:numPr>
          <w:ilvl w:val="0"/>
          <w:numId w:val="61"/>
        </w:numPr>
        <w:ind w:left="1418" w:hanging="992"/>
        <w:jc w:val="both"/>
        <w:rPr>
          <w:rFonts w:ascii="Arial" w:hAnsi="Arial" w:cs="Arial"/>
          <w:b/>
          <w:iCs/>
          <w:sz w:val="22"/>
          <w:szCs w:val="21"/>
        </w:rPr>
      </w:pPr>
      <w:r w:rsidRPr="00B745FF">
        <w:rPr>
          <w:rFonts w:ascii="Arial" w:hAnsi="Arial" w:cs="Arial"/>
          <w:b/>
          <w:iCs/>
          <w:sz w:val="22"/>
          <w:szCs w:val="21"/>
        </w:rPr>
        <w:t>VENTANA C/CRISTAL TEMPLADO 6 MM. INCOLORO</w:t>
      </w:r>
    </w:p>
    <w:p w14:paraId="05DD5E5F" w14:textId="77777777" w:rsidR="00B745FF" w:rsidRDefault="00B745FF" w:rsidP="00B745FF">
      <w:pPr>
        <w:pStyle w:val="Prrafodelista"/>
        <w:widowControl w:val="0"/>
        <w:ind w:left="1418"/>
        <w:jc w:val="both"/>
        <w:rPr>
          <w:rFonts w:ascii="Arial" w:hAnsi="Arial" w:cs="Arial"/>
          <w:b/>
          <w:iCs/>
          <w:sz w:val="22"/>
          <w:szCs w:val="21"/>
        </w:rPr>
      </w:pPr>
    </w:p>
    <w:p w14:paraId="187A25E0" w14:textId="77777777" w:rsidR="00B745FF" w:rsidRPr="00B745FF" w:rsidRDefault="00B745FF" w:rsidP="00F87E02">
      <w:pPr>
        <w:pStyle w:val="Prrafodelista"/>
        <w:widowControl w:val="0"/>
        <w:numPr>
          <w:ilvl w:val="0"/>
          <w:numId w:val="62"/>
        </w:numPr>
        <w:tabs>
          <w:tab w:val="left" w:pos="-793"/>
          <w:tab w:val="left" w:pos="426"/>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sz w:val="21"/>
          <w:szCs w:val="21"/>
        </w:rPr>
      </w:pPr>
      <w:r w:rsidRPr="00B745FF">
        <w:rPr>
          <w:rFonts w:ascii="Arial" w:hAnsi="Arial" w:cs="Arial"/>
          <w:b/>
          <w:sz w:val="21"/>
          <w:szCs w:val="21"/>
        </w:rPr>
        <w:t>Descripción:</w:t>
      </w:r>
    </w:p>
    <w:p w14:paraId="210BC12B" w14:textId="77777777" w:rsidR="006204E3" w:rsidRDefault="006204E3" w:rsidP="00B745FF">
      <w:pPr>
        <w:widowControl w:val="0"/>
        <w:tabs>
          <w:tab w:val="left" w:pos="-793"/>
          <w:tab w:val="left" w:pos="142"/>
          <w:tab w:val="left" w:pos="99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rPr>
      </w:pPr>
    </w:p>
    <w:p w14:paraId="5AFE4A56" w14:textId="77777777" w:rsidR="00B745FF" w:rsidRPr="00B745FF" w:rsidRDefault="00B745FF" w:rsidP="00B745FF">
      <w:pPr>
        <w:widowControl w:val="0"/>
        <w:tabs>
          <w:tab w:val="left" w:pos="-793"/>
          <w:tab w:val="left" w:pos="142"/>
          <w:tab w:val="left" w:pos="99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rPr>
      </w:pPr>
      <w:r w:rsidRPr="00B745FF">
        <w:rPr>
          <w:rFonts w:ascii="Arial" w:hAnsi="Arial" w:cs="Arial"/>
          <w:sz w:val="21"/>
          <w:szCs w:val="21"/>
        </w:rPr>
        <w:t>Estas partidas comprenden la fabricación de ventanas, de acuerdo a lo indicado en los planos, incluye la cerrajería y la pintura,</w:t>
      </w:r>
    </w:p>
    <w:p w14:paraId="6876BC87" w14:textId="77777777" w:rsidR="00B745FF" w:rsidRPr="00B745FF" w:rsidRDefault="00B745FF" w:rsidP="00B745FF">
      <w:pPr>
        <w:widowControl w:val="0"/>
        <w:tabs>
          <w:tab w:val="left" w:pos="-793"/>
          <w:tab w:val="left" w:pos="142"/>
          <w:tab w:val="left" w:pos="993"/>
          <w:tab w:val="left" w:pos="136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rPr>
      </w:pPr>
    </w:p>
    <w:p w14:paraId="2E2B677A" w14:textId="77777777" w:rsidR="00B745FF" w:rsidRPr="00B745FF" w:rsidRDefault="00B745FF" w:rsidP="00F87E02">
      <w:pPr>
        <w:pStyle w:val="Prrafodelista"/>
        <w:widowControl w:val="0"/>
        <w:numPr>
          <w:ilvl w:val="0"/>
          <w:numId w:val="62"/>
        </w:numPr>
        <w:tabs>
          <w:tab w:val="left" w:pos="-793"/>
          <w:tab w:val="left" w:pos="142"/>
          <w:tab w:val="left" w:pos="993"/>
          <w:tab w:val="left" w:pos="136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sz w:val="21"/>
          <w:szCs w:val="21"/>
        </w:rPr>
      </w:pPr>
      <w:r w:rsidRPr="00B745FF">
        <w:rPr>
          <w:rFonts w:ascii="Arial" w:hAnsi="Arial" w:cs="Arial"/>
          <w:b/>
          <w:sz w:val="21"/>
          <w:szCs w:val="21"/>
        </w:rPr>
        <w:t>Método de medición:</w:t>
      </w:r>
    </w:p>
    <w:p w14:paraId="522D8464" w14:textId="77777777" w:rsidR="006204E3" w:rsidRDefault="006204E3" w:rsidP="006204E3">
      <w:pPr>
        <w:widowControl w:val="0"/>
        <w:tabs>
          <w:tab w:val="left" w:pos="-793"/>
          <w:tab w:val="left" w:pos="142"/>
          <w:tab w:val="left" w:pos="136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rPr>
      </w:pPr>
    </w:p>
    <w:p w14:paraId="373CDEB3" w14:textId="77777777" w:rsidR="00B745FF" w:rsidRPr="00B745FF" w:rsidRDefault="006204E3" w:rsidP="00B745FF">
      <w:pPr>
        <w:widowControl w:val="0"/>
        <w:tabs>
          <w:tab w:val="left" w:pos="-793"/>
          <w:tab w:val="left" w:pos="142"/>
          <w:tab w:val="left" w:pos="1367"/>
          <w:tab w:val="left" w:pos="2087"/>
          <w:tab w:val="left" w:pos="2807"/>
          <w:tab w:val="left" w:pos="3527"/>
          <w:tab w:val="left" w:pos="4247"/>
          <w:tab w:val="left" w:pos="4967"/>
          <w:tab w:val="left" w:pos="5687"/>
          <w:tab w:val="left" w:pos="6407"/>
          <w:tab w:val="left" w:pos="7127"/>
          <w:tab w:val="left" w:pos="7847"/>
          <w:tab w:val="left" w:pos="8567"/>
          <w:tab w:val="decimal" w:pos="9287"/>
        </w:tabs>
        <w:ind w:left="1058"/>
        <w:jc w:val="both"/>
        <w:rPr>
          <w:rFonts w:ascii="Arial" w:hAnsi="Arial" w:cs="Arial"/>
          <w:sz w:val="21"/>
          <w:szCs w:val="21"/>
        </w:rPr>
      </w:pPr>
      <w:r>
        <w:rPr>
          <w:rFonts w:ascii="Arial" w:hAnsi="Arial" w:cs="Arial"/>
          <w:sz w:val="21"/>
          <w:szCs w:val="21"/>
        </w:rPr>
        <w:tab/>
      </w:r>
      <w:r w:rsidR="00B745FF" w:rsidRPr="00B745FF">
        <w:rPr>
          <w:rFonts w:ascii="Arial" w:hAnsi="Arial" w:cs="Arial"/>
          <w:sz w:val="21"/>
          <w:szCs w:val="21"/>
        </w:rPr>
        <w:t>Se medirá en metros cuadrados.</w:t>
      </w:r>
    </w:p>
    <w:p w14:paraId="353841DC" w14:textId="77777777" w:rsidR="00B745FF" w:rsidRPr="00B745FF" w:rsidRDefault="00B745FF" w:rsidP="00B745FF">
      <w:pPr>
        <w:widowControl w:val="0"/>
        <w:tabs>
          <w:tab w:val="left" w:pos="-793"/>
          <w:tab w:val="left" w:pos="142"/>
          <w:tab w:val="left" w:pos="993"/>
          <w:tab w:val="left" w:pos="136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rPr>
      </w:pPr>
    </w:p>
    <w:p w14:paraId="4A435DAD" w14:textId="77777777" w:rsidR="00B745FF" w:rsidRPr="00B745FF" w:rsidRDefault="00B745FF" w:rsidP="00F87E02">
      <w:pPr>
        <w:pStyle w:val="Prrafodelista"/>
        <w:widowControl w:val="0"/>
        <w:numPr>
          <w:ilvl w:val="0"/>
          <w:numId w:val="62"/>
        </w:numPr>
        <w:tabs>
          <w:tab w:val="left" w:pos="-793"/>
          <w:tab w:val="left" w:pos="142"/>
          <w:tab w:val="left" w:pos="993"/>
          <w:tab w:val="left" w:pos="136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sz w:val="21"/>
          <w:szCs w:val="21"/>
        </w:rPr>
      </w:pPr>
      <w:r w:rsidRPr="00B745FF">
        <w:rPr>
          <w:rFonts w:ascii="Arial" w:hAnsi="Arial" w:cs="Arial"/>
          <w:b/>
          <w:sz w:val="21"/>
          <w:szCs w:val="21"/>
        </w:rPr>
        <w:t>Forma de valorizar:</w:t>
      </w:r>
    </w:p>
    <w:p w14:paraId="156D9E00" w14:textId="77777777" w:rsidR="006204E3" w:rsidRDefault="006204E3" w:rsidP="00B745FF">
      <w:pPr>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ind w:left="1372"/>
        <w:jc w:val="both"/>
        <w:rPr>
          <w:rFonts w:ascii="Arial" w:hAnsi="Arial" w:cs="Arial"/>
          <w:sz w:val="21"/>
          <w:szCs w:val="21"/>
        </w:rPr>
      </w:pPr>
    </w:p>
    <w:p w14:paraId="29532BE9" w14:textId="77777777" w:rsidR="00B745FF" w:rsidRPr="00B745FF" w:rsidRDefault="00B745FF" w:rsidP="00B745FF">
      <w:pPr>
        <w:widowControl w:val="0"/>
        <w:tabs>
          <w:tab w:val="left" w:pos="-793"/>
          <w:tab w:val="left" w:pos="142"/>
          <w:tab w:val="left" w:pos="2087"/>
          <w:tab w:val="left" w:pos="2807"/>
          <w:tab w:val="left" w:pos="3527"/>
          <w:tab w:val="left" w:pos="4247"/>
          <w:tab w:val="left" w:pos="4967"/>
          <w:tab w:val="left" w:pos="5687"/>
          <w:tab w:val="left" w:pos="6407"/>
          <w:tab w:val="left" w:pos="7127"/>
          <w:tab w:val="left" w:pos="7847"/>
          <w:tab w:val="left" w:pos="8567"/>
          <w:tab w:val="decimal" w:pos="9287"/>
        </w:tabs>
        <w:ind w:left="1372"/>
        <w:jc w:val="both"/>
        <w:rPr>
          <w:rFonts w:ascii="Arial" w:hAnsi="Arial" w:cs="Arial"/>
          <w:sz w:val="21"/>
          <w:szCs w:val="21"/>
        </w:rPr>
      </w:pPr>
      <w:r w:rsidRPr="00B745FF">
        <w:rPr>
          <w:rFonts w:ascii="Arial" w:hAnsi="Arial" w:cs="Arial"/>
          <w:sz w:val="21"/>
          <w:szCs w:val="21"/>
        </w:rPr>
        <w:t>La valorización se efectuará al precio unitario del presupuesto por pie cuadrado (p</w:t>
      </w:r>
      <w:r w:rsidRPr="00B745FF">
        <w:rPr>
          <w:rFonts w:ascii="Arial" w:hAnsi="Arial" w:cs="Arial"/>
          <w:sz w:val="21"/>
          <w:szCs w:val="21"/>
          <w:vertAlign w:val="superscript"/>
        </w:rPr>
        <w:t>2</w:t>
      </w:r>
      <w:r w:rsidRPr="00B745FF">
        <w:rPr>
          <w:rFonts w:ascii="Arial" w:hAnsi="Arial" w:cs="Arial"/>
          <w:sz w:val="21"/>
          <w:szCs w:val="21"/>
        </w:rPr>
        <w:t>) entendiéndose que dicho precio y pago constituirá compensación total por los materiales, equipos, mano de obra, herramientas e imprevistos necesario</w:t>
      </w:r>
    </w:p>
    <w:p w14:paraId="76C84F2D" w14:textId="77777777" w:rsidR="00B745FF" w:rsidRPr="00B745FF" w:rsidRDefault="00B745FF" w:rsidP="00B745FF">
      <w:pPr>
        <w:pStyle w:val="Prrafodelista"/>
        <w:widowControl w:val="0"/>
        <w:ind w:left="1418"/>
        <w:jc w:val="both"/>
        <w:rPr>
          <w:rFonts w:ascii="Arial" w:hAnsi="Arial" w:cs="Arial"/>
          <w:b/>
          <w:iCs/>
          <w:sz w:val="22"/>
          <w:szCs w:val="21"/>
        </w:rPr>
      </w:pPr>
    </w:p>
    <w:p w14:paraId="7D9260C3" w14:textId="77777777" w:rsidR="00B064DB" w:rsidRDefault="00B064DB" w:rsidP="00F87E02">
      <w:pPr>
        <w:pStyle w:val="Prrafodelista"/>
        <w:widowControl w:val="0"/>
        <w:numPr>
          <w:ilvl w:val="0"/>
          <w:numId w:val="44"/>
        </w:numPr>
        <w:ind w:left="1134" w:hanging="709"/>
        <w:jc w:val="both"/>
        <w:rPr>
          <w:rFonts w:ascii="Arial" w:hAnsi="Arial" w:cs="Arial"/>
          <w:b/>
          <w:iCs/>
          <w:sz w:val="22"/>
          <w:szCs w:val="21"/>
          <w:u w:val="single"/>
        </w:rPr>
      </w:pPr>
      <w:r>
        <w:rPr>
          <w:rFonts w:ascii="Arial" w:hAnsi="Arial" w:cs="Arial"/>
          <w:b/>
          <w:iCs/>
          <w:sz w:val="22"/>
          <w:szCs w:val="21"/>
          <w:u w:val="single"/>
        </w:rPr>
        <w:t>PINTURA</w:t>
      </w:r>
    </w:p>
    <w:p w14:paraId="73971CF0" w14:textId="77777777" w:rsidR="00F26DCD" w:rsidRDefault="00F26DCD" w:rsidP="00F26DCD">
      <w:pPr>
        <w:pStyle w:val="Prrafodelista"/>
        <w:widowControl w:val="0"/>
        <w:ind w:left="1134"/>
        <w:jc w:val="both"/>
        <w:rPr>
          <w:rFonts w:ascii="Arial" w:hAnsi="Arial" w:cs="Arial"/>
          <w:b/>
          <w:iCs/>
          <w:sz w:val="22"/>
          <w:szCs w:val="21"/>
          <w:u w:val="single"/>
        </w:rPr>
      </w:pPr>
    </w:p>
    <w:p w14:paraId="073E0606" w14:textId="77777777" w:rsidR="00F26DCD" w:rsidRDefault="00F26DCD" w:rsidP="00F87E02">
      <w:pPr>
        <w:pStyle w:val="Prrafodelista"/>
        <w:widowControl w:val="0"/>
        <w:numPr>
          <w:ilvl w:val="0"/>
          <w:numId w:val="63"/>
        </w:numPr>
        <w:ind w:left="1418" w:hanging="992"/>
        <w:jc w:val="both"/>
        <w:rPr>
          <w:rFonts w:ascii="Arial" w:hAnsi="Arial" w:cs="Arial"/>
          <w:b/>
          <w:iCs/>
          <w:sz w:val="22"/>
          <w:szCs w:val="21"/>
        </w:rPr>
      </w:pPr>
      <w:r>
        <w:rPr>
          <w:rFonts w:ascii="Arial" w:hAnsi="Arial" w:cs="Arial"/>
          <w:b/>
          <w:iCs/>
          <w:sz w:val="22"/>
          <w:szCs w:val="21"/>
        </w:rPr>
        <w:t>PINTURA VINÍLICA EN MUROS INTERIORES 2 MANOS</w:t>
      </w:r>
    </w:p>
    <w:p w14:paraId="7179B7C5" w14:textId="77777777" w:rsidR="0002312B" w:rsidRDefault="0002312B" w:rsidP="0002312B">
      <w:pPr>
        <w:pStyle w:val="Prrafodelista"/>
        <w:widowControl w:val="0"/>
        <w:ind w:left="1418"/>
        <w:jc w:val="both"/>
        <w:rPr>
          <w:rFonts w:ascii="Arial" w:hAnsi="Arial" w:cs="Arial"/>
          <w:b/>
          <w:iCs/>
          <w:sz w:val="22"/>
          <w:szCs w:val="21"/>
        </w:rPr>
      </w:pPr>
    </w:p>
    <w:p w14:paraId="658BE51E" w14:textId="77777777" w:rsidR="00F26DCD" w:rsidRDefault="00F26DCD" w:rsidP="00F87E02">
      <w:pPr>
        <w:pStyle w:val="Prrafodelista"/>
        <w:widowControl w:val="0"/>
        <w:numPr>
          <w:ilvl w:val="0"/>
          <w:numId w:val="63"/>
        </w:numPr>
        <w:ind w:left="1418" w:hanging="992"/>
        <w:jc w:val="both"/>
        <w:rPr>
          <w:rFonts w:ascii="Arial" w:hAnsi="Arial" w:cs="Arial"/>
          <w:b/>
          <w:iCs/>
          <w:sz w:val="22"/>
          <w:szCs w:val="21"/>
        </w:rPr>
      </w:pPr>
      <w:r>
        <w:rPr>
          <w:rFonts w:ascii="Arial" w:hAnsi="Arial" w:cs="Arial"/>
          <w:b/>
          <w:iCs/>
          <w:sz w:val="22"/>
          <w:szCs w:val="21"/>
        </w:rPr>
        <w:t>PINTURA VINÍLICA EN MUROS EXTERIORES 2 MANOS</w:t>
      </w:r>
    </w:p>
    <w:p w14:paraId="42E1A71C" w14:textId="77777777" w:rsidR="0002312B" w:rsidRPr="0002312B" w:rsidRDefault="0002312B" w:rsidP="0002312B">
      <w:pPr>
        <w:pStyle w:val="Prrafodelista"/>
        <w:rPr>
          <w:rFonts w:ascii="Arial" w:hAnsi="Arial" w:cs="Arial"/>
          <w:b/>
          <w:iCs/>
          <w:sz w:val="22"/>
          <w:szCs w:val="21"/>
        </w:rPr>
      </w:pPr>
    </w:p>
    <w:p w14:paraId="65D4B6A2" w14:textId="77777777" w:rsidR="00F26DCD" w:rsidRDefault="00F26DCD" w:rsidP="00F87E02">
      <w:pPr>
        <w:pStyle w:val="Prrafodelista"/>
        <w:widowControl w:val="0"/>
        <w:numPr>
          <w:ilvl w:val="0"/>
          <w:numId w:val="63"/>
        </w:numPr>
        <w:ind w:left="1418" w:hanging="992"/>
        <w:jc w:val="both"/>
        <w:rPr>
          <w:rFonts w:ascii="Arial" w:hAnsi="Arial" w:cs="Arial"/>
          <w:b/>
          <w:iCs/>
          <w:sz w:val="22"/>
          <w:szCs w:val="21"/>
        </w:rPr>
      </w:pPr>
      <w:r>
        <w:rPr>
          <w:rFonts w:ascii="Arial" w:hAnsi="Arial" w:cs="Arial"/>
          <w:b/>
          <w:iCs/>
          <w:sz w:val="22"/>
          <w:szCs w:val="21"/>
        </w:rPr>
        <w:t>PINTURA VINÍLICA EN COLUMNAS</w:t>
      </w:r>
    </w:p>
    <w:p w14:paraId="2C6F6069" w14:textId="77777777" w:rsidR="0002312B" w:rsidRPr="0002312B" w:rsidRDefault="0002312B" w:rsidP="0002312B">
      <w:pPr>
        <w:pStyle w:val="Prrafodelista"/>
        <w:rPr>
          <w:rFonts w:ascii="Arial" w:hAnsi="Arial" w:cs="Arial"/>
          <w:b/>
          <w:iCs/>
          <w:sz w:val="22"/>
          <w:szCs w:val="21"/>
        </w:rPr>
      </w:pPr>
    </w:p>
    <w:p w14:paraId="47D263C7" w14:textId="77777777" w:rsidR="00F26DCD" w:rsidRDefault="00F26DCD" w:rsidP="00F87E02">
      <w:pPr>
        <w:pStyle w:val="Prrafodelista"/>
        <w:widowControl w:val="0"/>
        <w:numPr>
          <w:ilvl w:val="0"/>
          <w:numId w:val="63"/>
        </w:numPr>
        <w:ind w:left="1418" w:hanging="992"/>
        <w:jc w:val="both"/>
        <w:rPr>
          <w:rFonts w:ascii="Arial" w:hAnsi="Arial" w:cs="Arial"/>
          <w:b/>
          <w:iCs/>
          <w:sz w:val="22"/>
          <w:szCs w:val="21"/>
        </w:rPr>
      </w:pPr>
      <w:r>
        <w:rPr>
          <w:rFonts w:ascii="Arial" w:hAnsi="Arial" w:cs="Arial"/>
          <w:b/>
          <w:iCs/>
          <w:sz w:val="22"/>
          <w:szCs w:val="21"/>
        </w:rPr>
        <w:t>PINTURA VINÍLICA EN COLUMNAS DE AMARRE</w:t>
      </w:r>
    </w:p>
    <w:p w14:paraId="6D4A95A4" w14:textId="77777777" w:rsidR="0002312B" w:rsidRPr="0002312B" w:rsidRDefault="0002312B" w:rsidP="0002312B">
      <w:pPr>
        <w:pStyle w:val="Prrafodelista"/>
        <w:rPr>
          <w:rFonts w:ascii="Arial" w:hAnsi="Arial" w:cs="Arial"/>
          <w:b/>
          <w:iCs/>
          <w:sz w:val="22"/>
          <w:szCs w:val="21"/>
        </w:rPr>
      </w:pPr>
    </w:p>
    <w:p w14:paraId="615BB84D" w14:textId="77777777" w:rsidR="00F26DCD" w:rsidRDefault="00F26DCD" w:rsidP="00F87E02">
      <w:pPr>
        <w:pStyle w:val="Prrafodelista"/>
        <w:widowControl w:val="0"/>
        <w:numPr>
          <w:ilvl w:val="0"/>
          <w:numId w:val="63"/>
        </w:numPr>
        <w:ind w:left="1418" w:hanging="992"/>
        <w:jc w:val="both"/>
        <w:rPr>
          <w:rFonts w:ascii="Arial" w:hAnsi="Arial" w:cs="Arial"/>
          <w:b/>
          <w:iCs/>
          <w:sz w:val="22"/>
          <w:szCs w:val="21"/>
        </w:rPr>
      </w:pPr>
      <w:r>
        <w:rPr>
          <w:rFonts w:ascii="Arial" w:hAnsi="Arial" w:cs="Arial"/>
          <w:b/>
          <w:iCs/>
          <w:sz w:val="22"/>
          <w:szCs w:val="21"/>
        </w:rPr>
        <w:t>PINTURA VINÍLICA EN VIGAS</w:t>
      </w:r>
    </w:p>
    <w:p w14:paraId="16BA4867" w14:textId="77777777" w:rsidR="0002312B" w:rsidRPr="0002312B" w:rsidRDefault="0002312B" w:rsidP="0002312B">
      <w:pPr>
        <w:pStyle w:val="Prrafodelista"/>
        <w:rPr>
          <w:rFonts w:ascii="Arial" w:hAnsi="Arial" w:cs="Arial"/>
          <w:b/>
          <w:iCs/>
          <w:sz w:val="22"/>
          <w:szCs w:val="21"/>
        </w:rPr>
      </w:pPr>
    </w:p>
    <w:p w14:paraId="03785683" w14:textId="77777777" w:rsidR="00F26DCD" w:rsidRDefault="00F26DCD" w:rsidP="00F87E02">
      <w:pPr>
        <w:pStyle w:val="Prrafodelista"/>
        <w:widowControl w:val="0"/>
        <w:numPr>
          <w:ilvl w:val="0"/>
          <w:numId w:val="63"/>
        </w:numPr>
        <w:ind w:left="1418" w:hanging="992"/>
        <w:jc w:val="both"/>
        <w:rPr>
          <w:rFonts w:ascii="Arial" w:hAnsi="Arial" w:cs="Arial"/>
          <w:b/>
          <w:iCs/>
          <w:sz w:val="22"/>
          <w:szCs w:val="21"/>
        </w:rPr>
      </w:pPr>
      <w:r>
        <w:rPr>
          <w:rFonts w:ascii="Arial" w:hAnsi="Arial" w:cs="Arial"/>
          <w:b/>
          <w:iCs/>
          <w:sz w:val="22"/>
          <w:szCs w:val="21"/>
        </w:rPr>
        <w:t>PINTURA VINÍLICA EN VIGAS DE AMARRE</w:t>
      </w:r>
    </w:p>
    <w:p w14:paraId="3A9B90D2" w14:textId="77777777" w:rsidR="0002312B" w:rsidRPr="0002312B" w:rsidRDefault="0002312B" w:rsidP="0002312B">
      <w:pPr>
        <w:pStyle w:val="Prrafodelista"/>
        <w:rPr>
          <w:rFonts w:ascii="Arial" w:hAnsi="Arial" w:cs="Arial"/>
          <w:b/>
          <w:iCs/>
          <w:sz w:val="22"/>
          <w:szCs w:val="21"/>
        </w:rPr>
      </w:pPr>
    </w:p>
    <w:p w14:paraId="7D0F88B9" w14:textId="77777777" w:rsidR="00F26DCD" w:rsidRDefault="00F26DCD" w:rsidP="00F87E02">
      <w:pPr>
        <w:pStyle w:val="Prrafodelista"/>
        <w:widowControl w:val="0"/>
        <w:numPr>
          <w:ilvl w:val="0"/>
          <w:numId w:val="63"/>
        </w:numPr>
        <w:ind w:left="1418" w:hanging="992"/>
        <w:jc w:val="both"/>
        <w:rPr>
          <w:rFonts w:ascii="Arial" w:hAnsi="Arial" w:cs="Arial"/>
          <w:b/>
          <w:iCs/>
          <w:sz w:val="22"/>
          <w:szCs w:val="21"/>
        </w:rPr>
      </w:pPr>
      <w:r>
        <w:rPr>
          <w:rFonts w:ascii="Arial" w:hAnsi="Arial" w:cs="Arial"/>
          <w:b/>
          <w:iCs/>
          <w:sz w:val="22"/>
          <w:szCs w:val="21"/>
        </w:rPr>
        <w:t>PINTURA VINÍLICA EN DERRAMES</w:t>
      </w:r>
    </w:p>
    <w:p w14:paraId="57FD2980" w14:textId="77777777" w:rsidR="0002312B" w:rsidRPr="0002312B" w:rsidRDefault="0002312B" w:rsidP="0002312B">
      <w:pPr>
        <w:pStyle w:val="Prrafodelista"/>
        <w:rPr>
          <w:rFonts w:ascii="Arial" w:hAnsi="Arial" w:cs="Arial"/>
          <w:b/>
          <w:iCs/>
          <w:sz w:val="22"/>
          <w:szCs w:val="21"/>
        </w:rPr>
      </w:pPr>
    </w:p>
    <w:p w14:paraId="262DFCED" w14:textId="77777777" w:rsidR="00F26DCD" w:rsidRDefault="00F26DCD" w:rsidP="00F87E02">
      <w:pPr>
        <w:pStyle w:val="Prrafodelista"/>
        <w:widowControl w:val="0"/>
        <w:numPr>
          <w:ilvl w:val="0"/>
          <w:numId w:val="63"/>
        </w:numPr>
        <w:ind w:left="1418" w:hanging="992"/>
        <w:jc w:val="both"/>
        <w:rPr>
          <w:rFonts w:ascii="Arial" w:hAnsi="Arial" w:cs="Arial"/>
          <w:b/>
          <w:iCs/>
          <w:sz w:val="22"/>
          <w:szCs w:val="21"/>
        </w:rPr>
      </w:pPr>
      <w:r>
        <w:rPr>
          <w:rFonts w:ascii="Arial" w:hAnsi="Arial" w:cs="Arial"/>
          <w:b/>
          <w:iCs/>
          <w:sz w:val="22"/>
          <w:szCs w:val="21"/>
        </w:rPr>
        <w:t>PINTURA VINÍLICA EN CIELO RASO 2 MANOS</w:t>
      </w:r>
    </w:p>
    <w:p w14:paraId="4D4CD961" w14:textId="77777777" w:rsidR="0002312B" w:rsidRPr="0002312B" w:rsidRDefault="0002312B" w:rsidP="0002312B">
      <w:pPr>
        <w:pStyle w:val="Prrafodelista"/>
        <w:rPr>
          <w:rFonts w:ascii="Arial" w:hAnsi="Arial" w:cs="Arial"/>
          <w:b/>
          <w:iCs/>
          <w:sz w:val="22"/>
          <w:szCs w:val="21"/>
        </w:rPr>
      </w:pPr>
    </w:p>
    <w:p w14:paraId="183C2A71" w14:textId="77777777" w:rsidR="0002312B" w:rsidRDefault="0002312B" w:rsidP="00F87E02">
      <w:pPr>
        <w:pStyle w:val="Prrafodelista"/>
        <w:widowControl w:val="0"/>
        <w:numPr>
          <w:ilvl w:val="0"/>
          <w:numId w:val="24"/>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Descripción:</w:t>
      </w:r>
    </w:p>
    <w:p w14:paraId="57350079" w14:textId="77777777" w:rsidR="006204E3" w:rsidRDefault="006204E3" w:rsidP="0002312B">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2760107A" w14:textId="77777777" w:rsidR="0002312B" w:rsidRDefault="0002312B" w:rsidP="0002312B">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 xml:space="preserve">Este rubro comprende todos los materiales y mano de obra necesarios para la ejecución de los trabajos de pintura en la obra (paredes, cielo raso, vigas, </w:t>
      </w:r>
      <w:proofErr w:type="spellStart"/>
      <w:r>
        <w:rPr>
          <w:rFonts w:ascii="Arial" w:hAnsi="Arial" w:cs="Arial"/>
          <w:iCs/>
          <w:sz w:val="21"/>
          <w:szCs w:val="21"/>
        </w:rPr>
        <w:t>contrazócalos</w:t>
      </w:r>
      <w:proofErr w:type="spellEnd"/>
      <w:r>
        <w:rPr>
          <w:rFonts w:ascii="Arial" w:hAnsi="Arial" w:cs="Arial"/>
          <w:iCs/>
          <w:sz w:val="21"/>
          <w:szCs w:val="21"/>
        </w:rPr>
        <w:t>, etc.).</w:t>
      </w:r>
    </w:p>
    <w:p w14:paraId="2B64EF17" w14:textId="77777777" w:rsidR="0002312B" w:rsidRDefault="0002312B" w:rsidP="0002312B">
      <w:pPr>
        <w:widowControl w:val="0"/>
        <w:tabs>
          <w:tab w:val="left" w:pos="-793"/>
          <w:tab w:val="left" w:pos="1701"/>
          <w:tab w:val="left" w:pos="1985"/>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La pintura es el producto formado por uno o varios pigmentos con o sin carga y otros aditivos dispersos homogéneamente, con un vehículo que se convierte en una película sólida; después de su aplicación en capas delgadas y que cumple una función de objetivos múltiples.</w:t>
      </w:r>
    </w:p>
    <w:p w14:paraId="5A3505DE" w14:textId="77777777" w:rsidR="006204E3" w:rsidRDefault="006204E3" w:rsidP="0002312B">
      <w:pPr>
        <w:widowControl w:val="0"/>
        <w:tabs>
          <w:tab w:val="left" w:pos="-793"/>
          <w:tab w:val="left" w:pos="1276"/>
          <w:tab w:val="left" w:pos="1985"/>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3F2EFE8C" w14:textId="77777777" w:rsidR="0002312B" w:rsidRDefault="0002312B" w:rsidP="0002312B">
      <w:pPr>
        <w:widowControl w:val="0"/>
        <w:tabs>
          <w:tab w:val="left" w:pos="-793"/>
          <w:tab w:val="left" w:pos="1276"/>
          <w:tab w:val="left" w:pos="1985"/>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Es un medio de protección contra los agentes destructivos del clima y el tiempo; un medio de higiene que permite lograr superficies lisas y luminosas, de propiedades asépticas.</w:t>
      </w:r>
    </w:p>
    <w:p w14:paraId="08E82617" w14:textId="77777777" w:rsidR="0002312B" w:rsidRDefault="0002312B" w:rsidP="0002312B">
      <w:pPr>
        <w:widowControl w:val="0"/>
        <w:tabs>
          <w:tab w:val="left" w:pos="-793"/>
          <w:tab w:val="left" w:pos="1276"/>
          <w:tab w:val="left" w:pos="1985"/>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 xml:space="preserve">Se aplicará en los ambientes indicados en los planos respectivos, una mano de imprimación o base </w:t>
      </w:r>
      <w:proofErr w:type="spellStart"/>
      <w:r>
        <w:rPr>
          <w:rFonts w:ascii="Arial" w:hAnsi="Arial" w:cs="Arial"/>
          <w:iCs/>
          <w:sz w:val="21"/>
          <w:szCs w:val="21"/>
        </w:rPr>
        <w:t>wallfix</w:t>
      </w:r>
      <w:proofErr w:type="spellEnd"/>
      <w:r>
        <w:rPr>
          <w:rFonts w:ascii="Arial" w:hAnsi="Arial" w:cs="Arial"/>
          <w:iCs/>
          <w:sz w:val="21"/>
          <w:szCs w:val="21"/>
        </w:rPr>
        <w:t xml:space="preserve"> o similar y 02 manos de pintura como mínimo.</w:t>
      </w:r>
    </w:p>
    <w:p w14:paraId="4D0A030B" w14:textId="77777777" w:rsidR="0002312B" w:rsidRPr="0015761A" w:rsidRDefault="0002312B" w:rsidP="0002312B">
      <w:pPr>
        <w:widowControl w:val="0"/>
        <w:tabs>
          <w:tab w:val="left" w:pos="-793"/>
          <w:tab w:val="left" w:pos="1276"/>
          <w:tab w:val="left" w:pos="1985"/>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16"/>
          <w:szCs w:val="21"/>
        </w:rPr>
      </w:pPr>
    </w:p>
    <w:p w14:paraId="142389CD" w14:textId="77777777" w:rsidR="0002312B" w:rsidRDefault="0002312B" w:rsidP="00F87E02">
      <w:pPr>
        <w:pStyle w:val="Prrafodelista"/>
        <w:widowControl w:val="0"/>
        <w:numPr>
          <w:ilvl w:val="0"/>
          <w:numId w:val="24"/>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Consideraciones:</w:t>
      </w:r>
    </w:p>
    <w:p w14:paraId="326A37EB" w14:textId="77777777" w:rsidR="006204E3" w:rsidRPr="006204E3" w:rsidRDefault="006204E3" w:rsidP="0002312B">
      <w:pPr>
        <w:widowControl w:val="0"/>
        <w:tabs>
          <w:tab w:val="left" w:pos="-793"/>
          <w:tab w:val="left" w:pos="1276"/>
          <w:tab w:val="left" w:pos="1985"/>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iCs/>
          <w:sz w:val="14"/>
          <w:szCs w:val="21"/>
        </w:rPr>
      </w:pPr>
    </w:p>
    <w:p w14:paraId="2FEFFFEC" w14:textId="77777777" w:rsidR="0002312B" w:rsidRDefault="0002312B" w:rsidP="0002312B">
      <w:pPr>
        <w:widowControl w:val="0"/>
        <w:tabs>
          <w:tab w:val="left" w:pos="-793"/>
          <w:tab w:val="left" w:pos="1276"/>
          <w:tab w:val="left" w:pos="1985"/>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b/>
          <w:iCs/>
          <w:sz w:val="21"/>
          <w:szCs w:val="21"/>
        </w:rPr>
        <w:t>Requisito para pinturas</w:t>
      </w:r>
      <w:r>
        <w:rPr>
          <w:rFonts w:ascii="Arial" w:hAnsi="Arial" w:cs="Arial"/>
          <w:iCs/>
          <w:sz w:val="21"/>
          <w:szCs w:val="21"/>
        </w:rPr>
        <w:t>.</w:t>
      </w:r>
    </w:p>
    <w:p w14:paraId="2539DA80" w14:textId="77777777" w:rsidR="0015761A" w:rsidRPr="0015761A" w:rsidRDefault="0015761A" w:rsidP="0002312B">
      <w:pPr>
        <w:widowControl w:val="0"/>
        <w:tabs>
          <w:tab w:val="left" w:pos="-793"/>
          <w:tab w:val="left" w:pos="1276"/>
          <w:tab w:val="left" w:pos="1985"/>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14"/>
          <w:szCs w:val="21"/>
        </w:rPr>
      </w:pPr>
    </w:p>
    <w:p w14:paraId="37802B34" w14:textId="77777777" w:rsidR="0002312B" w:rsidRDefault="0002312B" w:rsidP="00F87E02">
      <w:pPr>
        <w:pStyle w:val="Prrafodelista"/>
        <w:widowControl w:val="0"/>
        <w:numPr>
          <w:ilvl w:val="0"/>
          <w:numId w:val="25"/>
        </w:numPr>
        <w:tabs>
          <w:tab w:val="left" w:pos="-793"/>
          <w:tab w:val="left" w:pos="1985"/>
          <w:tab w:val="left" w:pos="2807"/>
          <w:tab w:val="left" w:pos="3527"/>
          <w:tab w:val="left" w:pos="4247"/>
          <w:tab w:val="left" w:pos="4967"/>
          <w:tab w:val="left" w:pos="5687"/>
          <w:tab w:val="left" w:pos="6407"/>
          <w:tab w:val="left" w:pos="7127"/>
          <w:tab w:val="left" w:pos="7847"/>
          <w:tab w:val="left" w:pos="8567"/>
          <w:tab w:val="decimal" w:pos="9287"/>
        </w:tabs>
        <w:snapToGrid w:val="0"/>
        <w:spacing w:line="276" w:lineRule="auto"/>
        <w:ind w:left="1418"/>
        <w:jc w:val="both"/>
        <w:rPr>
          <w:rFonts w:ascii="Arial" w:hAnsi="Arial" w:cs="Arial"/>
          <w:iCs/>
          <w:sz w:val="21"/>
          <w:szCs w:val="21"/>
        </w:rPr>
      </w:pPr>
      <w:r>
        <w:rPr>
          <w:rFonts w:ascii="Arial" w:hAnsi="Arial" w:cs="Arial"/>
          <w:iCs/>
          <w:sz w:val="21"/>
          <w:szCs w:val="21"/>
        </w:rPr>
        <w:t>Pintura deberá ser apta tanto para interiores como para exteriores, y deberá ser de gran calidad.</w:t>
      </w:r>
    </w:p>
    <w:p w14:paraId="4B064767" w14:textId="77777777" w:rsidR="0002312B" w:rsidRDefault="0002312B" w:rsidP="00F87E02">
      <w:pPr>
        <w:pStyle w:val="Prrafodelista"/>
        <w:widowControl w:val="0"/>
        <w:numPr>
          <w:ilvl w:val="0"/>
          <w:numId w:val="25"/>
        </w:numPr>
        <w:tabs>
          <w:tab w:val="left" w:pos="-793"/>
          <w:tab w:val="left" w:pos="1985"/>
          <w:tab w:val="left" w:pos="2807"/>
          <w:tab w:val="left" w:pos="3527"/>
          <w:tab w:val="left" w:pos="4247"/>
          <w:tab w:val="left" w:pos="4967"/>
          <w:tab w:val="left" w:pos="5687"/>
          <w:tab w:val="left" w:pos="6407"/>
          <w:tab w:val="left" w:pos="7127"/>
          <w:tab w:val="left" w:pos="7847"/>
          <w:tab w:val="left" w:pos="8567"/>
          <w:tab w:val="decimal" w:pos="9287"/>
        </w:tabs>
        <w:snapToGrid w:val="0"/>
        <w:spacing w:line="276" w:lineRule="auto"/>
        <w:ind w:left="1418"/>
        <w:jc w:val="both"/>
        <w:rPr>
          <w:rFonts w:ascii="Arial" w:hAnsi="Arial" w:cs="Arial"/>
          <w:iCs/>
          <w:sz w:val="21"/>
          <w:szCs w:val="21"/>
        </w:rPr>
      </w:pPr>
      <w:r>
        <w:rPr>
          <w:rFonts w:ascii="Arial" w:hAnsi="Arial" w:cs="Arial"/>
          <w:iCs/>
          <w:sz w:val="21"/>
          <w:szCs w:val="21"/>
        </w:rPr>
        <w:t xml:space="preserve">Debe ser a base de látex Vinil-Acrílico y pigmentos resistentes al UV, para que sus colores se mantengan inalterables por más tiempo. Pudiendo ser del tipo </w:t>
      </w:r>
      <w:proofErr w:type="spellStart"/>
      <w:r>
        <w:rPr>
          <w:rFonts w:ascii="Arial" w:hAnsi="Arial" w:cs="Arial"/>
          <w:iCs/>
          <w:sz w:val="21"/>
          <w:szCs w:val="21"/>
        </w:rPr>
        <w:t>vencelatex</w:t>
      </w:r>
      <w:proofErr w:type="spellEnd"/>
      <w:r>
        <w:rPr>
          <w:rFonts w:ascii="Arial" w:hAnsi="Arial" w:cs="Arial"/>
          <w:iCs/>
          <w:sz w:val="21"/>
          <w:szCs w:val="21"/>
        </w:rPr>
        <w:t xml:space="preserve"> o similar.</w:t>
      </w:r>
    </w:p>
    <w:p w14:paraId="4AEE0845" w14:textId="77777777" w:rsidR="0002312B" w:rsidRDefault="0002312B" w:rsidP="00F87E02">
      <w:pPr>
        <w:pStyle w:val="Prrafodelista"/>
        <w:widowControl w:val="0"/>
        <w:numPr>
          <w:ilvl w:val="0"/>
          <w:numId w:val="25"/>
        </w:numPr>
        <w:tabs>
          <w:tab w:val="left" w:pos="-793"/>
          <w:tab w:val="left" w:pos="1985"/>
          <w:tab w:val="left" w:pos="2807"/>
          <w:tab w:val="left" w:pos="3527"/>
          <w:tab w:val="left" w:pos="4247"/>
          <w:tab w:val="left" w:pos="4967"/>
          <w:tab w:val="left" w:pos="5687"/>
          <w:tab w:val="left" w:pos="6407"/>
          <w:tab w:val="left" w:pos="7127"/>
          <w:tab w:val="left" w:pos="7847"/>
          <w:tab w:val="left" w:pos="8567"/>
          <w:tab w:val="decimal" w:pos="9287"/>
        </w:tabs>
        <w:snapToGrid w:val="0"/>
        <w:spacing w:line="276" w:lineRule="auto"/>
        <w:ind w:left="1418"/>
        <w:jc w:val="both"/>
        <w:rPr>
          <w:rFonts w:ascii="Arial" w:hAnsi="Arial" w:cs="Arial"/>
          <w:iCs/>
          <w:sz w:val="21"/>
          <w:szCs w:val="21"/>
        </w:rPr>
      </w:pPr>
      <w:r>
        <w:rPr>
          <w:rFonts w:ascii="Arial" w:hAnsi="Arial" w:cs="Arial"/>
          <w:iCs/>
          <w:sz w:val="21"/>
          <w:szCs w:val="21"/>
        </w:rPr>
        <w:t xml:space="preserve">La pintura no debe presentar asentamiento excesivo en su recipiente abierto, y deberá ser fácilmente </w:t>
      </w:r>
      <w:proofErr w:type="spellStart"/>
      <w:r>
        <w:rPr>
          <w:rFonts w:ascii="Arial" w:hAnsi="Arial" w:cs="Arial"/>
          <w:iCs/>
          <w:sz w:val="21"/>
          <w:szCs w:val="21"/>
        </w:rPr>
        <w:t>redispersada</w:t>
      </w:r>
      <w:proofErr w:type="spellEnd"/>
      <w:r>
        <w:rPr>
          <w:rFonts w:ascii="Arial" w:hAnsi="Arial" w:cs="Arial"/>
          <w:iCs/>
          <w:sz w:val="21"/>
          <w:szCs w:val="21"/>
        </w:rPr>
        <w:t xml:space="preserve"> con una paleta hasta alcanzar un estado suave y homogéneo. No deberá mostrar </w:t>
      </w:r>
      <w:proofErr w:type="spellStart"/>
      <w:r>
        <w:rPr>
          <w:rFonts w:ascii="Arial" w:hAnsi="Arial" w:cs="Arial"/>
          <w:iCs/>
          <w:sz w:val="21"/>
          <w:szCs w:val="21"/>
        </w:rPr>
        <w:t>engrumecimiento</w:t>
      </w:r>
      <w:proofErr w:type="spellEnd"/>
      <w:r>
        <w:rPr>
          <w:rFonts w:ascii="Arial" w:hAnsi="Arial" w:cs="Arial"/>
          <w:iCs/>
          <w:sz w:val="21"/>
          <w:szCs w:val="21"/>
        </w:rPr>
        <w:t xml:space="preserve">, de coloración, </w:t>
      </w:r>
      <w:proofErr w:type="spellStart"/>
      <w:r>
        <w:rPr>
          <w:rFonts w:ascii="Arial" w:hAnsi="Arial" w:cs="Arial"/>
          <w:iCs/>
          <w:sz w:val="21"/>
          <w:szCs w:val="21"/>
        </w:rPr>
        <w:t>conglutimiento</w:t>
      </w:r>
      <w:proofErr w:type="spellEnd"/>
      <w:r>
        <w:rPr>
          <w:rFonts w:ascii="Arial" w:hAnsi="Arial" w:cs="Arial"/>
          <w:iCs/>
          <w:sz w:val="21"/>
          <w:szCs w:val="21"/>
        </w:rPr>
        <w:t xml:space="preserve"> ni separación del color y deberá estar exenta de terrenos y natas.</w:t>
      </w:r>
    </w:p>
    <w:p w14:paraId="28C00E58" w14:textId="77777777" w:rsidR="0002312B" w:rsidRDefault="0002312B" w:rsidP="00F87E02">
      <w:pPr>
        <w:pStyle w:val="Prrafodelista"/>
        <w:widowControl w:val="0"/>
        <w:numPr>
          <w:ilvl w:val="0"/>
          <w:numId w:val="25"/>
        </w:numPr>
        <w:tabs>
          <w:tab w:val="left" w:pos="-793"/>
          <w:tab w:val="left" w:pos="1985"/>
          <w:tab w:val="left" w:pos="2807"/>
          <w:tab w:val="left" w:pos="3527"/>
          <w:tab w:val="left" w:pos="4247"/>
          <w:tab w:val="left" w:pos="4967"/>
          <w:tab w:val="left" w:pos="5687"/>
          <w:tab w:val="left" w:pos="6407"/>
          <w:tab w:val="left" w:pos="7127"/>
          <w:tab w:val="left" w:pos="7847"/>
          <w:tab w:val="left" w:pos="8567"/>
          <w:tab w:val="decimal" w:pos="9287"/>
        </w:tabs>
        <w:snapToGrid w:val="0"/>
        <w:spacing w:line="276" w:lineRule="auto"/>
        <w:ind w:left="1418"/>
        <w:jc w:val="both"/>
        <w:rPr>
          <w:rFonts w:ascii="Arial" w:hAnsi="Arial" w:cs="Arial"/>
          <w:iCs/>
          <w:sz w:val="21"/>
          <w:szCs w:val="21"/>
        </w:rPr>
      </w:pPr>
      <w:r>
        <w:rPr>
          <w:rFonts w:ascii="Arial" w:hAnsi="Arial" w:cs="Arial"/>
          <w:iCs/>
          <w:sz w:val="21"/>
          <w:szCs w:val="21"/>
        </w:rPr>
        <w:t>La pintura al ser aplicada deberá extenderse fácilmente con la brocha, poseer cualidades de enrasamiento y no mostrar tendencias al escurrimiento o correrse al ser aplicada en las superficies verticales y lisas.</w:t>
      </w:r>
    </w:p>
    <w:p w14:paraId="6AF30030" w14:textId="77777777" w:rsidR="0002312B" w:rsidRDefault="0002312B" w:rsidP="00F87E02">
      <w:pPr>
        <w:pStyle w:val="Prrafodelista"/>
        <w:widowControl w:val="0"/>
        <w:numPr>
          <w:ilvl w:val="0"/>
          <w:numId w:val="25"/>
        </w:numPr>
        <w:tabs>
          <w:tab w:val="left" w:pos="-793"/>
          <w:tab w:val="left" w:pos="1985"/>
          <w:tab w:val="left" w:pos="2807"/>
          <w:tab w:val="left" w:pos="3527"/>
          <w:tab w:val="left" w:pos="4247"/>
          <w:tab w:val="left" w:pos="4967"/>
          <w:tab w:val="left" w:pos="5687"/>
          <w:tab w:val="left" w:pos="6407"/>
          <w:tab w:val="left" w:pos="7127"/>
          <w:tab w:val="left" w:pos="7847"/>
          <w:tab w:val="left" w:pos="8567"/>
          <w:tab w:val="decimal" w:pos="9287"/>
        </w:tabs>
        <w:snapToGrid w:val="0"/>
        <w:spacing w:line="276" w:lineRule="auto"/>
        <w:ind w:left="1418"/>
        <w:jc w:val="both"/>
        <w:rPr>
          <w:rFonts w:ascii="Arial" w:hAnsi="Arial" w:cs="Arial"/>
          <w:iCs/>
          <w:sz w:val="21"/>
          <w:szCs w:val="21"/>
        </w:rPr>
      </w:pPr>
      <w:r>
        <w:rPr>
          <w:rFonts w:ascii="Arial" w:hAnsi="Arial" w:cs="Arial"/>
          <w:iCs/>
          <w:sz w:val="21"/>
          <w:szCs w:val="21"/>
        </w:rPr>
        <w:t>La pintura no deberá formar nata, en el envase tapado, en los periodos de interrupción de la faena del pintado.</w:t>
      </w:r>
    </w:p>
    <w:p w14:paraId="075B1073" w14:textId="77777777" w:rsidR="0002312B" w:rsidRDefault="0002312B" w:rsidP="00F87E02">
      <w:pPr>
        <w:pStyle w:val="Prrafodelista"/>
        <w:widowControl w:val="0"/>
        <w:numPr>
          <w:ilvl w:val="0"/>
          <w:numId w:val="25"/>
        </w:numPr>
        <w:tabs>
          <w:tab w:val="left" w:pos="-793"/>
          <w:tab w:val="left" w:pos="1985"/>
          <w:tab w:val="left" w:pos="2807"/>
          <w:tab w:val="left" w:pos="3527"/>
          <w:tab w:val="left" w:pos="4247"/>
          <w:tab w:val="left" w:pos="4967"/>
          <w:tab w:val="left" w:pos="5687"/>
          <w:tab w:val="left" w:pos="6407"/>
          <w:tab w:val="left" w:pos="7127"/>
          <w:tab w:val="left" w:pos="7847"/>
          <w:tab w:val="left" w:pos="8567"/>
          <w:tab w:val="decimal" w:pos="9287"/>
        </w:tabs>
        <w:snapToGrid w:val="0"/>
        <w:spacing w:line="276" w:lineRule="auto"/>
        <w:ind w:left="1418"/>
        <w:jc w:val="both"/>
        <w:rPr>
          <w:rFonts w:ascii="Arial" w:hAnsi="Arial" w:cs="Arial"/>
          <w:iCs/>
          <w:sz w:val="21"/>
          <w:szCs w:val="21"/>
        </w:rPr>
      </w:pPr>
      <w:r>
        <w:rPr>
          <w:rFonts w:ascii="Arial" w:hAnsi="Arial" w:cs="Arial"/>
          <w:iCs/>
          <w:sz w:val="21"/>
          <w:szCs w:val="21"/>
        </w:rPr>
        <w:t>La pintura deberá secar dejando un acabado liso y uniforme, exento de asperezas, granos angulosos, partes disparejas y otras imperfecciones de la superficie.</w:t>
      </w:r>
    </w:p>
    <w:p w14:paraId="4B92CB8A" w14:textId="77777777" w:rsidR="0002312B" w:rsidRDefault="0002312B" w:rsidP="00F87E02">
      <w:pPr>
        <w:pStyle w:val="Prrafodelista"/>
        <w:widowControl w:val="0"/>
        <w:numPr>
          <w:ilvl w:val="0"/>
          <w:numId w:val="25"/>
        </w:numPr>
        <w:tabs>
          <w:tab w:val="left" w:pos="-793"/>
          <w:tab w:val="left" w:pos="1985"/>
          <w:tab w:val="left" w:pos="2807"/>
          <w:tab w:val="left" w:pos="3527"/>
          <w:tab w:val="left" w:pos="4247"/>
          <w:tab w:val="left" w:pos="4967"/>
          <w:tab w:val="left" w:pos="5687"/>
          <w:tab w:val="left" w:pos="6407"/>
          <w:tab w:val="left" w:pos="7127"/>
          <w:tab w:val="left" w:pos="7847"/>
          <w:tab w:val="left" w:pos="8567"/>
          <w:tab w:val="decimal" w:pos="9287"/>
        </w:tabs>
        <w:snapToGrid w:val="0"/>
        <w:spacing w:line="276" w:lineRule="auto"/>
        <w:ind w:left="1418"/>
        <w:jc w:val="both"/>
        <w:rPr>
          <w:rFonts w:ascii="Arial" w:hAnsi="Arial" w:cs="Arial"/>
          <w:iCs/>
          <w:sz w:val="21"/>
          <w:szCs w:val="21"/>
        </w:rPr>
      </w:pPr>
      <w:r>
        <w:rPr>
          <w:rFonts w:ascii="Arial" w:hAnsi="Arial" w:cs="Arial"/>
          <w:iCs/>
          <w:sz w:val="21"/>
          <w:szCs w:val="21"/>
        </w:rPr>
        <w:t>Debe ser lavable con agua y jabón.</w:t>
      </w:r>
    </w:p>
    <w:p w14:paraId="59975D13" w14:textId="77777777" w:rsidR="0002312B" w:rsidRDefault="0002312B" w:rsidP="00F87E02">
      <w:pPr>
        <w:pStyle w:val="Prrafodelista"/>
        <w:widowControl w:val="0"/>
        <w:numPr>
          <w:ilvl w:val="0"/>
          <w:numId w:val="25"/>
        </w:numPr>
        <w:tabs>
          <w:tab w:val="left" w:pos="-793"/>
          <w:tab w:val="left" w:pos="1985"/>
          <w:tab w:val="left" w:pos="2807"/>
          <w:tab w:val="left" w:pos="3527"/>
          <w:tab w:val="left" w:pos="4247"/>
          <w:tab w:val="left" w:pos="4967"/>
          <w:tab w:val="left" w:pos="5687"/>
          <w:tab w:val="left" w:pos="6407"/>
          <w:tab w:val="left" w:pos="7127"/>
          <w:tab w:val="left" w:pos="7847"/>
          <w:tab w:val="left" w:pos="8567"/>
          <w:tab w:val="decimal" w:pos="9287"/>
        </w:tabs>
        <w:snapToGrid w:val="0"/>
        <w:spacing w:line="276" w:lineRule="auto"/>
        <w:ind w:left="1418"/>
        <w:jc w:val="both"/>
        <w:rPr>
          <w:rFonts w:ascii="Arial" w:hAnsi="Arial" w:cs="Arial"/>
          <w:iCs/>
          <w:sz w:val="21"/>
          <w:szCs w:val="21"/>
        </w:rPr>
      </w:pPr>
      <w:r>
        <w:rPr>
          <w:rFonts w:ascii="Arial" w:hAnsi="Arial" w:cs="Arial"/>
          <w:iCs/>
          <w:sz w:val="21"/>
          <w:szCs w:val="21"/>
        </w:rPr>
        <w:t xml:space="preserve">No debe contener metales pesados.  </w:t>
      </w:r>
    </w:p>
    <w:p w14:paraId="1EDA89FB" w14:textId="77777777" w:rsidR="0002312B" w:rsidRPr="0015761A" w:rsidRDefault="0002312B" w:rsidP="0002312B">
      <w:pPr>
        <w:pStyle w:val="Prrafodelista"/>
        <w:widowControl w:val="0"/>
        <w:tabs>
          <w:tab w:val="left" w:pos="-793"/>
          <w:tab w:val="left" w:pos="1276"/>
          <w:tab w:val="left" w:pos="1985"/>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iCs/>
          <w:sz w:val="14"/>
          <w:szCs w:val="21"/>
        </w:rPr>
      </w:pPr>
    </w:p>
    <w:p w14:paraId="40EC2120" w14:textId="77777777" w:rsidR="0002312B" w:rsidRDefault="0002312B" w:rsidP="0002312B">
      <w:pPr>
        <w:widowControl w:val="0"/>
        <w:tabs>
          <w:tab w:val="left" w:pos="-793"/>
          <w:tab w:val="left" w:pos="1276"/>
          <w:tab w:val="left" w:pos="1985"/>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iCs/>
          <w:sz w:val="21"/>
          <w:szCs w:val="21"/>
        </w:rPr>
      </w:pPr>
      <w:r>
        <w:rPr>
          <w:rFonts w:ascii="Arial" w:hAnsi="Arial" w:cs="Arial"/>
          <w:b/>
          <w:iCs/>
          <w:sz w:val="21"/>
          <w:szCs w:val="21"/>
        </w:rPr>
        <w:t>Carta de colores:</w:t>
      </w:r>
    </w:p>
    <w:p w14:paraId="3DBF9248" w14:textId="77777777" w:rsidR="006204E3" w:rsidRPr="0015761A" w:rsidRDefault="006204E3" w:rsidP="0002312B">
      <w:pPr>
        <w:widowControl w:val="0"/>
        <w:tabs>
          <w:tab w:val="left" w:pos="-793"/>
          <w:tab w:val="left" w:pos="1276"/>
          <w:tab w:val="left" w:pos="1701"/>
          <w:tab w:val="left" w:pos="1985"/>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14"/>
          <w:szCs w:val="21"/>
        </w:rPr>
      </w:pPr>
    </w:p>
    <w:p w14:paraId="795B9CD5" w14:textId="77777777" w:rsidR="0002312B" w:rsidRDefault="0002312B" w:rsidP="0002312B">
      <w:pPr>
        <w:widowControl w:val="0"/>
        <w:tabs>
          <w:tab w:val="left" w:pos="-793"/>
          <w:tab w:val="left" w:pos="1276"/>
          <w:tab w:val="left" w:pos="1701"/>
          <w:tab w:val="left" w:pos="1985"/>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lastRenderedPageBreak/>
        <w:t xml:space="preserve">El contratista propondrá las marcas de pintura a emplearse, pero debe respetarse la similitud con la carta de colores propuesto. La selección será hecha oportunamente y se deberá presentar muestras al pie del sitio que va a pintarse y a la luz del propio ambiente en una superficie de 0.50m. </w:t>
      </w:r>
      <w:r w:rsidR="007446CF">
        <w:rPr>
          <w:rFonts w:ascii="Arial" w:hAnsi="Arial" w:cs="Arial"/>
          <w:iCs/>
          <w:sz w:val="21"/>
          <w:szCs w:val="21"/>
        </w:rPr>
        <w:t>x 0.50</w:t>
      </w:r>
      <w:r>
        <w:rPr>
          <w:rFonts w:ascii="Arial" w:hAnsi="Arial" w:cs="Arial"/>
          <w:iCs/>
          <w:sz w:val="21"/>
          <w:szCs w:val="21"/>
        </w:rPr>
        <w:t xml:space="preserve"> m., tantas veces como sea necesario hasta lograr conformidad.</w:t>
      </w:r>
    </w:p>
    <w:p w14:paraId="4A9C9EED" w14:textId="77777777" w:rsidR="0002312B" w:rsidRDefault="0002312B" w:rsidP="00F87E02">
      <w:pPr>
        <w:pStyle w:val="Prrafodelista"/>
        <w:widowControl w:val="0"/>
        <w:numPr>
          <w:ilvl w:val="0"/>
          <w:numId w:val="24"/>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hanging="425"/>
        <w:jc w:val="both"/>
        <w:rPr>
          <w:rFonts w:ascii="Arial" w:hAnsi="Arial" w:cs="Arial"/>
          <w:b/>
          <w:iCs/>
          <w:sz w:val="21"/>
          <w:szCs w:val="21"/>
        </w:rPr>
      </w:pPr>
      <w:r>
        <w:rPr>
          <w:rFonts w:ascii="Arial" w:hAnsi="Arial" w:cs="Arial"/>
          <w:b/>
          <w:iCs/>
          <w:sz w:val="21"/>
          <w:szCs w:val="21"/>
        </w:rPr>
        <w:t>Materiales:</w:t>
      </w:r>
    </w:p>
    <w:p w14:paraId="7589B433" w14:textId="77777777" w:rsidR="006204E3" w:rsidRDefault="006204E3" w:rsidP="006204E3">
      <w:pPr>
        <w:pStyle w:val="Prrafodelista"/>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iCs/>
          <w:sz w:val="21"/>
          <w:szCs w:val="21"/>
        </w:rPr>
      </w:pPr>
    </w:p>
    <w:p w14:paraId="3ED2FB05" w14:textId="77777777" w:rsidR="0002312B" w:rsidRDefault="0002312B" w:rsidP="00F87E02">
      <w:pPr>
        <w:pStyle w:val="Prrafodelista"/>
        <w:widowControl w:val="0"/>
        <w:numPr>
          <w:ilvl w:val="0"/>
          <w:numId w:val="26"/>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iCs/>
          <w:sz w:val="21"/>
          <w:szCs w:val="21"/>
        </w:rPr>
      </w:pPr>
      <w:r>
        <w:rPr>
          <w:rFonts w:ascii="Arial" w:hAnsi="Arial" w:cs="Arial"/>
          <w:iCs/>
          <w:sz w:val="21"/>
          <w:szCs w:val="21"/>
        </w:rPr>
        <w:t>Lija</w:t>
      </w:r>
    </w:p>
    <w:p w14:paraId="3EF4B746" w14:textId="77777777" w:rsidR="0002312B" w:rsidRDefault="0002312B" w:rsidP="00F87E02">
      <w:pPr>
        <w:pStyle w:val="Prrafodelista"/>
        <w:widowControl w:val="0"/>
        <w:numPr>
          <w:ilvl w:val="0"/>
          <w:numId w:val="26"/>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iCs/>
          <w:sz w:val="21"/>
          <w:szCs w:val="21"/>
        </w:rPr>
      </w:pPr>
      <w:r>
        <w:rPr>
          <w:rFonts w:ascii="Arial" w:hAnsi="Arial" w:cs="Arial"/>
          <w:iCs/>
          <w:sz w:val="21"/>
          <w:szCs w:val="21"/>
        </w:rPr>
        <w:t>Imprimante</w:t>
      </w:r>
    </w:p>
    <w:p w14:paraId="4D27C4B5" w14:textId="77777777" w:rsidR="0002312B" w:rsidRDefault="0002312B" w:rsidP="00F87E02">
      <w:pPr>
        <w:pStyle w:val="Prrafodelista"/>
        <w:widowControl w:val="0"/>
        <w:numPr>
          <w:ilvl w:val="0"/>
          <w:numId w:val="26"/>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iCs/>
          <w:sz w:val="21"/>
          <w:szCs w:val="21"/>
        </w:rPr>
      </w:pPr>
      <w:r>
        <w:rPr>
          <w:rFonts w:ascii="Arial" w:hAnsi="Arial" w:cs="Arial"/>
          <w:iCs/>
          <w:sz w:val="21"/>
          <w:szCs w:val="21"/>
        </w:rPr>
        <w:t xml:space="preserve">Pintura </w:t>
      </w:r>
      <w:r w:rsidR="00291C0C">
        <w:rPr>
          <w:rFonts w:ascii="Arial" w:hAnsi="Arial" w:cs="Arial"/>
          <w:iCs/>
          <w:sz w:val="21"/>
          <w:szCs w:val="21"/>
        </w:rPr>
        <w:t>vinílica</w:t>
      </w:r>
    </w:p>
    <w:p w14:paraId="09B22A26" w14:textId="77777777" w:rsidR="0002312B" w:rsidRDefault="0002312B" w:rsidP="0002312B">
      <w:pPr>
        <w:pStyle w:val="Prrafodelista"/>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1307B7D8" w14:textId="77777777" w:rsidR="0002312B" w:rsidRDefault="0002312B" w:rsidP="00F87E02">
      <w:pPr>
        <w:pStyle w:val="Prrafodelista"/>
        <w:widowControl w:val="0"/>
        <w:numPr>
          <w:ilvl w:val="0"/>
          <w:numId w:val="24"/>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hanging="425"/>
        <w:jc w:val="both"/>
        <w:rPr>
          <w:rFonts w:ascii="Arial" w:hAnsi="Arial" w:cs="Arial"/>
          <w:b/>
          <w:iCs/>
          <w:sz w:val="21"/>
          <w:szCs w:val="21"/>
        </w:rPr>
      </w:pPr>
      <w:r>
        <w:rPr>
          <w:rFonts w:ascii="Arial" w:hAnsi="Arial" w:cs="Arial"/>
          <w:b/>
          <w:iCs/>
          <w:sz w:val="21"/>
          <w:szCs w:val="21"/>
        </w:rPr>
        <w:t>Equipo:</w:t>
      </w:r>
    </w:p>
    <w:p w14:paraId="2A248A40" w14:textId="77777777" w:rsidR="006204E3" w:rsidRDefault="006204E3" w:rsidP="006204E3">
      <w:pPr>
        <w:pStyle w:val="Prrafodelista"/>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p>
    <w:p w14:paraId="56D8763E" w14:textId="77777777" w:rsidR="0002312B" w:rsidRDefault="0002312B" w:rsidP="00F87E02">
      <w:pPr>
        <w:pStyle w:val="Prrafodelista"/>
        <w:widowControl w:val="0"/>
        <w:numPr>
          <w:ilvl w:val="0"/>
          <w:numId w:val="27"/>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iCs/>
          <w:sz w:val="21"/>
          <w:szCs w:val="21"/>
        </w:rPr>
      </w:pPr>
      <w:r>
        <w:rPr>
          <w:rFonts w:ascii="Arial" w:hAnsi="Arial" w:cs="Arial"/>
          <w:iCs/>
          <w:sz w:val="21"/>
          <w:szCs w:val="21"/>
        </w:rPr>
        <w:t>Herramientas Manuales</w:t>
      </w:r>
    </w:p>
    <w:p w14:paraId="493CFCD1" w14:textId="77777777" w:rsidR="0002312B" w:rsidRDefault="0002312B" w:rsidP="00F87E02">
      <w:pPr>
        <w:pStyle w:val="Prrafodelista"/>
        <w:widowControl w:val="0"/>
        <w:numPr>
          <w:ilvl w:val="0"/>
          <w:numId w:val="27"/>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iCs/>
          <w:sz w:val="21"/>
          <w:szCs w:val="21"/>
        </w:rPr>
      </w:pPr>
      <w:r>
        <w:rPr>
          <w:rFonts w:ascii="Arial" w:hAnsi="Arial" w:cs="Arial"/>
          <w:iCs/>
          <w:sz w:val="21"/>
          <w:szCs w:val="21"/>
        </w:rPr>
        <w:t>Andamio metálico para exteriores</w:t>
      </w:r>
    </w:p>
    <w:p w14:paraId="43BBC507" w14:textId="77777777" w:rsidR="0002312B" w:rsidRDefault="0002312B" w:rsidP="0002312B">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158274FD" w14:textId="77777777" w:rsidR="0002312B" w:rsidRDefault="0002312B" w:rsidP="00F87E02">
      <w:pPr>
        <w:pStyle w:val="Prrafodelista"/>
        <w:widowControl w:val="0"/>
        <w:numPr>
          <w:ilvl w:val="0"/>
          <w:numId w:val="24"/>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hanging="425"/>
        <w:jc w:val="both"/>
        <w:rPr>
          <w:rFonts w:ascii="Arial" w:hAnsi="Arial" w:cs="Arial"/>
          <w:b/>
          <w:iCs/>
          <w:sz w:val="21"/>
          <w:szCs w:val="21"/>
        </w:rPr>
      </w:pPr>
      <w:r>
        <w:rPr>
          <w:rFonts w:ascii="Arial" w:hAnsi="Arial" w:cs="Arial"/>
          <w:b/>
          <w:iCs/>
          <w:sz w:val="21"/>
          <w:szCs w:val="21"/>
        </w:rPr>
        <w:t>Método de construcción:</w:t>
      </w:r>
    </w:p>
    <w:p w14:paraId="48CEC069" w14:textId="77777777" w:rsidR="006204E3" w:rsidRDefault="006204E3" w:rsidP="006204E3">
      <w:pPr>
        <w:pStyle w:val="Prrafodelista"/>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p>
    <w:p w14:paraId="3EB86651" w14:textId="77777777" w:rsidR="0002312B" w:rsidRPr="007446CF" w:rsidRDefault="0002312B" w:rsidP="0002312B">
      <w:pPr>
        <w:ind w:left="1418"/>
        <w:jc w:val="both"/>
        <w:rPr>
          <w:rFonts w:ascii="Arial" w:hAnsi="Arial" w:cs="Arial"/>
          <w:b/>
          <w:sz w:val="21"/>
          <w:szCs w:val="21"/>
          <w:u w:val="single"/>
          <w:lang w:val="es-PE"/>
        </w:rPr>
      </w:pPr>
      <w:r w:rsidRPr="007446CF">
        <w:rPr>
          <w:rFonts w:ascii="Arial" w:hAnsi="Arial" w:cs="Arial"/>
          <w:b/>
          <w:sz w:val="21"/>
          <w:szCs w:val="21"/>
          <w:u w:val="single"/>
          <w:lang w:val="es-PE"/>
        </w:rPr>
        <w:t>EN MUROS</w:t>
      </w:r>
    </w:p>
    <w:p w14:paraId="433A1A07" w14:textId="77777777" w:rsidR="006204E3" w:rsidRDefault="006204E3" w:rsidP="0002312B">
      <w:pPr>
        <w:ind w:left="1418"/>
        <w:jc w:val="both"/>
        <w:rPr>
          <w:rFonts w:ascii="Arial" w:hAnsi="Arial" w:cs="Arial"/>
          <w:sz w:val="21"/>
          <w:szCs w:val="21"/>
          <w:lang w:val="es-PE"/>
        </w:rPr>
      </w:pPr>
    </w:p>
    <w:p w14:paraId="270547E6" w14:textId="77777777" w:rsidR="0002312B" w:rsidRDefault="0002312B" w:rsidP="0002312B">
      <w:pPr>
        <w:ind w:left="1418"/>
        <w:jc w:val="both"/>
        <w:rPr>
          <w:rFonts w:ascii="Arial" w:hAnsi="Arial" w:cs="Arial"/>
          <w:sz w:val="21"/>
          <w:szCs w:val="21"/>
          <w:lang w:val="es-PE"/>
        </w:rPr>
      </w:pPr>
      <w:r>
        <w:rPr>
          <w:rFonts w:ascii="Arial" w:hAnsi="Arial" w:cs="Arial"/>
          <w:sz w:val="21"/>
          <w:szCs w:val="21"/>
          <w:lang w:val="es-PE"/>
        </w:rPr>
        <w:t>Antes de comenzar la pintura, será necesario efectuar resanes y lijado de todas las superficies, las cuales llevarán una base de imprimantes de calidad, debiendo ser éste de marca conocida. Se aplicarán dos manos de pintura. Sobre la primera mano de muros y cielo rasos, se harán los resanes y masillados necesarios antes de la segunda mano definitiva. No se aceptarán, sino otra mano de pintura del paño completo.</w:t>
      </w:r>
    </w:p>
    <w:p w14:paraId="10A415BA" w14:textId="77777777" w:rsidR="006204E3" w:rsidRDefault="006204E3" w:rsidP="0002312B">
      <w:pPr>
        <w:ind w:left="1418"/>
        <w:jc w:val="both"/>
        <w:rPr>
          <w:rFonts w:ascii="Arial" w:hAnsi="Arial" w:cs="Arial"/>
          <w:sz w:val="21"/>
          <w:szCs w:val="21"/>
          <w:lang w:val="es-PE"/>
        </w:rPr>
      </w:pPr>
    </w:p>
    <w:p w14:paraId="01E24BE1" w14:textId="77777777" w:rsidR="0002312B" w:rsidRDefault="0002312B" w:rsidP="0002312B">
      <w:pPr>
        <w:ind w:left="1418"/>
        <w:jc w:val="both"/>
        <w:rPr>
          <w:rFonts w:ascii="Arial" w:hAnsi="Arial" w:cs="Arial"/>
          <w:sz w:val="21"/>
          <w:szCs w:val="21"/>
          <w:lang w:val="es-PE"/>
        </w:rPr>
      </w:pPr>
      <w:r>
        <w:rPr>
          <w:rFonts w:ascii="Arial" w:hAnsi="Arial" w:cs="Arial"/>
          <w:sz w:val="21"/>
          <w:szCs w:val="21"/>
          <w:lang w:val="es-PE"/>
        </w:rPr>
        <w:t>Todas las superficies a ser pintadas deben estar secas y se deberá dejar el tiempo suficiente entre las manos o capas sucesivas de pintura, a fin de permitir que ésta seque convenientemente. Ningún pintado exterior deberá efectuarse durante horas de lluvia, por menuda que ésta fuera. Las superficies que no puedan ser terminadas satisfactoriamente con el número de manos de pintura especificadas, deberán llevar manos adicionales según requieran para producir un resultado satisfactorio.</w:t>
      </w:r>
    </w:p>
    <w:p w14:paraId="618598E7" w14:textId="77777777" w:rsidR="007446CF" w:rsidRDefault="007446CF" w:rsidP="0002312B">
      <w:pPr>
        <w:ind w:left="1418"/>
        <w:jc w:val="both"/>
        <w:rPr>
          <w:rFonts w:ascii="Arial" w:hAnsi="Arial" w:cs="Arial"/>
          <w:b/>
          <w:sz w:val="21"/>
          <w:szCs w:val="21"/>
          <w:lang w:val="es-PE"/>
        </w:rPr>
      </w:pPr>
    </w:p>
    <w:p w14:paraId="5D47CF87" w14:textId="77777777" w:rsidR="0002312B" w:rsidRPr="007446CF" w:rsidRDefault="0002312B" w:rsidP="0002312B">
      <w:pPr>
        <w:tabs>
          <w:tab w:val="left" w:pos="144"/>
        </w:tabs>
        <w:ind w:left="1418"/>
        <w:jc w:val="both"/>
        <w:rPr>
          <w:rFonts w:ascii="Arial" w:hAnsi="Arial" w:cs="Arial"/>
          <w:b/>
          <w:sz w:val="21"/>
          <w:szCs w:val="21"/>
          <w:u w:val="single"/>
          <w:lang w:val="es-PE"/>
        </w:rPr>
      </w:pPr>
      <w:r w:rsidRPr="007446CF">
        <w:rPr>
          <w:rFonts w:ascii="Arial" w:hAnsi="Arial" w:cs="Arial"/>
          <w:b/>
          <w:sz w:val="21"/>
          <w:szCs w:val="21"/>
          <w:u w:val="single"/>
          <w:lang w:val="es-PE"/>
        </w:rPr>
        <w:t>TIPOS DE PINTURAS</w:t>
      </w:r>
    </w:p>
    <w:p w14:paraId="26F15752" w14:textId="77777777" w:rsidR="006204E3" w:rsidRDefault="006204E3" w:rsidP="0002312B">
      <w:pPr>
        <w:ind w:left="1418"/>
        <w:jc w:val="both"/>
        <w:rPr>
          <w:rFonts w:ascii="Arial" w:hAnsi="Arial" w:cs="Arial"/>
          <w:sz w:val="21"/>
          <w:szCs w:val="21"/>
          <w:lang w:val="es-PE"/>
        </w:rPr>
      </w:pPr>
    </w:p>
    <w:p w14:paraId="13AFA023" w14:textId="77777777" w:rsidR="0002312B" w:rsidRDefault="0002312B" w:rsidP="0002312B">
      <w:pPr>
        <w:ind w:left="1418"/>
        <w:jc w:val="both"/>
        <w:rPr>
          <w:rFonts w:ascii="Arial" w:hAnsi="Arial" w:cs="Arial"/>
          <w:sz w:val="21"/>
          <w:szCs w:val="21"/>
          <w:lang w:val="es-PE"/>
        </w:rPr>
      </w:pPr>
      <w:r>
        <w:rPr>
          <w:rFonts w:ascii="Arial" w:hAnsi="Arial" w:cs="Arial"/>
          <w:sz w:val="21"/>
          <w:szCs w:val="21"/>
          <w:lang w:val="es-PE"/>
        </w:rPr>
        <w:t>La aplicación de la pintura se hará de acuerdo a lo estipulado en el cuadro de acabados y colores serán determinados por el contratista de acuerdo con las muestras que presentará el contratista.</w:t>
      </w:r>
    </w:p>
    <w:p w14:paraId="539F0CCB" w14:textId="77777777" w:rsidR="007446CF" w:rsidRDefault="007446CF" w:rsidP="0002312B">
      <w:pPr>
        <w:ind w:left="1418"/>
        <w:jc w:val="both"/>
        <w:rPr>
          <w:rFonts w:ascii="Arial" w:hAnsi="Arial" w:cs="Arial"/>
          <w:sz w:val="21"/>
          <w:szCs w:val="21"/>
          <w:lang w:val="es-PE"/>
        </w:rPr>
      </w:pPr>
    </w:p>
    <w:p w14:paraId="17BABCC9" w14:textId="77777777" w:rsidR="0002312B" w:rsidRPr="007446CF" w:rsidRDefault="0002312B" w:rsidP="0002312B">
      <w:pPr>
        <w:ind w:left="1418"/>
        <w:jc w:val="both"/>
        <w:rPr>
          <w:rFonts w:ascii="Arial" w:hAnsi="Arial" w:cs="Arial"/>
          <w:b/>
          <w:sz w:val="21"/>
          <w:szCs w:val="21"/>
          <w:lang w:val="es-PE"/>
        </w:rPr>
      </w:pPr>
      <w:r w:rsidRPr="007446CF">
        <w:rPr>
          <w:rFonts w:ascii="Arial" w:hAnsi="Arial" w:cs="Arial"/>
          <w:b/>
          <w:sz w:val="21"/>
          <w:szCs w:val="21"/>
          <w:u w:val="single"/>
          <w:lang w:val="es-PE"/>
        </w:rPr>
        <w:t>IMPRIMANTE</w:t>
      </w:r>
    </w:p>
    <w:p w14:paraId="71E93A37" w14:textId="77777777" w:rsidR="006204E3" w:rsidRDefault="006204E3" w:rsidP="0002312B">
      <w:pPr>
        <w:ind w:left="1418"/>
        <w:jc w:val="both"/>
        <w:rPr>
          <w:rFonts w:ascii="Arial" w:hAnsi="Arial" w:cs="Arial"/>
          <w:sz w:val="21"/>
          <w:szCs w:val="21"/>
          <w:lang w:val="es-PE"/>
        </w:rPr>
      </w:pPr>
    </w:p>
    <w:p w14:paraId="1B6B4FF6" w14:textId="77777777" w:rsidR="0002312B" w:rsidRDefault="0002312B" w:rsidP="0002312B">
      <w:pPr>
        <w:ind w:left="1418"/>
        <w:jc w:val="both"/>
        <w:rPr>
          <w:rFonts w:ascii="Arial" w:hAnsi="Arial" w:cs="Arial"/>
          <w:sz w:val="21"/>
          <w:szCs w:val="21"/>
          <w:lang w:val="es-PE"/>
        </w:rPr>
      </w:pPr>
      <w:r>
        <w:rPr>
          <w:rFonts w:ascii="Arial" w:hAnsi="Arial" w:cs="Arial"/>
          <w:sz w:val="21"/>
          <w:szCs w:val="21"/>
          <w:lang w:val="es-PE"/>
        </w:rPr>
        <w:t>Es una pasta a base de látex a ser utilizada como imprimante. Deberá ser un producto consistente al que se le pueda agregar agua para darle una viscosidad adecuada, para aplicarla fácilmente. En caso necesario, el Contratista podrá proponer y utilizar otro tipo de imprimante. Al secarse deberá dejar una capa dura, lisa y resistente a la humedad, permitiendo la reparación de cualquier grieta, rajadura, porosidad y asperezas. Será aplicada con brocha.</w:t>
      </w:r>
    </w:p>
    <w:p w14:paraId="7EE74D21" w14:textId="77777777" w:rsidR="007446CF" w:rsidRDefault="007446CF" w:rsidP="0002312B">
      <w:pPr>
        <w:ind w:left="1418"/>
        <w:jc w:val="both"/>
        <w:rPr>
          <w:rFonts w:ascii="Arial" w:hAnsi="Arial" w:cs="Arial"/>
          <w:sz w:val="21"/>
          <w:szCs w:val="21"/>
          <w:lang w:val="es-PE"/>
        </w:rPr>
      </w:pPr>
    </w:p>
    <w:p w14:paraId="0A86F71C" w14:textId="77777777" w:rsidR="0002312B" w:rsidRPr="007446CF" w:rsidRDefault="0002312B" w:rsidP="0002312B">
      <w:pPr>
        <w:ind w:left="1418"/>
        <w:jc w:val="both"/>
        <w:rPr>
          <w:rFonts w:ascii="Arial" w:hAnsi="Arial" w:cs="Arial"/>
          <w:b/>
          <w:sz w:val="21"/>
          <w:szCs w:val="21"/>
          <w:u w:val="single"/>
          <w:lang w:val="es-PE"/>
        </w:rPr>
      </w:pPr>
      <w:r w:rsidRPr="007446CF">
        <w:rPr>
          <w:rFonts w:ascii="Arial" w:hAnsi="Arial" w:cs="Arial"/>
          <w:b/>
          <w:sz w:val="21"/>
          <w:szCs w:val="21"/>
          <w:u w:val="single"/>
          <w:lang w:val="es-PE"/>
        </w:rPr>
        <w:t>PINTURA A BASE DE "LÁTEX"</w:t>
      </w:r>
    </w:p>
    <w:p w14:paraId="76C2940F" w14:textId="77777777" w:rsidR="006204E3" w:rsidRDefault="006204E3" w:rsidP="0002312B">
      <w:pPr>
        <w:ind w:left="1418"/>
        <w:jc w:val="both"/>
        <w:rPr>
          <w:rFonts w:ascii="Arial" w:hAnsi="Arial" w:cs="Arial"/>
          <w:sz w:val="21"/>
          <w:szCs w:val="21"/>
          <w:lang w:val="es-PE"/>
        </w:rPr>
      </w:pPr>
    </w:p>
    <w:p w14:paraId="21B6E7B5" w14:textId="77777777" w:rsidR="0002312B" w:rsidRDefault="0002312B" w:rsidP="0002312B">
      <w:pPr>
        <w:ind w:left="1418"/>
        <w:jc w:val="both"/>
        <w:rPr>
          <w:rFonts w:ascii="Arial" w:hAnsi="Arial" w:cs="Arial"/>
          <w:sz w:val="21"/>
          <w:szCs w:val="21"/>
          <w:lang w:val="es-PE"/>
        </w:rPr>
      </w:pPr>
      <w:r>
        <w:rPr>
          <w:rFonts w:ascii="Arial" w:hAnsi="Arial" w:cs="Arial"/>
          <w:sz w:val="21"/>
          <w:szCs w:val="21"/>
          <w:lang w:val="es-PE"/>
        </w:rPr>
        <w:t xml:space="preserve">Son pinturas tipo </w:t>
      </w:r>
      <w:proofErr w:type="spellStart"/>
      <w:r>
        <w:rPr>
          <w:rFonts w:ascii="Arial" w:hAnsi="Arial" w:cs="Arial"/>
          <w:sz w:val="21"/>
          <w:szCs w:val="21"/>
          <w:lang w:val="es-PE"/>
        </w:rPr>
        <w:t>supermate</w:t>
      </w:r>
      <w:proofErr w:type="spellEnd"/>
      <w:r>
        <w:rPr>
          <w:rFonts w:ascii="Arial" w:hAnsi="Arial" w:cs="Arial"/>
          <w:sz w:val="21"/>
          <w:szCs w:val="21"/>
          <w:lang w:val="es-PE"/>
        </w:rPr>
        <w:t xml:space="preserve">, </w:t>
      </w:r>
      <w:proofErr w:type="spellStart"/>
      <w:r>
        <w:rPr>
          <w:rFonts w:ascii="Arial" w:hAnsi="Arial" w:cs="Arial"/>
          <w:sz w:val="21"/>
          <w:szCs w:val="21"/>
          <w:lang w:val="es-PE"/>
        </w:rPr>
        <w:t>superlátex</w:t>
      </w:r>
      <w:proofErr w:type="spellEnd"/>
      <w:r>
        <w:rPr>
          <w:rFonts w:ascii="Arial" w:hAnsi="Arial" w:cs="Arial"/>
          <w:sz w:val="21"/>
          <w:szCs w:val="21"/>
          <w:lang w:val="es-PE"/>
        </w:rPr>
        <w:t xml:space="preserve"> o similares, compuestas de ciertas dispersiones en agua de resinas </w:t>
      </w:r>
      <w:r w:rsidR="007446CF">
        <w:rPr>
          <w:rFonts w:ascii="Arial" w:hAnsi="Arial" w:cs="Arial"/>
          <w:sz w:val="21"/>
          <w:szCs w:val="21"/>
          <w:lang w:val="es-PE"/>
        </w:rPr>
        <w:t>insolubles; que</w:t>
      </w:r>
      <w:r>
        <w:rPr>
          <w:rFonts w:ascii="Arial" w:hAnsi="Arial" w:cs="Arial"/>
          <w:sz w:val="21"/>
          <w:szCs w:val="21"/>
          <w:lang w:val="es-PE"/>
        </w:rPr>
        <w:t xml:space="preserve"> forman una película continua al evaporarse el agua. La pintura entre otras características, debe ser resistente a los álcalis del cemento, resistente a la luz y a las inclemencias del tiempo. Se aplicará en los ambientes indicados en los planos respectivos, una mano de imprimación o base </w:t>
      </w:r>
      <w:proofErr w:type="spellStart"/>
      <w:r>
        <w:rPr>
          <w:rFonts w:ascii="Arial" w:hAnsi="Arial" w:cs="Arial"/>
          <w:sz w:val="21"/>
          <w:szCs w:val="21"/>
          <w:lang w:val="es-PE"/>
        </w:rPr>
        <w:t>wallfix</w:t>
      </w:r>
      <w:proofErr w:type="spellEnd"/>
      <w:r>
        <w:rPr>
          <w:rFonts w:ascii="Arial" w:hAnsi="Arial" w:cs="Arial"/>
          <w:sz w:val="21"/>
          <w:szCs w:val="21"/>
          <w:lang w:val="es-PE"/>
        </w:rPr>
        <w:t xml:space="preserve"> o similar y 2 manos de pintura como mínimo. Debe soportar el lavado con agua y jabón sin sufrir alteraciones en su acabado.</w:t>
      </w:r>
    </w:p>
    <w:p w14:paraId="00E3BFBB" w14:textId="77777777" w:rsidR="007446CF" w:rsidRDefault="007446CF" w:rsidP="0002312B">
      <w:pPr>
        <w:ind w:left="1418"/>
        <w:jc w:val="both"/>
        <w:rPr>
          <w:rFonts w:ascii="Arial" w:hAnsi="Arial" w:cs="Arial"/>
          <w:sz w:val="21"/>
          <w:szCs w:val="21"/>
          <w:lang w:val="es-PE"/>
        </w:rPr>
      </w:pPr>
    </w:p>
    <w:p w14:paraId="3C3F2C85" w14:textId="77777777" w:rsidR="0002312B" w:rsidRDefault="0002312B" w:rsidP="0002312B">
      <w:pPr>
        <w:keepNext/>
        <w:tabs>
          <w:tab w:val="left" w:pos="993"/>
        </w:tabs>
        <w:ind w:left="1418"/>
        <w:jc w:val="both"/>
        <w:outlineLvl w:val="0"/>
        <w:rPr>
          <w:rFonts w:ascii="Arial" w:hAnsi="Arial" w:cs="Arial"/>
          <w:b/>
          <w:sz w:val="21"/>
          <w:szCs w:val="21"/>
          <w:lang w:val="es-PE"/>
        </w:rPr>
      </w:pPr>
      <w:r>
        <w:rPr>
          <w:rFonts w:ascii="Arial" w:hAnsi="Arial" w:cs="Arial"/>
          <w:b/>
          <w:sz w:val="21"/>
          <w:szCs w:val="21"/>
          <w:lang w:val="es-PE"/>
        </w:rPr>
        <w:t>Pintura en Interiores</w:t>
      </w:r>
    </w:p>
    <w:p w14:paraId="5E9BBE03" w14:textId="77777777" w:rsidR="006204E3" w:rsidRDefault="006204E3" w:rsidP="0002312B">
      <w:pPr>
        <w:tabs>
          <w:tab w:val="left" w:pos="426"/>
          <w:tab w:val="left" w:pos="2552"/>
        </w:tabs>
        <w:ind w:left="1418"/>
        <w:jc w:val="both"/>
        <w:rPr>
          <w:rFonts w:ascii="Arial" w:hAnsi="Arial" w:cs="Arial"/>
          <w:sz w:val="21"/>
          <w:szCs w:val="21"/>
          <w:lang w:val="es-PE"/>
        </w:rPr>
      </w:pPr>
    </w:p>
    <w:p w14:paraId="17D55A46" w14:textId="77777777" w:rsidR="0002312B" w:rsidRDefault="0002312B" w:rsidP="0002312B">
      <w:pPr>
        <w:tabs>
          <w:tab w:val="left" w:pos="426"/>
          <w:tab w:val="left" w:pos="2552"/>
        </w:tabs>
        <w:ind w:left="1418"/>
        <w:jc w:val="both"/>
        <w:rPr>
          <w:rFonts w:ascii="Arial" w:hAnsi="Arial" w:cs="Arial"/>
          <w:sz w:val="21"/>
          <w:szCs w:val="21"/>
          <w:lang w:val="es-PE"/>
        </w:rPr>
      </w:pPr>
      <w:r w:rsidRPr="007446CF">
        <w:rPr>
          <w:rFonts w:ascii="Arial" w:hAnsi="Arial" w:cs="Arial"/>
          <w:sz w:val="21"/>
          <w:szCs w:val="21"/>
          <w:lang w:val="es-PE"/>
        </w:rPr>
        <w:t xml:space="preserve">Cielorraso y </w:t>
      </w:r>
      <w:r w:rsidR="007446CF">
        <w:rPr>
          <w:rFonts w:ascii="Arial" w:hAnsi="Arial" w:cs="Arial"/>
          <w:sz w:val="21"/>
          <w:szCs w:val="21"/>
          <w:lang w:val="es-PE"/>
        </w:rPr>
        <w:t xml:space="preserve">paredes: </w:t>
      </w:r>
      <w:r>
        <w:rPr>
          <w:rFonts w:ascii="Arial" w:hAnsi="Arial" w:cs="Arial"/>
          <w:sz w:val="21"/>
          <w:szCs w:val="21"/>
          <w:lang w:val="es-PE"/>
        </w:rPr>
        <w:t xml:space="preserve">Se aplicará una mano de imprimante y dos manos con pintura </w:t>
      </w:r>
      <w:r w:rsidR="00291C0C">
        <w:rPr>
          <w:rFonts w:ascii="Arial" w:hAnsi="Arial" w:cs="Arial"/>
          <w:sz w:val="21"/>
          <w:szCs w:val="21"/>
          <w:lang w:val="es-PE"/>
        </w:rPr>
        <w:t>vinílica.</w:t>
      </w:r>
    </w:p>
    <w:p w14:paraId="6EF4F975" w14:textId="77777777" w:rsidR="007446CF" w:rsidRDefault="007446CF" w:rsidP="0002312B">
      <w:pPr>
        <w:tabs>
          <w:tab w:val="left" w:pos="426"/>
          <w:tab w:val="left" w:pos="2552"/>
        </w:tabs>
        <w:ind w:left="1418"/>
        <w:jc w:val="both"/>
        <w:rPr>
          <w:rFonts w:ascii="Arial" w:hAnsi="Arial" w:cs="Arial"/>
          <w:sz w:val="21"/>
          <w:szCs w:val="21"/>
          <w:lang w:val="es-PE"/>
        </w:rPr>
      </w:pPr>
    </w:p>
    <w:p w14:paraId="4712E907" w14:textId="77777777" w:rsidR="0002312B" w:rsidRDefault="0002312B" w:rsidP="0002312B">
      <w:pPr>
        <w:keepNext/>
        <w:tabs>
          <w:tab w:val="left" w:pos="144"/>
          <w:tab w:val="left" w:pos="567"/>
        </w:tabs>
        <w:ind w:left="1418"/>
        <w:jc w:val="both"/>
        <w:outlineLvl w:val="0"/>
        <w:rPr>
          <w:rFonts w:ascii="Arial" w:hAnsi="Arial" w:cs="Arial"/>
          <w:b/>
          <w:sz w:val="21"/>
          <w:szCs w:val="21"/>
          <w:lang w:val="es-PE"/>
        </w:rPr>
      </w:pPr>
      <w:r>
        <w:rPr>
          <w:rFonts w:ascii="Arial" w:hAnsi="Arial" w:cs="Arial"/>
          <w:b/>
          <w:sz w:val="21"/>
          <w:szCs w:val="21"/>
          <w:lang w:val="es-PE"/>
        </w:rPr>
        <w:t>Pintura en Exteriores</w:t>
      </w:r>
    </w:p>
    <w:p w14:paraId="3B827E32" w14:textId="77777777" w:rsidR="006204E3" w:rsidRDefault="006204E3" w:rsidP="0002312B">
      <w:pPr>
        <w:tabs>
          <w:tab w:val="left" w:pos="567"/>
        </w:tabs>
        <w:ind w:left="1418"/>
        <w:jc w:val="both"/>
        <w:rPr>
          <w:rFonts w:ascii="Arial" w:hAnsi="Arial" w:cs="Arial"/>
          <w:sz w:val="21"/>
          <w:szCs w:val="21"/>
          <w:lang w:val="es-PE"/>
        </w:rPr>
      </w:pPr>
    </w:p>
    <w:p w14:paraId="1830170A" w14:textId="77777777" w:rsidR="0002312B" w:rsidRDefault="0002312B" w:rsidP="0002312B">
      <w:pPr>
        <w:tabs>
          <w:tab w:val="left" w:pos="567"/>
        </w:tabs>
        <w:ind w:left="1418"/>
        <w:jc w:val="both"/>
        <w:rPr>
          <w:rFonts w:ascii="Arial" w:hAnsi="Arial" w:cs="Arial"/>
          <w:sz w:val="21"/>
          <w:szCs w:val="21"/>
          <w:lang w:val="es-PE"/>
        </w:rPr>
      </w:pPr>
      <w:r>
        <w:rPr>
          <w:rFonts w:ascii="Arial" w:hAnsi="Arial" w:cs="Arial"/>
          <w:sz w:val="21"/>
          <w:szCs w:val="21"/>
          <w:lang w:val="es-PE"/>
        </w:rPr>
        <w:t>En todas las superficies exteriores por pintar, se aplicará una mano de imprimante y dos manos de pintura formulada especialmente para resistir intemperies. Se aplicará pi</w:t>
      </w:r>
      <w:r w:rsidR="00291C0C">
        <w:rPr>
          <w:rFonts w:ascii="Arial" w:hAnsi="Arial" w:cs="Arial"/>
          <w:sz w:val="21"/>
          <w:szCs w:val="21"/>
          <w:lang w:val="es-PE"/>
        </w:rPr>
        <w:t>ntura vinílica</w:t>
      </w:r>
      <w:r>
        <w:rPr>
          <w:rFonts w:ascii="Arial" w:hAnsi="Arial" w:cs="Arial"/>
          <w:sz w:val="21"/>
          <w:szCs w:val="21"/>
          <w:lang w:val="es-PE"/>
        </w:rPr>
        <w:t>.</w:t>
      </w:r>
    </w:p>
    <w:p w14:paraId="07F08A11" w14:textId="77777777" w:rsidR="007446CF" w:rsidRDefault="007446CF" w:rsidP="0002312B">
      <w:pPr>
        <w:tabs>
          <w:tab w:val="left" w:pos="567"/>
        </w:tabs>
        <w:ind w:left="1418"/>
        <w:jc w:val="both"/>
        <w:rPr>
          <w:rFonts w:ascii="Arial" w:hAnsi="Arial" w:cs="Arial"/>
          <w:sz w:val="21"/>
          <w:szCs w:val="21"/>
          <w:lang w:val="es-PE"/>
        </w:rPr>
      </w:pPr>
    </w:p>
    <w:p w14:paraId="31ED60D4" w14:textId="77777777" w:rsidR="0002312B" w:rsidRDefault="0002312B" w:rsidP="0002312B">
      <w:pPr>
        <w:tabs>
          <w:tab w:val="left" w:pos="567"/>
        </w:tabs>
        <w:ind w:left="1418"/>
        <w:jc w:val="both"/>
        <w:rPr>
          <w:rFonts w:ascii="Arial" w:hAnsi="Arial" w:cs="Arial"/>
          <w:b/>
          <w:sz w:val="21"/>
          <w:szCs w:val="21"/>
          <w:lang w:val="es-PE"/>
        </w:rPr>
      </w:pPr>
      <w:r>
        <w:rPr>
          <w:rFonts w:ascii="Arial" w:hAnsi="Arial" w:cs="Arial"/>
          <w:b/>
          <w:sz w:val="21"/>
          <w:szCs w:val="21"/>
          <w:lang w:val="es-PE"/>
        </w:rPr>
        <w:t>Protección de Otros Trabajos</w:t>
      </w:r>
    </w:p>
    <w:p w14:paraId="7AA876C2" w14:textId="77777777" w:rsidR="006204E3" w:rsidRDefault="006204E3" w:rsidP="0002312B">
      <w:pPr>
        <w:tabs>
          <w:tab w:val="left" w:pos="567"/>
        </w:tabs>
        <w:ind w:left="1418"/>
        <w:jc w:val="both"/>
        <w:rPr>
          <w:rFonts w:ascii="Arial" w:hAnsi="Arial" w:cs="Arial"/>
          <w:sz w:val="21"/>
          <w:szCs w:val="21"/>
          <w:lang w:val="es-PE"/>
        </w:rPr>
      </w:pPr>
    </w:p>
    <w:p w14:paraId="2BE0F733" w14:textId="77777777" w:rsidR="0002312B" w:rsidRDefault="0002312B" w:rsidP="0002312B">
      <w:pPr>
        <w:tabs>
          <w:tab w:val="left" w:pos="567"/>
        </w:tabs>
        <w:ind w:left="1418"/>
        <w:jc w:val="both"/>
        <w:rPr>
          <w:rFonts w:ascii="Arial" w:hAnsi="Arial" w:cs="Arial"/>
          <w:sz w:val="21"/>
          <w:szCs w:val="21"/>
          <w:lang w:val="es-PE"/>
        </w:rPr>
      </w:pPr>
      <w:r>
        <w:rPr>
          <w:rFonts w:ascii="Arial" w:hAnsi="Arial" w:cs="Arial"/>
          <w:sz w:val="21"/>
          <w:szCs w:val="21"/>
          <w:lang w:val="es-PE"/>
        </w:rPr>
        <w:t xml:space="preserve">Los trabajos terminados como </w:t>
      </w:r>
      <w:proofErr w:type="spellStart"/>
      <w:r>
        <w:rPr>
          <w:rFonts w:ascii="Arial" w:hAnsi="Arial" w:cs="Arial"/>
          <w:sz w:val="21"/>
          <w:szCs w:val="21"/>
          <w:lang w:val="es-PE"/>
        </w:rPr>
        <w:t>tarrajeos</w:t>
      </w:r>
      <w:proofErr w:type="spellEnd"/>
      <w:r>
        <w:rPr>
          <w:rFonts w:ascii="Arial" w:hAnsi="Arial" w:cs="Arial"/>
          <w:sz w:val="21"/>
          <w:szCs w:val="21"/>
          <w:lang w:val="es-PE"/>
        </w:rPr>
        <w:t xml:space="preserve">, pisos, zócalos, </w:t>
      </w:r>
      <w:proofErr w:type="spellStart"/>
      <w:r>
        <w:rPr>
          <w:rFonts w:ascii="Arial" w:hAnsi="Arial" w:cs="Arial"/>
          <w:sz w:val="21"/>
          <w:szCs w:val="21"/>
          <w:lang w:val="es-PE"/>
        </w:rPr>
        <w:t>contrazócalos</w:t>
      </w:r>
      <w:proofErr w:type="spellEnd"/>
      <w:r>
        <w:rPr>
          <w:rFonts w:ascii="Arial" w:hAnsi="Arial" w:cs="Arial"/>
          <w:sz w:val="21"/>
          <w:szCs w:val="21"/>
          <w:lang w:val="es-PE"/>
        </w:rPr>
        <w:t>, vidrios, etc., deberán ser debidamente protegidos durante el proceso de pintado.</w:t>
      </w:r>
    </w:p>
    <w:p w14:paraId="707829C7" w14:textId="77777777" w:rsidR="007446CF" w:rsidRDefault="007446CF" w:rsidP="0002312B">
      <w:pPr>
        <w:tabs>
          <w:tab w:val="left" w:pos="567"/>
        </w:tabs>
        <w:ind w:left="1418"/>
        <w:jc w:val="both"/>
        <w:rPr>
          <w:rFonts w:ascii="Arial" w:hAnsi="Arial" w:cs="Arial"/>
          <w:b/>
          <w:sz w:val="21"/>
          <w:szCs w:val="21"/>
          <w:lang w:val="es-PE"/>
        </w:rPr>
      </w:pPr>
    </w:p>
    <w:p w14:paraId="4CE7B7B8" w14:textId="77777777" w:rsidR="0002312B" w:rsidRDefault="0002312B" w:rsidP="00F87E02">
      <w:pPr>
        <w:pStyle w:val="Prrafodelista"/>
        <w:widowControl w:val="0"/>
        <w:numPr>
          <w:ilvl w:val="0"/>
          <w:numId w:val="24"/>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Método de medición:</w:t>
      </w:r>
    </w:p>
    <w:p w14:paraId="707FF491" w14:textId="77777777" w:rsidR="006204E3" w:rsidRDefault="006204E3" w:rsidP="0002312B">
      <w:pPr>
        <w:pStyle w:val="BodyText21"/>
        <w:tabs>
          <w:tab w:val="left" w:pos="200"/>
        </w:tabs>
        <w:spacing w:before="0" w:line="240" w:lineRule="auto"/>
        <w:ind w:left="1418"/>
        <w:rPr>
          <w:rFonts w:cs="Arial"/>
          <w:snapToGrid w:val="0"/>
          <w:sz w:val="21"/>
          <w:szCs w:val="21"/>
          <w:lang w:val="es-PE"/>
        </w:rPr>
      </w:pPr>
    </w:p>
    <w:p w14:paraId="77D66000" w14:textId="77777777" w:rsidR="0002312B" w:rsidRDefault="0002312B" w:rsidP="0002312B">
      <w:pPr>
        <w:pStyle w:val="BodyText21"/>
        <w:tabs>
          <w:tab w:val="left" w:pos="200"/>
        </w:tabs>
        <w:spacing w:before="0" w:line="240" w:lineRule="auto"/>
        <w:ind w:left="1418"/>
        <w:rPr>
          <w:rFonts w:cs="Arial"/>
          <w:snapToGrid w:val="0"/>
          <w:sz w:val="21"/>
          <w:szCs w:val="21"/>
          <w:lang w:val="es-PE"/>
        </w:rPr>
      </w:pPr>
      <w:r>
        <w:rPr>
          <w:rFonts w:cs="Arial"/>
          <w:snapToGrid w:val="0"/>
          <w:sz w:val="21"/>
          <w:szCs w:val="21"/>
          <w:lang w:val="es-PE"/>
        </w:rPr>
        <w:t>Para pintura en general</w:t>
      </w:r>
    </w:p>
    <w:p w14:paraId="762DCD9E" w14:textId="77777777" w:rsidR="0002312B" w:rsidRDefault="0002312B" w:rsidP="0002312B">
      <w:pPr>
        <w:tabs>
          <w:tab w:val="left" w:pos="200"/>
          <w:tab w:val="left" w:pos="300"/>
        </w:tabs>
        <w:ind w:left="1418"/>
        <w:jc w:val="both"/>
        <w:rPr>
          <w:rFonts w:ascii="Arial" w:hAnsi="Arial" w:cs="Arial"/>
          <w:snapToGrid/>
          <w:sz w:val="21"/>
          <w:szCs w:val="21"/>
        </w:rPr>
      </w:pPr>
      <w:r>
        <w:rPr>
          <w:rFonts w:ascii="Arial" w:hAnsi="Arial" w:cs="Arial"/>
          <w:sz w:val="21"/>
          <w:szCs w:val="21"/>
        </w:rPr>
        <w:t>Unid</w:t>
      </w:r>
      <w:r w:rsidR="00851B08">
        <w:rPr>
          <w:rFonts w:ascii="Arial" w:hAnsi="Arial" w:cs="Arial"/>
          <w:sz w:val="21"/>
          <w:szCs w:val="21"/>
        </w:rPr>
        <w:t>ad de Medida: Metro cuadrado (m</w:t>
      </w:r>
      <w:r w:rsidR="00851B08">
        <w:rPr>
          <w:rFonts w:ascii="Arial" w:hAnsi="Arial" w:cs="Arial"/>
          <w:sz w:val="21"/>
          <w:szCs w:val="21"/>
          <w:vertAlign w:val="superscript"/>
        </w:rPr>
        <w:t>2</w:t>
      </w:r>
      <w:r>
        <w:rPr>
          <w:rFonts w:ascii="Arial" w:hAnsi="Arial" w:cs="Arial"/>
          <w:sz w:val="21"/>
          <w:szCs w:val="21"/>
        </w:rPr>
        <w:t>)</w:t>
      </w:r>
    </w:p>
    <w:p w14:paraId="56361CB6" w14:textId="77777777" w:rsidR="0002312B" w:rsidRDefault="0002312B" w:rsidP="0002312B">
      <w:pPr>
        <w:tabs>
          <w:tab w:val="left" w:pos="200"/>
          <w:tab w:val="left" w:pos="300"/>
        </w:tabs>
        <w:ind w:left="1418"/>
        <w:jc w:val="both"/>
        <w:rPr>
          <w:rFonts w:ascii="Arial" w:hAnsi="Arial" w:cs="Arial"/>
          <w:sz w:val="21"/>
          <w:szCs w:val="21"/>
        </w:rPr>
      </w:pPr>
      <w:r>
        <w:rPr>
          <w:rFonts w:ascii="Arial" w:hAnsi="Arial" w:cs="Arial"/>
          <w:sz w:val="21"/>
          <w:szCs w:val="21"/>
        </w:rPr>
        <w:t>Norma de Medición: El cómputo se efectuará midiendo el área neta a pintarse.</w:t>
      </w:r>
    </w:p>
    <w:p w14:paraId="74F844C3" w14:textId="77777777" w:rsidR="0002312B" w:rsidRDefault="0002312B" w:rsidP="0002312B">
      <w:pPr>
        <w:tabs>
          <w:tab w:val="left" w:pos="200"/>
          <w:tab w:val="left" w:pos="300"/>
        </w:tabs>
        <w:ind w:left="1418"/>
        <w:jc w:val="both"/>
        <w:rPr>
          <w:rFonts w:ascii="Arial" w:hAnsi="Arial" w:cs="Arial"/>
          <w:sz w:val="21"/>
          <w:szCs w:val="21"/>
        </w:rPr>
      </w:pPr>
    </w:p>
    <w:p w14:paraId="7372D417" w14:textId="77777777" w:rsidR="0002312B" w:rsidRDefault="0002312B" w:rsidP="00F87E02">
      <w:pPr>
        <w:pStyle w:val="Prrafodelista"/>
        <w:numPr>
          <w:ilvl w:val="0"/>
          <w:numId w:val="24"/>
        </w:numPr>
        <w:snapToGrid w:val="0"/>
        <w:ind w:left="1418"/>
        <w:jc w:val="both"/>
        <w:rPr>
          <w:rFonts w:ascii="Arial" w:hAnsi="Arial" w:cs="Arial"/>
          <w:b/>
          <w:iCs/>
          <w:sz w:val="21"/>
          <w:szCs w:val="21"/>
        </w:rPr>
      </w:pPr>
      <w:r>
        <w:rPr>
          <w:rFonts w:ascii="Arial" w:hAnsi="Arial" w:cs="Arial"/>
          <w:b/>
          <w:iCs/>
          <w:sz w:val="21"/>
          <w:szCs w:val="21"/>
        </w:rPr>
        <w:t>Forma de pago:</w:t>
      </w:r>
    </w:p>
    <w:p w14:paraId="173F5BE3" w14:textId="77777777" w:rsidR="006204E3" w:rsidRDefault="006204E3" w:rsidP="007446CF">
      <w:pPr>
        <w:ind w:left="1418"/>
        <w:jc w:val="both"/>
        <w:rPr>
          <w:rFonts w:ascii="Arial" w:hAnsi="Arial" w:cs="Arial"/>
          <w:iCs/>
          <w:sz w:val="21"/>
          <w:szCs w:val="21"/>
        </w:rPr>
      </w:pPr>
    </w:p>
    <w:p w14:paraId="74B4CBBC" w14:textId="77777777" w:rsidR="0002312B" w:rsidRDefault="0002312B" w:rsidP="007446CF">
      <w:pPr>
        <w:ind w:left="1418"/>
        <w:jc w:val="both"/>
        <w:rPr>
          <w:rFonts w:ascii="Arial" w:hAnsi="Arial" w:cs="Arial"/>
          <w:iCs/>
          <w:sz w:val="21"/>
          <w:szCs w:val="21"/>
        </w:rPr>
      </w:pPr>
      <w:r>
        <w:rPr>
          <w:rFonts w:ascii="Arial" w:hAnsi="Arial" w:cs="Arial"/>
          <w:iCs/>
          <w:sz w:val="21"/>
          <w:szCs w:val="21"/>
        </w:rPr>
        <w:t xml:space="preserve">El pago de esta partida será al precio unitario correspondiente de acuerdo a la unidad de medición y constituirá compensación completa por los trabajos descritos incluyendo mano de obra, leyes sociales, seguro SCTR o de vida, materiales, equipo y herramientas. También considerar suministro, transporte, almacenaje, manipuleo y </w:t>
      </w:r>
      <w:r w:rsidR="007446CF">
        <w:rPr>
          <w:rFonts w:ascii="Arial" w:hAnsi="Arial" w:cs="Arial"/>
          <w:iCs/>
          <w:sz w:val="21"/>
          <w:szCs w:val="21"/>
        </w:rPr>
        <w:t>todo imprevisto</w:t>
      </w:r>
      <w:r>
        <w:rPr>
          <w:rFonts w:ascii="Arial" w:hAnsi="Arial" w:cs="Arial"/>
          <w:iCs/>
          <w:sz w:val="21"/>
          <w:szCs w:val="21"/>
        </w:rPr>
        <w:t xml:space="preserve"> en general con la finalidad de completar la partida.</w:t>
      </w:r>
    </w:p>
    <w:p w14:paraId="56F8D4F2" w14:textId="77777777" w:rsidR="007446CF" w:rsidRPr="007446CF" w:rsidRDefault="007446CF" w:rsidP="007446CF">
      <w:pPr>
        <w:ind w:left="1418"/>
        <w:jc w:val="both"/>
        <w:rPr>
          <w:rFonts w:ascii="Arial" w:hAnsi="Arial" w:cs="Arial"/>
          <w:iCs/>
          <w:sz w:val="22"/>
          <w:szCs w:val="21"/>
        </w:rPr>
      </w:pPr>
    </w:p>
    <w:p w14:paraId="230E2640" w14:textId="77777777" w:rsidR="00F26DCD" w:rsidRDefault="00F26DCD" w:rsidP="00F87E02">
      <w:pPr>
        <w:pStyle w:val="Prrafodelista"/>
        <w:widowControl w:val="0"/>
        <w:numPr>
          <w:ilvl w:val="0"/>
          <w:numId w:val="63"/>
        </w:numPr>
        <w:ind w:left="1418" w:hanging="992"/>
        <w:jc w:val="both"/>
        <w:rPr>
          <w:rFonts w:ascii="Arial" w:hAnsi="Arial" w:cs="Arial"/>
          <w:b/>
          <w:iCs/>
          <w:sz w:val="22"/>
          <w:szCs w:val="21"/>
        </w:rPr>
      </w:pPr>
      <w:r>
        <w:rPr>
          <w:rFonts w:ascii="Arial" w:hAnsi="Arial" w:cs="Arial"/>
          <w:b/>
          <w:iCs/>
          <w:sz w:val="22"/>
          <w:szCs w:val="21"/>
        </w:rPr>
        <w:t>PINTURA EN PUERTAS C/BARNIZ 2 MANOS</w:t>
      </w:r>
    </w:p>
    <w:p w14:paraId="70DE3306" w14:textId="77777777" w:rsidR="0002312B" w:rsidRPr="00E01910" w:rsidRDefault="0002312B" w:rsidP="0002312B">
      <w:pPr>
        <w:pStyle w:val="Prrafodelista"/>
        <w:widowControl w:val="0"/>
        <w:ind w:left="1418"/>
        <w:jc w:val="both"/>
        <w:rPr>
          <w:rFonts w:ascii="Arial" w:hAnsi="Arial" w:cs="Arial"/>
          <w:b/>
          <w:iCs/>
          <w:sz w:val="21"/>
          <w:szCs w:val="21"/>
        </w:rPr>
      </w:pPr>
    </w:p>
    <w:p w14:paraId="17585BDA" w14:textId="77777777" w:rsidR="00E01910" w:rsidRDefault="00E01910" w:rsidP="00F87E02">
      <w:pPr>
        <w:pStyle w:val="Prrafodelista"/>
        <w:widowControl w:val="0"/>
        <w:numPr>
          <w:ilvl w:val="0"/>
          <w:numId w:val="28"/>
        </w:numPr>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Descripción:</w:t>
      </w:r>
    </w:p>
    <w:p w14:paraId="33C8789D" w14:textId="77777777" w:rsidR="006204E3" w:rsidRDefault="006204E3" w:rsidP="00E01910">
      <w:pPr>
        <w:widowControl w:val="0"/>
        <w:tabs>
          <w:tab w:val="left" w:pos="-793"/>
          <w:tab w:val="left" w:pos="142"/>
          <w:tab w:val="left" w:pos="2807"/>
          <w:tab w:val="left" w:pos="3686"/>
          <w:tab w:val="left" w:pos="3828"/>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rPr>
      </w:pPr>
    </w:p>
    <w:p w14:paraId="2CC7DE47" w14:textId="77777777" w:rsidR="00E01910" w:rsidRDefault="00E01910" w:rsidP="00E01910">
      <w:pPr>
        <w:widowControl w:val="0"/>
        <w:tabs>
          <w:tab w:val="left" w:pos="-793"/>
          <w:tab w:val="left" w:pos="142"/>
          <w:tab w:val="left" w:pos="2807"/>
          <w:tab w:val="left" w:pos="3686"/>
          <w:tab w:val="left" w:pos="3828"/>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rPr>
      </w:pPr>
      <w:r>
        <w:rPr>
          <w:rFonts w:ascii="Arial" w:hAnsi="Arial" w:cs="Arial"/>
          <w:sz w:val="21"/>
          <w:szCs w:val="21"/>
        </w:rPr>
        <w:t xml:space="preserve">Comprende los trabajos de suministro y aplicación de pintura en carpintería de madera y muros caravista indicada en los planos. </w:t>
      </w:r>
    </w:p>
    <w:p w14:paraId="0AA708F6" w14:textId="77777777" w:rsidR="00E01910" w:rsidRDefault="00E01910" w:rsidP="00E01910">
      <w:pPr>
        <w:widowControl w:val="0"/>
        <w:tabs>
          <w:tab w:val="left" w:pos="-793"/>
          <w:tab w:val="left" w:pos="142"/>
          <w:tab w:val="left" w:pos="2807"/>
          <w:tab w:val="left" w:pos="3686"/>
          <w:tab w:val="left" w:pos="3828"/>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rPr>
      </w:pPr>
    </w:p>
    <w:p w14:paraId="450F7D90" w14:textId="77777777" w:rsidR="00E01910" w:rsidRDefault="00E01910" w:rsidP="00F87E02">
      <w:pPr>
        <w:pStyle w:val="Prrafodelista"/>
        <w:widowControl w:val="0"/>
        <w:numPr>
          <w:ilvl w:val="0"/>
          <w:numId w:val="28"/>
        </w:numPr>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Consideraciones:</w:t>
      </w:r>
    </w:p>
    <w:p w14:paraId="7E50DFFD" w14:textId="77777777" w:rsidR="006204E3" w:rsidRDefault="006204E3" w:rsidP="00E01910">
      <w:pPr>
        <w:widowControl w:val="0"/>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7FADF593" w14:textId="77777777" w:rsidR="00E01910" w:rsidRDefault="00E01910" w:rsidP="00E01910">
      <w:pPr>
        <w:widowControl w:val="0"/>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Barniz látex semi - mate:</w:t>
      </w:r>
    </w:p>
    <w:p w14:paraId="4FB31498" w14:textId="77777777" w:rsidR="00E01910" w:rsidRDefault="00E01910" w:rsidP="00E01910">
      <w:pPr>
        <w:widowControl w:val="0"/>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Deberá estar formulado a base de resina alquídica de alta calidad.</w:t>
      </w:r>
    </w:p>
    <w:p w14:paraId="2429DF5E" w14:textId="77777777" w:rsidR="00E01910" w:rsidRDefault="00E01910" w:rsidP="00E01910">
      <w:pPr>
        <w:widowControl w:val="0"/>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Ofrecerá máxima resistencia a la intemperie</w:t>
      </w:r>
    </w:p>
    <w:p w14:paraId="756ACBF2" w14:textId="77777777" w:rsidR="00E01910" w:rsidRDefault="00E01910" w:rsidP="00E01910">
      <w:pPr>
        <w:widowControl w:val="0"/>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Dejará una capa brillante, dura, impermeable y flexible</w:t>
      </w:r>
    </w:p>
    <w:p w14:paraId="1D1F08F7" w14:textId="77777777" w:rsidR="00E01910" w:rsidRDefault="00E01910" w:rsidP="00E01910">
      <w:pPr>
        <w:widowControl w:val="0"/>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Color: Transparente, que no modifique el color natural de la madera.</w:t>
      </w:r>
    </w:p>
    <w:p w14:paraId="4AA79D8F" w14:textId="77777777" w:rsidR="00E01910" w:rsidRDefault="00E01910" w:rsidP="00E01910">
      <w:pPr>
        <w:widowControl w:val="0"/>
        <w:tabs>
          <w:tab w:val="left" w:pos="-793"/>
          <w:tab w:val="left" w:pos="142"/>
          <w:tab w:val="left" w:pos="1843"/>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Aceptación: Se rechazará el barniz que no cumpla las características y calidad    establecidas.</w:t>
      </w:r>
    </w:p>
    <w:p w14:paraId="1B5448C6" w14:textId="77777777" w:rsidR="00E01910" w:rsidRDefault="00E01910" w:rsidP="00E01910">
      <w:pPr>
        <w:widowControl w:val="0"/>
        <w:tabs>
          <w:tab w:val="left" w:pos="-793"/>
          <w:tab w:val="left" w:pos="142"/>
          <w:tab w:val="left" w:pos="1843"/>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0B7894E5" w14:textId="77777777" w:rsidR="00E01910" w:rsidRDefault="00E01910" w:rsidP="00F87E02">
      <w:pPr>
        <w:pStyle w:val="Prrafodelista"/>
        <w:widowControl w:val="0"/>
        <w:numPr>
          <w:ilvl w:val="0"/>
          <w:numId w:val="28"/>
        </w:numPr>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Materiales:</w:t>
      </w:r>
    </w:p>
    <w:p w14:paraId="2BF4DB2D" w14:textId="77777777" w:rsidR="006204E3" w:rsidRPr="006204E3" w:rsidRDefault="006204E3" w:rsidP="00E01910">
      <w:pPr>
        <w:widowControl w:val="0"/>
        <w:ind w:left="1418"/>
        <w:jc w:val="both"/>
        <w:rPr>
          <w:rFonts w:ascii="Arial" w:hAnsi="Arial" w:cs="Arial"/>
          <w:iCs/>
          <w:sz w:val="18"/>
          <w:szCs w:val="21"/>
        </w:rPr>
      </w:pPr>
    </w:p>
    <w:p w14:paraId="6B8919D9" w14:textId="77777777" w:rsidR="00E01910" w:rsidRDefault="00E01910" w:rsidP="00E01910">
      <w:pPr>
        <w:widowControl w:val="0"/>
        <w:ind w:left="1418"/>
        <w:jc w:val="both"/>
        <w:rPr>
          <w:rFonts w:ascii="Arial" w:hAnsi="Arial" w:cs="Arial"/>
          <w:iCs/>
          <w:sz w:val="21"/>
          <w:szCs w:val="21"/>
        </w:rPr>
      </w:pPr>
      <w:r>
        <w:rPr>
          <w:rFonts w:ascii="Arial" w:hAnsi="Arial" w:cs="Arial"/>
          <w:iCs/>
          <w:sz w:val="21"/>
          <w:szCs w:val="21"/>
        </w:rPr>
        <w:t>Barniz</w:t>
      </w:r>
    </w:p>
    <w:p w14:paraId="05B18522" w14:textId="77777777" w:rsidR="00E01910" w:rsidRDefault="00E01910" w:rsidP="00E01910">
      <w:pPr>
        <w:widowControl w:val="0"/>
        <w:ind w:left="1418"/>
        <w:jc w:val="both"/>
        <w:rPr>
          <w:rFonts w:ascii="Arial" w:hAnsi="Arial" w:cs="Arial"/>
          <w:iCs/>
          <w:sz w:val="21"/>
          <w:szCs w:val="21"/>
        </w:rPr>
      </w:pPr>
      <w:r>
        <w:rPr>
          <w:rFonts w:ascii="Arial" w:hAnsi="Arial" w:cs="Arial"/>
          <w:iCs/>
          <w:sz w:val="21"/>
          <w:szCs w:val="21"/>
        </w:rPr>
        <w:tab/>
        <w:t>Aguarrás Mineral 80-007</w:t>
      </w:r>
    </w:p>
    <w:p w14:paraId="064D2107" w14:textId="77777777" w:rsidR="00E01910" w:rsidRDefault="00E01910" w:rsidP="00E01910">
      <w:pPr>
        <w:widowControl w:val="0"/>
        <w:ind w:left="1418"/>
        <w:jc w:val="both"/>
        <w:rPr>
          <w:rFonts w:ascii="Arial" w:hAnsi="Arial" w:cs="Arial"/>
          <w:iCs/>
          <w:sz w:val="21"/>
          <w:szCs w:val="21"/>
        </w:rPr>
      </w:pPr>
      <w:r>
        <w:rPr>
          <w:rFonts w:ascii="Arial" w:hAnsi="Arial" w:cs="Arial"/>
          <w:iCs/>
          <w:sz w:val="21"/>
          <w:szCs w:val="21"/>
        </w:rPr>
        <w:tab/>
        <w:t>Lija</w:t>
      </w:r>
    </w:p>
    <w:p w14:paraId="57F8BB72" w14:textId="77777777" w:rsidR="00E01910" w:rsidRDefault="00E01910" w:rsidP="00E01910">
      <w:pPr>
        <w:widowControl w:val="0"/>
        <w:ind w:left="1418"/>
        <w:jc w:val="both"/>
        <w:rPr>
          <w:rFonts w:ascii="Arial" w:hAnsi="Arial" w:cs="Arial"/>
          <w:iCs/>
          <w:sz w:val="21"/>
          <w:szCs w:val="21"/>
        </w:rPr>
      </w:pPr>
      <w:r>
        <w:rPr>
          <w:rFonts w:ascii="Arial" w:hAnsi="Arial" w:cs="Arial"/>
          <w:iCs/>
          <w:sz w:val="21"/>
          <w:szCs w:val="21"/>
        </w:rPr>
        <w:tab/>
        <w:t>Equipo:</w:t>
      </w:r>
    </w:p>
    <w:p w14:paraId="7C3BDD33" w14:textId="77777777" w:rsidR="00E01910" w:rsidRDefault="00E01910" w:rsidP="00E01910">
      <w:pPr>
        <w:widowControl w:val="0"/>
        <w:ind w:left="1418"/>
        <w:jc w:val="both"/>
        <w:rPr>
          <w:rFonts w:ascii="Arial" w:hAnsi="Arial" w:cs="Arial"/>
          <w:iCs/>
          <w:sz w:val="21"/>
          <w:szCs w:val="21"/>
        </w:rPr>
      </w:pPr>
      <w:r>
        <w:rPr>
          <w:rFonts w:ascii="Arial" w:hAnsi="Arial" w:cs="Arial"/>
          <w:iCs/>
          <w:sz w:val="21"/>
          <w:szCs w:val="21"/>
        </w:rPr>
        <w:tab/>
        <w:t xml:space="preserve">Brocha o </w:t>
      </w:r>
      <w:proofErr w:type="spellStart"/>
      <w:r>
        <w:rPr>
          <w:rFonts w:ascii="Arial" w:hAnsi="Arial" w:cs="Arial"/>
          <w:iCs/>
          <w:sz w:val="21"/>
          <w:szCs w:val="21"/>
        </w:rPr>
        <w:t>solpelete</w:t>
      </w:r>
      <w:proofErr w:type="spellEnd"/>
    </w:p>
    <w:p w14:paraId="1FA1F719" w14:textId="77777777" w:rsidR="00E01910" w:rsidRDefault="00E01910" w:rsidP="00E01910">
      <w:pPr>
        <w:widowControl w:val="0"/>
        <w:ind w:left="1418"/>
        <w:jc w:val="both"/>
        <w:rPr>
          <w:rFonts w:ascii="Arial" w:hAnsi="Arial" w:cs="Arial"/>
          <w:iCs/>
          <w:sz w:val="21"/>
          <w:szCs w:val="21"/>
        </w:rPr>
      </w:pPr>
      <w:r>
        <w:rPr>
          <w:rFonts w:ascii="Arial" w:hAnsi="Arial" w:cs="Arial"/>
          <w:iCs/>
          <w:sz w:val="21"/>
          <w:szCs w:val="21"/>
        </w:rPr>
        <w:tab/>
        <w:t>Herramientas manuales</w:t>
      </w:r>
    </w:p>
    <w:p w14:paraId="23914071" w14:textId="77777777" w:rsidR="00E01910" w:rsidRDefault="00E01910" w:rsidP="00F87E02">
      <w:pPr>
        <w:pStyle w:val="Prrafodelista"/>
        <w:widowControl w:val="0"/>
        <w:numPr>
          <w:ilvl w:val="0"/>
          <w:numId w:val="28"/>
        </w:numPr>
        <w:tabs>
          <w:tab w:val="left" w:pos="-793"/>
          <w:tab w:val="left" w:pos="142"/>
          <w:tab w:val="left" w:pos="1560"/>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Método de construcción:</w:t>
      </w:r>
    </w:p>
    <w:p w14:paraId="1661F809" w14:textId="77777777" w:rsidR="006204E3" w:rsidRDefault="006204E3" w:rsidP="00E01910">
      <w:pPr>
        <w:pStyle w:val="Prrafodelista"/>
        <w:widowControl w:val="0"/>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47752199" w14:textId="77777777" w:rsidR="00E01910" w:rsidRDefault="00E01910" w:rsidP="00E01910">
      <w:pPr>
        <w:pStyle w:val="Prrafodelista"/>
        <w:widowControl w:val="0"/>
        <w:tabs>
          <w:tab w:val="left" w:pos="-793"/>
          <w:tab w:val="left" w:pos="142"/>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lastRenderedPageBreak/>
        <w:t>Preparación de las superficies: Las piezas de carpintería de madera deberán haber sido hechas con madera lisa y tersa, sin asperezas producidas por hebras levantadas o cualquier otra imperfección superficial. Deberán haber sido previamente cepilladas.</w:t>
      </w:r>
    </w:p>
    <w:p w14:paraId="7396CA7D" w14:textId="77777777" w:rsidR="006204E3" w:rsidRDefault="006204E3" w:rsidP="00E01910">
      <w:pPr>
        <w:pStyle w:val="Prrafodelista"/>
        <w:widowControl w:val="0"/>
        <w:tabs>
          <w:tab w:val="left" w:pos="-793"/>
          <w:tab w:val="left" w:pos="142"/>
          <w:tab w:val="left" w:pos="1843"/>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7AE30A6D" w14:textId="77777777" w:rsidR="00E01910" w:rsidRDefault="00E01910" w:rsidP="00E01910">
      <w:pPr>
        <w:pStyle w:val="Prrafodelista"/>
        <w:widowControl w:val="0"/>
        <w:tabs>
          <w:tab w:val="left" w:pos="-793"/>
          <w:tab w:val="left" w:pos="142"/>
          <w:tab w:val="left" w:pos="1843"/>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 xml:space="preserve">Procedimiento de ejecución: Se </w:t>
      </w:r>
      <w:proofErr w:type="spellStart"/>
      <w:r>
        <w:rPr>
          <w:rFonts w:ascii="Arial" w:hAnsi="Arial" w:cs="Arial"/>
          <w:iCs/>
          <w:sz w:val="21"/>
          <w:szCs w:val="21"/>
        </w:rPr>
        <w:t>masillarán</w:t>
      </w:r>
      <w:proofErr w:type="spellEnd"/>
      <w:r>
        <w:rPr>
          <w:rFonts w:ascii="Arial" w:hAnsi="Arial" w:cs="Arial"/>
          <w:iCs/>
          <w:sz w:val="21"/>
          <w:szCs w:val="21"/>
        </w:rPr>
        <w:t xml:space="preserve"> cuidadosamente las imperfecciones de la     madera, las uniones y encuentros y se lijarán con lija de grano decreciente a fino, de acuerdo con la aspereza que presente la madera. El barniz a emplear deberá llegar a la obra en envases originales, cerrados y se empleará de acuerdo con las especificaciones de su fabricante. El barniz se aplicará en dos manos como mínimo, la segunda después de que haya secado la primera.</w:t>
      </w:r>
    </w:p>
    <w:p w14:paraId="731402E3" w14:textId="77777777" w:rsidR="006204E3" w:rsidRDefault="006204E3" w:rsidP="00E01910">
      <w:pPr>
        <w:pStyle w:val="Prrafodelista"/>
        <w:widowControl w:val="0"/>
        <w:tabs>
          <w:tab w:val="left" w:pos="-793"/>
          <w:tab w:val="left" w:pos="142"/>
          <w:tab w:val="left" w:pos="1843"/>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61BFB214" w14:textId="77777777" w:rsidR="00E01910" w:rsidRDefault="00E01910" w:rsidP="00E01910">
      <w:pPr>
        <w:pStyle w:val="Prrafodelista"/>
        <w:widowControl w:val="0"/>
        <w:tabs>
          <w:tab w:val="left" w:pos="-793"/>
          <w:tab w:val="left" w:pos="142"/>
          <w:tab w:val="left" w:pos="1843"/>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 xml:space="preserve">Protección de otros trabajos: Los trabajos terminados como pisos, </w:t>
      </w:r>
      <w:proofErr w:type="spellStart"/>
      <w:r>
        <w:rPr>
          <w:rFonts w:ascii="Arial" w:hAnsi="Arial" w:cs="Arial"/>
          <w:iCs/>
          <w:sz w:val="21"/>
          <w:szCs w:val="21"/>
        </w:rPr>
        <w:t>tarrajeos</w:t>
      </w:r>
      <w:proofErr w:type="spellEnd"/>
      <w:r>
        <w:rPr>
          <w:rFonts w:ascii="Arial" w:hAnsi="Arial" w:cs="Arial"/>
          <w:iCs/>
          <w:sz w:val="21"/>
          <w:szCs w:val="21"/>
        </w:rPr>
        <w:t xml:space="preserve">, zócalos, </w:t>
      </w:r>
      <w:proofErr w:type="spellStart"/>
      <w:r>
        <w:rPr>
          <w:rFonts w:ascii="Arial" w:hAnsi="Arial" w:cs="Arial"/>
          <w:iCs/>
          <w:sz w:val="21"/>
          <w:szCs w:val="21"/>
        </w:rPr>
        <w:t>contrazócalos</w:t>
      </w:r>
      <w:proofErr w:type="spellEnd"/>
      <w:r>
        <w:rPr>
          <w:rFonts w:ascii="Arial" w:hAnsi="Arial" w:cs="Arial"/>
          <w:iCs/>
          <w:sz w:val="21"/>
          <w:szCs w:val="21"/>
        </w:rPr>
        <w:t>, etc. así como equipos, deberán ser debidamente protegidos contra daños, salpicaduras y manchas durante el proceso de pintura.</w:t>
      </w:r>
    </w:p>
    <w:p w14:paraId="121F8D99" w14:textId="77777777" w:rsidR="006204E3" w:rsidRDefault="006204E3" w:rsidP="00E01910">
      <w:pPr>
        <w:pStyle w:val="Prrafodelista"/>
        <w:widowControl w:val="0"/>
        <w:tabs>
          <w:tab w:val="left" w:pos="-793"/>
          <w:tab w:val="left" w:pos="142"/>
          <w:tab w:val="left" w:pos="1843"/>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5F87E260" w14:textId="77777777" w:rsidR="00E01910" w:rsidRDefault="00E01910" w:rsidP="00E01910">
      <w:pPr>
        <w:pStyle w:val="Prrafodelista"/>
        <w:widowControl w:val="0"/>
        <w:tabs>
          <w:tab w:val="left" w:pos="-793"/>
          <w:tab w:val="left" w:pos="142"/>
          <w:tab w:val="left" w:pos="1843"/>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 xml:space="preserve">En los muros caravista la aplicación será teniendo en cuenta el muro este limpio de rebabas, polvo y limpio en su totalidad para la aplicación de barniz, asimismo se aplicará el material de acuerdo a lo indicado por el fabricante para este tipo de trabajos y ser verificado por el supervisor de obra. </w:t>
      </w:r>
    </w:p>
    <w:p w14:paraId="7B0454C3" w14:textId="77777777" w:rsidR="00E01910" w:rsidRDefault="00E01910" w:rsidP="00E01910">
      <w:pPr>
        <w:pStyle w:val="Prrafodelista"/>
        <w:widowControl w:val="0"/>
        <w:tabs>
          <w:tab w:val="left" w:pos="-793"/>
          <w:tab w:val="left" w:pos="142"/>
          <w:tab w:val="left" w:pos="1636"/>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7034BF83" w14:textId="77777777" w:rsidR="00E01910" w:rsidRDefault="00E01910" w:rsidP="00F87E02">
      <w:pPr>
        <w:pStyle w:val="Prrafodelista"/>
        <w:widowControl w:val="0"/>
        <w:numPr>
          <w:ilvl w:val="0"/>
          <w:numId w:val="28"/>
        </w:numPr>
        <w:tabs>
          <w:tab w:val="left" w:pos="-793"/>
          <w:tab w:val="left" w:pos="142"/>
          <w:tab w:val="left" w:pos="136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 xml:space="preserve"> Método de medición:</w:t>
      </w:r>
    </w:p>
    <w:p w14:paraId="32A3FC67" w14:textId="77777777" w:rsidR="006204E3" w:rsidRDefault="006204E3" w:rsidP="00E01910">
      <w:pPr>
        <w:widowControl w:val="0"/>
        <w:tabs>
          <w:tab w:val="left" w:pos="-793"/>
          <w:tab w:val="left" w:pos="142"/>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5816BFFA" w14:textId="77777777" w:rsidR="00E01910" w:rsidRDefault="00E01910" w:rsidP="00E01910">
      <w:pPr>
        <w:widowControl w:val="0"/>
        <w:tabs>
          <w:tab w:val="left" w:pos="-793"/>
          <w:tab w:val="left" w:pos="142"/>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Los trabajos de aplicación de pintura en carpintería de madera serán medidos en metros cuadrados (m</w:t>
      </w:r>
      <w:r>
        <w:rPr>
          <w:rFonts w:ascii="Arial" w:hAnsi="Arial" w:cs="Arial"/>
          <w:iCs/>
          <w:sz w:val="21"/>
          <w:szCs w:val="21"/>
          <w:vertAlign w:val="superscript"/>
        </w:rPr>
        <w:t>2</w:t>
      </w:r>
      <w:r>
        <w:rPr>
          <w:rFonts w:ascii="Arial" w:hAnsi="Arial" w:cs="Arial"/>
          <w:iCs/>
          <w:sz w:val="21"/>
          <w:szCs w:val="21"/>
        </w:rPr>
        <w:t>).</w:t>
      </w:r>
    </w:p>
    <w:p w14:paraId="7BCFBB60" w14:textId="77777777" w:rsidR="00E01910" w:rsidRDefault="00E01910" w:rsidP="00E01910">
      <w:pPr>
        <w:widowControl w:val="0"/>
        <w:tabs>
          <w:tab w:val="left" w:pos="-793"/>
          <w:tab w:val="left" w:pos="142"/>
          <w:tab w:val="left" w:pos="136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6B543EBE" w14:textId="77777777" w:rsidR="00E01910" w:rsidRDefault="00E01910" w:rsidP="00F87E02">
      <w:pPr>
        <w:pStyle w:val="Prrafodelista"/>
        <w:widowControl w:val="0"/>
        <w:numPr>
          <w:ilvl w:val="0"/>
          <w:numId w:val="28"/>
        </w:numPr>
        <w:tabs>
          <w:tab w:val="left" w:pos="-793"/>
          <w:tab w:val="left" w:pos="142"/>
          <w:tab w:val="left" w:pos="136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 xml:space="preserve"> Forma de pago:</w:t>
      </w:r>
    </w:p>
    <w:p w14:paraId="19F7FC62" w14:textId="77777777" w:rsidR="006204E3" w:rsidRDefault="006204E3" w:rsidP="006204E3">
      <w:pPr>
        <w:widowControl w:val="0"/>
        <w:tabs>
          <w:tab w:val="left" w:pos="-793"/>
          <w:tab w:val="left" w:pos="1276"/>
          <w:tab w:val="left" w:pos="1367"/>
          <w:tab w:val="left" w:pos="1985"/>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b/>
          <w:iCs/>
          <w:sz w:val="21"/>
          <w:szCs w:val="21"/>
        </w:rPr>
      </w:pPr>
    </w:p>
    <w:p w14:paraId="5999EABB" w14:textId="77777777" w:rsidR="00E01910" w:rsidRDefault="006204E3" w:rsidP="00E01910">
      <w:pPr>
        <w:widowControl w:val="0"/>
        <w:tabs>
          <w:tab w:val="left" w:pos="-793"/>
          <w:tab w:val="left" w:pos="1276"/>
          <w:tab w:val="left" w:pos="1367"/>
          <w:tab w:val="left" w:pos="1985"/>
          <w:tab w:val="left" w:pos="2807"/>
          <w:tab w:val="left" w:pos="3527"/>
          <w:tab w:val="left" w:pos="4247"/>
          <w:tab w:val="left" w:pos="4967"/>
          <w:tab w:val="left" w:pos="5687"/>
          <w:tab w:val="left" w:pos="6407"/>
          <w:tab w:val="left" w:pos="7127"/>
          <w:tab w:val="left" w:pos="7847"/>
          <w:tab w:val="left" w:pos="8567"/>
          <w:tab w:val="decimal" w:pos="9287"/>
        </w:tabs>
        <w:ind w:left="1418" w:hanging="284"/>
        <w:jc w:val="both"/>
        <w:rPr>
          <w:rFonts w:ascii="Arial" w:hAnsi="Arial" w:cs="Arial"/>
          <w:iCs/>
          <w:sz w:val="21"/>
          <w:szCs w:val="21"/>
        </w:rPr>
      </w:pPr>
      <w:r>
        <w:rPr>
          <w:rFonts w:ascii="Arial" w:hAnsi="Arial" w:cs="Arial"/>
          <w:b/>
          <w:iCs/>
          <w:sz w:val="21"/>
          <w:szCs w:val="21"/>
        </w:rPr>
        <w:tab/>
      </w:r>
      <w:r>
        <w:rPr>
          <w:rFonts w:ascii="Arial" w:hAnsi="Arial" w:cs="Arial"/>
          <w:b/>
          <w:iCs/>
          <w:sz w:val="21"/>
          <w:szCs w:val="21"/>
        </w:rPr>
        <w:tab/>
      </w:r>
      <w:r>
        <w:rPr>
          <w:rFonts w:ascii="Arial" w:hAnsi="Arial" w:cs="Arial"/>
          <w:b/>
          <w:iCs/>
          <w:sz w:val="21"/>
          <w:szCs w:val="21"/>
        </w:rPr>
        <w:tab/>
      </w:r>
      <w:r w:rsidR="00E01910">
        <w:rPr>
          <w:rFonts w:ascii="Arial" w:hAnsi="Arial" w:cs="Arial"/>
          <w:iCs/>
          <w:sz w:val="21"/>
          <w:szCs w:val="21"/>
        </w:rPr>
        <w:t>El pago de esta partida será al precio unitario correspondiente de acuerdo a la unidad de medición y constituirá compensación completa por los trabajos descritos incluyendo mano de obra, leyes sociales, seguro SCTR o de vida, materiales, equipo y herramientas. También considerar suministro, transporte, almacenaje, manipuleo y todo imprevisto en general con la finalidad de completar la partida.</w:t>
      </w:r>
    </w:p>
    <w:p w14:paraId="00CEEB71" w14:textId="77777777" w:rsidR="00E01910" w:rsidRPr="00F26DCD" w:rsidRDefault="00E01910" w:rsidP="0002312B">
      <w:pPr>
        <w:pStyle w:val="Prrafodelista"/>
        <w:widowControl w:val="0"/>
        <w:ind w:left="1418"/>
        <w:jc w:val="both"/>
        <w:rPr>
          <w:rFonts w:ascii="Arial" w:hAnsi="Arial" w:cs="Arial"/>
          <w:b/>
          <w:iCs/>
          <w:sz w:val="22"/>
          <w:szCs w:val="21"/>
        </w:rPr>
      </w:pPr>
    </w:p>
    <w:p w14:paraId="1D2B09EC" w14:textId="77777777" w:rsidR="00B064DB" w:rsidRDefault="00B064DB" w:rsidP="00F87E02">
      <w:pPr>
        <w:pStyle w:val="Prrafodelista"/>
        <w:widowControl w:val="0"/>
        <w:numPr>
          <w:ilvl w:val="0"/>
          <w:numId w:val="44"/>
        </w:numPr>
        <w:ind w:left="1134" w:hanging="709"/>
        <w:jc w:val="both"/>
        <w:rPr>
          <w:rFonts w:ascii="Arial" w:hAnsi="Arial" w:cs="Arial"/>
          <w:b/>
          <w:iCs/>
          <w:sz w:val="22"/>
          <w:szCs w:val="21"/>
          <w:u w:val="single"/>
        </w:rPr>
      </w:pPr>
      <w:r>
        <w:rPr>
          <w:rFonts w:ascii="Arial" w:hAnsi="Arial" w:cs="Arial"/>
          <w:b/>
          <w:iCs/>
          <w:sz w:val="22"/>
          <w:szCs w:val="21"/>
          <w:u w:val="single"/>
        </w:rPr>
        <w:t>VARIOS</w:t>
      </w:r>
    </w:p>
    <w:p w14:paraId="17285B3C" w14:textId="77777777" w:rsidR="005F10DB" w:rsidRDefault="005F10DB" w:rsidP="005F10DB">
      <w:pPr>
        <w:pStyle w:val="Prrafodelista"/>
        <w:widowControl w:val="0"/>
        <w:ind w:left="1134"/>
        <w:jc w:val="both"/>
        <w:rPr>
          <w:rFonts w:ascii="Arial" w:hAnsi="Arial" w:cs="Arial"/>
          <w:b/>
          <w:iCs/>
          <w:sz w:val="22"/>
          <w:szCs w:val="21"/>
          <w:u w:val="single"/>
        </w:rPr>
      </w:pPr>
    </w:p>
    <w:p w14:paraId="0240CA21" w14:textId="77777777" w:rsidR="005F10DB" w:rsidRPr="003852A2" w:rsidRDefault="005F10DB" w:rsidP="00F87E02">
      <w:pPr>
        <w:pStyle w:val="Prrafodelista"/>
        <w:widowControl w:val="0"/>
        <w:numPr>
          <w:ilvl w:val="0"/>
          <w:numId w:val="64"/>
        </w:numPr>
        <w:ind w:left="1418" w:hanging="992"/>
        <w:jc w:val="both"/>
        <w:rPr>
          <w:rFonts w:ascii="Arial" w:hAnsi="Arial" w:cs="Arial"/>
          <w:b/>
          <w:iCs/>
          <w:sz w:val="22"/>
          <w:szCs w:val="21"/>
          <w:u w:val="single"/>
        </w:rPr>
      </w:pPr>
      <w:r>
        <w:rPr>
          <w:rFonts w:ascii="Arial" w:hAnsi="Arial" w:cs="Arial"/>
          <w:b/>
          <w:iCs/>
          <w:sz w:val="22"/>
          <w:szCs w:val="21"/>
        </w:rPr>
        <w:t>ASTA DE BANDERA</w:t>
      </w:r>
    </w:p>
    <w:p w14:paraId="0A970E19" w14:textId="77777777" w:rsidR="003852A2" w:rsidRPr="003852A2" w:rsidRDefault="003852A2" w:rsidP="003852A2">
      <w:pPr>
        <w:pStyle w:val="Prrafodelista"/>
        <w:widowControl w:val="0"/>
        <w:ind w:left="1418"/>
        <w:jc w:val="both"/>
        <w:rPr>
          <w:rFonts w:ascii="Arial" w:hAnsi="Arial" w:cs="Arial"/>
          <w:b/>
          <w:iCs/>
          <w:sz w:val="21"/>
          <w:szCs w:val="21"/>
        </w:rPr>
      </w:pPr>
    </w:p>
    <w:p w14:paraId="60049675" w14:textId="77777777" w:rsidR="003852A2" w:rsidRDefault="003852A2" w:rsidP="00F87E02">
      <w:pPr>
        <w:pStyle w:val="Prrafodelista"/>
        <w:widowControl w:val="0"/>
        <w:numPr>
          <w:ilvl w:val="0"/>
          <w:numId w:val="31"/>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hanging="425"/>
        <w:jc w:val="both"/>
        <w:rPr>
          <w:rFonts w:ascii="Arial" w:hAnsi="Arial" w:cs="Arial"/>
          <w:b/>
          <w:iCs/>
          <w:sz w:val="21"/>
          <w:szCs w:val="21"/>
        </w:rPr>
      </w:pPr>
      <w:r>
        <w:rPr>
          <w:rFonts w:ascii="Arial" w:hAnsi="Arial" w:cs="Arial"/>
          <w:b/>
          <w:iCs/>
          <w:sz w:val="21"/>
          <w:szCs w:val="21"/>
        </w:rPr>
        <w:t>Descripción y consideraciones:</w:t>
      </w:r>
    </w:p>
    <w:p w14:paraId="2B0CF6A0" w14:textId="77777777" w:rsidR="006204E3" w:rsidRDefault="006204E3" w:rsidP="006204E3">
      <w:pPr>
        <w:pStyle w:val="Sangra2detindependiente"/>
        <w:tabs>
          <w:tab w:val="clear" w:pos="1367"/>
          <w:tab w:val="left" w:pos="1276"/>
        </w:tabs>
        <w:ind w:left="1418"/>
        <w:rPr>
          <w:rFonts w:cs="Arial"/>
          <w:i w:val="0"/>
          <w:sz w:val="21"/>
          <w:szCs w:val="21"/>
        </w:rPr>
      </w:pPr>
    </w:p>
    <w:p w14:paraId="2B5E2F31" w14:textId="77777777" w:rsidR="003852A2" w:rsidRDefault="006204E3" w:rsidP="003852A2">
      <w:pPr>
        <w:pStyle w:val="Sangra2detindependiente"/>
        <w:tabs>
          <w:tab w:val="clear" w:pos="1367"/>
          <w:tab w:val="left" w:pos="1276"/>
        </w:tabs>
        <w:ind w:left="1418" w:hanging="425"/>
        <w:rPr>
          <w:rFonts w:cs="Arial"/>
          <w:i w:val="0"/>
          <w:sz w:val="21"/>
          <w:szCs w:val="21"/>
        </w:rPr>
      </w:pPr>
      <w:r>
        <w:rPr>
          <w:rFonts w:cs="Arial"/>
          <w:i w:val="0"/>
          <w:sz w:val="21"/>
          <w:szCs w:val="21"/>
        </w:rPr>
        <w:tab/>
      </w:r>
      <w:r>
        <w:rPr>
          <w:rFonts w:cs="Arial"/>
          <w:i w:val="0"/>
          <w:sz w:val="21"/>
          <w:szCs w:val="21"/>
        </w:rPr>
        <w:tab/>
      </w:r>
      <w:r w:rsidR="003852A2">
        <w:rPr>
          <w:rFonts w:cs="Arial"/>
          <w:i w:val="0"/>
          <w:sz w:val="21"/>
          <w:szCs w:val="21"/>
        </w:rPr>
        <w:t>Este elemento está constituido por una base de concreto simple, un murete de concreto armado y elementos de carpintería metálica, cuyo detalle se muestra en el plano respectivo.</w:t>
      </w:r>
    </w:p>
    <w:p w14:paraId="57454730" w14:textId="77777777" w:rsidR="006204E3" w:rsidRDefault="003852A2" w:rsidP="003852A2">
      <w:pPr>
        <w:pStyle w:val="Sangra2detindependiente"/>
        <w:tabs>
          <w:tab w:val="clear" w:pos="1367"/>
        </w:tabs>
        <w:ind w:left="1418" w:hanging="425"/>
        <w:rPr>
          <w:rFonts w:cs="Arial"/>
          <w:i w:val="0"/>
          <w:sz w:val="21"/>
          <w:szCs w:val="21"/>
        </w:rPr>
      </w:pPr>
      <w:r>
        <w:rPr>
          <w:rFonts w:cs="Arial"/>
          <w:i w:val="0"/>
          <w:sz w:val="21"/>
          <w:szCs w:val="21"/>
        </w:rPr>
        <w:tab/>
      </w:r>
    </w:p>
    <w:p w14:paraId="17C8D4DB" w14:textId="77777777" w:rsidR="003852A2" w:rsidRDefault="006204E3" w:rsidP="003852A2">
      <w:pPr>
        <w:pStyle w:val="Sangra2detindependiente"/>
        <w:tabs>
          <w:tab w:val="clear" w:pos="1367"/>
        </w:tabs>
        <w:ind w:left="1418" w:hanging="425"/>
        <w:rPr>
          <w:rFonts w:cs="Arial"/>
          <w:i w:val="0"/>
          <w:sz w:val="21"/>
          <w:szCs w:val="21"/>
        </w:rPr>
      </w:pPr>
      <w:r>
        <w:rPr>
          <w:rFonts w:cs="Arial"/>
          <w:i w:val="0"/>
          <w:sz w:val="21"/>
          <w:szCs w:val="21"/>
        </w:rPr>
        <w:tab/>
      </w:r>
      <w:r w:rsidR="003852A2">
        <w:rPr>
          <w:rFonts w:cs="Arial"/>
          <w:i w:val="0"/>
          <w:sz w:val="21"/>
          <w:szCs w:val="21"/>
        </w:rPr>
        <w:t xml:space="preserve">En este rubro se incluye los elementos metálicos que forman parte </w:t>
      </w:r>
      <w:r w:rsidR="00172B92">
        <w:rPr>
          <w:rFonts w:cs="Arial"/>
          <w:i w:val="0"/>
          <w:sz w:val="21"/>
          <w:szCs w:val="21"/>
        </w:rPr>
        <w:t>de la asta</w:t>
      </w:r>
      <w:r w:rsidR="003852A2">
        <w:rPr>
          <w:rFonts w:cs="Arial"/>
          <w:i w:val="0"/>
          <w:sz w:val="21"/>
          <w:szCs w:val="21"/>
        </w:rPr>
        <w:t xml:space="preserve"> de bandera, conformado por tubos de fierro galvanizado de diversos diámetros según detalles de planos.</w:t>
      </w:r>
    </w:p>
    <w:p w14:paraId="0E9A95ED" w14:textId="77777777" w:rsidR="006204E3" w:rsidRDefault="003852A2" w:rsidP="003852A2">
      <w:pPr>
        <w:pStyle w:val="Sangra2detindependiente"/>
        <w:tabs>
          <w:tab w:val="clear" w:pos="1367"/>
        </w:tabs>
        <w:ind w:left="1418" w:hanging="425"/>
        <w:rPr>
          <w:rFonts w:cs="Arial"/>
          <w:i w:val="0"/>
          <w:sz w:val="21"/>
          <w:szCs w:val="21"/>
        </w:rPr>
      </w:pPr>
      <w:r>
        <w:rPr>
          <w:rFonts w:cs="Arial"/>
          <w:i w:val="0"/>
          <w:sz w:val="21"/>
          <w:szCs w:val="21"/>
        </w:rPr>
        <w:tab/>
      </w:r>
    </w:p>
    <w:p w14:paraId="5B7659B2" w14:textId="77777777" w:rsidR="003852A2" w:rsidRDefault="006204E3" w:rsidP="003852A2">
      <w:pPr>
        <w:pStyle w:val="Sangra2detindependiente"/>
        <w:tabs>
          <w:tab w:val="clear" w:pos="1367"/>
        </w:tabs>
        <w:ind w:left="1418" w:hanging="425"/>
        <w:rPr>
          <w:rFonts w:cs="Arial"/>
          <w:i w:val="0"/>
          <w:sz w:val="21"/>
          <w:szCs w:val="21"/>
        </w:rPr>
      </w:pPr>
      <w:r>
        <w:rPr>
          <w:rFonts w:cs="Arial"/>
          <w:i w:val="0"/>
          <w:sz w:val="21"/>
          <w:szCs w:val="21"/>
        </w:rPr>
        <w:tab/>
      </w:r>
      <w:r w:rsidR="003852A2">
        <w:rPr>
          <w:rFonts w:cs="Arial"/>
          <w:i w:val="0"/>
          <w:sz w:val="21"/>
          <w:szCs w:val="21"/>
        </w:rPr>
        <w:t>Estos elementos por lo general son elaborados en taller, recibiendo un proceso de industrialización y que solo requieren ser colocados en obra tal como han sido fabricados.</w:t>
      </w:r>
    </w:p>
    <w:p w14:paraId="665BEF22" w14:textId="77777777" w:rsidR="003852A2" w:rsidRDefault="003852A2" w:rsidP="003852A2">
      <w:pPr>
        <w:pStyle w:val="Sangra2detindependiente"/>
        <w:tabs>
          <w:tab w:val="clear" w:pos="1367"/>
          <w:tab w:val="left" w:pos="1276"/>
        </w:tabs>
        <w:ind w:left="1418" w:hanging="425"/>
        <w:rPr>
          <w:rFonts w:cs="Arial"/>
          <w:i w:val="0"/>
          <w:sz w:val="21"/>
          <w:szCs w:val="21"/>
        </w:rPr>
      </w:pPr>
    </w:p>
    <w:p w14:paraId="6FF1D3A6" w14:textId="77777777" w:rsidR="003852A2" w:rsidRDefault="003852A2" w:rsidP="00F87E02">
      <w:pPr>
        <w:pStyle w:val="Prrafodelista"/>
        <w:widowControl w:val="0"/>
        <w:numPr>
          <w:ilvl w:val="0"/>
          <w:numId w:val="31"/>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hanging="425"/>
        <w:jc w:val="both"/>
        <w:rPr>
          <w:rFonts w:ascii="Arial" w:hAnsi="Arial" w:cs="Arial"/>
          <w:b/>
          <w:iCs/>
          <w:sz w:val="21"/>
          <w:szCs w:val="21"/>
        </w:rPr>
      </w:pPr>
      <w:r>
        <w:rPr>
          <w:rFonts w:ascii="Arial" w:hAnsi="Arial" w:cs="Arial"/>
          <w:b/>
          <w:iCs/>
          <w:sz w:val="21"/>
          <w:szCs w:val="21"/>
        </w:rPr>
        <w:t>Materiales:</w:t>
      </w:r>
    </w:p>
    <w:p w14:paraId="2B518184" w14:textId="77777777" w:rsidR="006204E3" w:rsidRDefault="006204E3" w:rsidP="006204E3">
      <w:pPr>
        <w:pStyle w:val="Prrafodelista"/>
        <w:snapToGrid w:val="0"/>
        <w:ind w:left="1418"/>
        <w:jc w:val="both"/>
        <w:rPr>
          <w:rFonts w:ascii="Arial" w:hAnsi="Arial" w:cs="Arial"/>
          <w:sz w:val="21"/>
          <w:szCs w:val="21"/>
        </w:rPr>
      </w:pPr>
    </w:p>
    <w:p w14:paraId="70E26251" w14:textId="77777777" w:rsidR="003852A2" w:rsidRDefault="003852A2" w:rsidP="00F87E02">
      <w:pPr>
        <w:pStyle w:val="Prrafodelista"/>
        <w:numPr>
          <w:ilvl w:val="0"/>
          <w:numId w:val="32"/>
        </w:numPr>
        <w:snapToGrid w:val="0"/>
        <w:ind w:left="1418" w:hanging="425"/>
        <w:jc w:val="both"/>
        <w:rPr>
          <w:rFonts w:ascii="Arial" w:hAnsi="Arial" w:cs="Arial"/>
          <w:sz w:val="21"/>
          <w:szCs w:val="21"/>
        </w:rPr>
      </w:pPr>
      <w:r>
        <w:rPr>
          <w:rFonts w:ascii="Arial" w:hAnsi="Arial" w:cs="Arial"/>
          <w:sz w:val="21"/>
          <w:szCs w:val="21"/>
        </w:rPr>
        <w:t>Elementos de fierro según las características del diseño expresado en los planos.</w:t>
      </w:r>
    </w:p>
    <w:p w14:paraId="37E2B490" w14:textId="77777777" w:rsidR="003852A2" w:rsidRDefault="003852A2" w:rsidP="00F87E02">
      <w:pPr>
        <w:pStyle w:val="Prrafodelista"/>
        <w:numPr>
          <w:ilvl w:val="0"/>
          <w:numId w:val="32"/>
        </w:numPr>
        <w:snapToGrid w:val="0"/>
        <w:ind w:left="1418" w:hanging="425"/>
        <w:jc w:val="both"/>
        <w:rPr>
          <w:rFonts w:ascii="Arial" w:hAnsi="Arial" w:cs="Arial"/>
          <w:sz w:val="21"/>
          <w:szCs w:val="21"/>
        </w:rPr>
      </w:pPr>
      <w:r>
        <w:rPr>
          <w:rFonts w:ascii="Arial" w:hAnsi="Arial" w:cs="Arial"/>
          <w:sz w:val="21"/>
          <w:szCs w:val="21"/>
        </w:rPr>
        <w:t xml:space="preserve">Base pintura </w:t>
      </w:r>
      <w:proofErr w:type="spellStart"/>
      <w:r>
        <w:rPr>
          <w:rFonts w:ascii="Arial" w:hAnsi="Arial" w:cs="Arial"/>
          <w:sz w:val="21"/>
          <w:szCs w:val="21"/>
        </w:rPr>
        <w:t>epóxica</w:t>
      </w:r>
      <w:proofErr w:type="spellEnd"/>
    </w:p>
    <w:p w14:paraId="0F35CAF6" w14:textId="77777777" w:rsidR="003852A2" w:rsidRDefault="003852A2" w:rsidP="00F87E02">
      <w:pPr>
        <w:pStyle w:val="Prrafodelista"/>
        <w:numPr>
          <w:ilvl w:val="0"/>
          <w:numId w:val="32"/>
        </w:numPr>
        <w:snapToGrid w:val="0"/>
        <w:ind w:left="1418" w:hanging="425"/>
        <w:jc w:val="both"/>
        <w:rPr>
          <w:rFonts w:ascii="Arial" w:hAnsi="Arial" w:cs="Arial"/>
          <w:sz w:val="21"/>
          <w:szCs w:val="21"/>
        </w:rPr>
      </w:pPr>
      <w:r>
        <w:rPr>
          <w:rFonts w:ascii="Arial" w:hAnsi="Arial" w:cs="Arial"/>
          <w:sz w:val="21"/>
          <w:szCs w:val="21"/>
        </w:rPr>
        <w:t>Pintura poliuretano</w:t>
      </w:r>
    </w:p>
    <w:p w14:paraId="1DB80042" w14:textId="77777777" w:rsidR="003852A2" w:rsidRDefault="003852A2" w:rsidP="003852A2">
      <w:pPr>
        <w:ind w:left="1418" w:hanging="425"/>
        <w:jc w:val="both"/>
        <w:rPr>
          <w:rFonts w:ascii="Arial" w:hAnsi="Arial" w:cs="Arial"/>
          <w:iCs/>
          <w:sz w:val="21"/>
          <w:szCs w:val="21"/>
        </w:rPr>
      </w:pPr>
    </w:p>
    <w:p w14:paraId="36EEA2FE" w14:textId="77777777" w:rsidR="003852A2" w:rsidRDefault="003852A2" w:rsidP="00F87E02">
      <w:pPr>
        <w:pStyle w:val="Prrafodelista"/>
        <w:widowControl w:val="0"/>
        <w:numPr>
          <w:ilvl w:val="0"/>
          <w:numId w:val="31"/>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hanging="425"/>
        <w:jc w:val="both"/>
        <w:rPr>
          <w:rFonts w:ascii="Arial" w:hAnsi="Arial" w:cs="Arial"/>
          <w:b/>
          <w:iCs/>
          <w:sz w:val="21"/>
          <w:szCs w:val="21"/>
        </w:rPr>
      </w:pPr>
      <w:r>
        <w:rPr>
          <w:rFonts w:ascii="Arial" w:hAnsi="Arial" w:cs="Arial"/>
          <w:b/>
          <w:iCs/>
          <w:sz w:val="21"/>
          <w:szCs w:val="21"/>
        </w:rPr>
        <w:t>Método de construcción:</w:t>
      </w:r>
    </w:p>
    <w:p w14:paraId="7BEFBAE5" w14:textId="77777777" w:rsidR="006204E3" w:rsidRDefault="006204E3" w:rsidP="006204E3">
      <w:pPr>
        <w:widowControl w:val="0"/>
        <w:tabs>
          <w:tab w:val="left" w:pos="-793"/>
          <w:tab w:val="left" w:pos="142"/>
          <w:tab w:val="left" w:pos="900"/>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rPr>
      </w:pPr>
    </w:p>
    <w:p w14:paraId="36E1CE1D" w14:textId="77777777" w:rsidR="003852A2" w:rsidRDefault="006204E3" w:rsidP="003852A2">
      <w:pPr>
        <w:widowControl w:val="0"/>
        <w:tabs>
          <w:tab w:val="left" w:pos="-793"/>
          <w:tab w:val="left" w:pos="142"/>
          <w:tab w:val="left" w:pos="900"/>
          <w:tab w:val="left" w:pos="2087"/>
          <w:tab w:val="left" w:pos="2807"/>
          <w:tab w:val="left" w:pos="3527"/>
          <w:tab w:val="left" w:pos="4247"/>
          <w:tab w:val="left" w:pos="4967"/>
          <w:tab w:val="left" w:pos="5687"/>
          <w:tab w:val="left" w:pos="6407"/>
          <w:tab w:val="left" w:pos="7127"/>
          <w:tab w:val="left" w:pos="7847"/>
          <w:tab w:val="left" w:pos="8567"/>
          <w:tab w:val="decimal" w:pos="9287"/>
        </w:tabs>
        <w:ind w:left="1418" w:hanging="425"/>
        <w:jc w:val="both"/>
        <w:rPr>
          <w:rFonts w:ascii="Arial" w:hAnsi="Arial" w:cs="Arial"/>
          <w:sz w:val="21"/>
          <w:szCs w:val="21"/>
        </w:rPr>
      </w:pPr>
      <w:r>
        <w:rPr>
          <w:rFonts w:ascii="Arial" w:hAnsi="Arial" w:cs="Arial"/>
          <w:sz w:val="21"/>
          <w:szCs w:val="21"/>
        </w:rPr>
        <w:lastRenderedPageBreak/>
        <w:tab/>
      </w:r>
      <w:r w:rsidR="003852A2">
        <w:rPr>
          <w:rFonts w:ascii="Arial" w:hAnsi="Arial" w:cs="Arial"/>
          <w:sz w:val="21"/>
          <w:szCs w:val="21"/>
        </w:rPr>
        <w:t>Estos elementos serán soldados adecuadamente sin rebabas y con esquinas perfectamente a escuadra. Se entregarán en obra, libre de defectos y torceduras, previo arenado especial.</w:t>
      </w:r>
    </w:p>
    <w:p w14:paraId="0FAD102C" w14:textId="77777777" w:rsidR="006204E3" w:rsidRDefault="006204E3" w:rsidP="003852A2">
      <w:pPr>
        <w:widowControl w:val="0"/>
        <w:tabs>
          <w:tab w:val="left" w:pos="-793"/>
          <w:tab w:val="left" w:pos="142"/>
          <w:tab w:val="left" w:pos="900"/>
          <w:tab w:val="left" w:pos="2087"/>
          <w:tab w:val="left" w:pos="2807"/>
          <w:tab w:val="left" w:pos="3527"/>
          <w:tab w:val="left" w:pos="4247"/>
          <w:tab w:val="left" w:pos="4967"/>
          <w:tab w:val="left" w:pos="5687"/>
          <w:tab w:val="left" w:pos="6407"/>
          <w:tab w:val="left" w:pos="7127"/>
          <w:tab w:val="left" w:pos="7847"/>
          <w:tab w:val="left" w:pos="8567"/>
          <w:tab w:val="decimal" w:pos="9287"/>
        </w:tabs>
        <w:ind w:left="1418" w:hanging="425"/>
        <w:jc w:val="both"/>
        <w:rPr>
          <w:rFonts w:ascii="Arial" w:hAnsi="Arial" w:cs="Arial"/>
          <w:sz w:val="21"/>
          <w:szCs w:val="21"/>
        </w:rPr>
      </w:pPr>
    </w:p>
    <w:p w14:paraId="7D520F18" w14:textId="77777777" w:rsidR="003852A2" w:rsidRDefault="003852A2" w:rsidP="003852A2">
      <w:pPr>
        <w:widowControl w:val="0"/>
        <w:tabs>
          <w:tab w:val="left" w:pos="-793"/>
          <w:tab w:val="left" w:pos="142"/>
          <w:tab w:val="left" w:pos="900"/>
          <w:tab w:val="left" w:pos="2087"/>
          <w:tab w:val="left" w:pos="2807"/>
          <w:tab w:val="left" w:pos="3527"/>
          <w:tab w:val="left" w:pos="4247"/>
          <w:tab w:val="left" w:pos="4967"/>
          <w:tab w:val="left" w:pos="5687"/>
          <w:tab w:val="left" w:pos="6407"/>
          <w:tab w:val="left" w:pos="7127"/>
          <w:tab w:val="left" w:pos="7847"/>
          <w:tab w:val="left" w:pos="8567"/>
          <w:tab w:val="decimal" w:pos="9287"/>
        </w:tabs>
        <w:ind w:left="1418" w:hanging="425"/>
        <w:jc w:val="both"/>
        <w:rPr>
          <w:rFonts w:ascii="Arial" w:hAnsi="Arial" w:cs="Arial"/>
          <w:sz w:val="21"/>
          <w:szCs w:val="21"/>
        </w:rPr>
      </w:pPr>
      <w:r>
        <w:rPr>
          <w:rFonts w:ascii="Arial" w:hAnsi="Arial" w:cs="Arial"/>
          <w:sz w:val="21"/>
          <w:szCs w:val="21"/>
        </w:rPr>
        <w:tab/>
        <w:t>El acabado de los elementos metálicos será Arenado comercial según Norma SSPC-SP6:</w:t>
      </w:r>
    </w:p>
    <w:p w14:paraId="501A04E1" w14:textId="77777777" w:rsidR="006204E3" w:rsidRDefault="006204E3" w:rsidP="003852A2">
      <w:pPr>
        <w:widowControl w:val="0"/>
        <w:tabs>
          <w:tab w:val="left" w:pos="-793"/>
          <w:tab w:val="left" w:pos="142"/>
          <w:tab w:val="left" w:pos="900"/>
          <w:tab w:val="left" w:pos="2087"/>
          <w:tab w:val="left" w:pos="2807"/>
          <w:tab w:val="left" w:pos="3527"/>
          <w:tab w:val="left" w:pos="4247"/>
          <w:tab w:val="left" w:pos="4967"/>
          <w:tab w:val="left" w:pos="5687"/>
          <w:tab w:val="left" w:pos="6407"/>
          <w:tab w:val="left" w:pos="7127"/>
          <w:tab w:val="left" w:pos="7847"/>
          <w:tab w:val="left" w:pos="8567"/>
          <w:tab w:val="decimal" w:pos="9287"/>
        </w:tabs>
        <w:ind w:left="1418" w:hanging="425"/>
        <w:jc w:val="both"/>
        <w:rPr>
          <w:rFonts w:ascii="Arial" w:hAnsi="Arial" w:cs="Arial"/>
          <w:sz w:val="21"/>
          <w:szCs w:val="21"/>
        </w:rPr>
      </w:pPr>
    </w:p>
    <w:p w14:paraId="1139FAA4" w14:textId="77777777" w:rsidR="003852A2" w:rsidRDefault="003852A2" w:rsidP="00F87E02">
      <w:pPr>
        <w:pStyle w:val="Prrafodelista"/>
        <w:widowControl w:val="0"/>
        <w:numPr>
          <w:ilvl w:val="0"/>
          <w:numId w:val="33"/>
        </w:numPr>
        <w:tabs>
          <w:tab w:val="left" w:pos="-793"/>
          <w:tab w:val="left" w:pos="142"/>
          <w:tab w:val="left" w:pos="900"/>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hanging="425"/>
        <w:jc w:val="both"/>
        <w:rPr>
          <w:rFonts w:ascii="Arial" w:hAnsi="Arial" w:cs="Arial"/>
          <w:sz w:val="21"/>
          <w:szCs w:val="21"/>
        </w:rPr>
      </w:pPr>
      <w:r>
        <w:rPr>
          <w:rFonts w:ascii="Arial" w:hAnsi="Arial" w:cs="Arial"/>
          <w:sz w:val="21"/>
          <w:szCs w:val="21"/>
        </w:rPr>
        <w:t xml:space="preserve">Aplicación de base </w:t>
      </w:r>
      <w:proofErr w:type="spellStart"/>
      <w:r>
        <w:rPr>
          <w:rFonts w:ascii="Arial" w:hAnsi="Arial" w:cs="Arial"/>
          <w:sz w:val="21"/>
          <w:szCs w:val="21"/>
        </w:rPr>
        <w:t>epóxica</w:t>
      </w:r>
      <w:proofErr w:type="spellEnd"/>
      <w:r>
        <w:rPr>
          <w:rFonts w:ascii="Arial" w:hAnsi="Arial" w:cs="Arial"/>
          <w:sz w:val="21"/>
          <w:szCs w:val="21"/>
        </w:rPr>
        <w:t xml:space="preserve"> en planta de arenado e=3mm</w:t>
      </w:r>
    </w:p>
    <w:p w14:paraId="78512351" w14:textId="77777777" w:rsidR="003852A2" w:rsidRDefault="003852A2" w:rsidP="00F87E02">
      <w:pPr>
        <w:pStyle w:val="Prrafodelista"/>
        <w:widowControl w:val="0"/>
        <w:numPr>
          <w:ilvl w:val="0"/>
          <w:numId w:val="33"/>
        </w:numPr>
        <w:tabs>
          <w:tab w:val="left" w:pos="-793"/>
          <w:tab w:val="left" w:pos="142"/>
          <w:tab w:val="left" w:pos="900"/>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hanging="425"/>
        <w:jc w:val="both"/>
        <w:rPr>
          <w:rFonts w:ascii="Arial" w:hAnsi="Arial" w:cs="Arial"/>
          <w:sz w:val="21"/>
          <w:szCs w:val="21"/>
        </w:rPr>
      </w:pPr>
      <w:r>
        <w:rPr>
          <w:rFonts w:ascii="Arial" w:hAnsi="Arial" w:cs="Arial"/>
          <w:sz w:val="21"/>
          <w:szCs w:val="21"/>
        </w:rPr>
        <w:t xml:space="preserve">Aplicación de segunda base </w:t>
      </w:r>
      <w:proofErr w:type="spellStart"/>
      <w:r>
        <w:rPr>
          <w:rFonts w:ascii="Arial" w:hAnsi="Arial" w:cs="Arial"/>
          <w:sz w:val="21"/>
          <w:szCs w:val="21"/>
        </w:rPr>
        <w:t>epóxica</w:t>
      </w:r>
      <w:proofErr w:type="spellEnd"/>
      <w:r>
        <w:rPr>
          <w:rFonts w:ascii="Arial" w:hAnsi="Arial" w:cs="Arial"/>
          <w:sz w:val="21"/>
          <w:szCs w:val="21"/>
        </w:rPr>
        <w:t xml:space="preserve"> en obra e=3mm</w:t>
      </w:r>
    </w:p>
    <w:p w14:paraId="5BC4CE0A" w14:textId="77777777" w:rsidR="003852A2" w:rsidRDefault="003852A2" w:rsidP="00F87E02">
      <w:pPr>
        <w:pStyle w:val="Prrafodelista"/>
        <w:widowControl w:val="0"/>
        <w:numPr>
          <w:ilvl w:val="0"/>
          <w:numId w:val="33"/>
        </w:numPr>
        <w:tabs>
          <w:tab w:val="left" w:pos="-793"/>
          <w:tab w:val="left" w:pos="142"/>
          <w:tab w:val="left" w:pos="900"/>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hanging="425"/>
        <w:jc w:val="both"/>
        <w:rPr>
          <w:rFonts w:ascii="Arial" w:hAnsi="Arial" w:cs="Arial"/>
          <w:sz w:val="21"/>
          <w:szCs w:val="21"/>
        </w:rPr>
      </w:pPr>
      <w:r>
        <w:rPr>
          <w:rFonts w:ascii="Arial" w:hAnsi="Arial" w:cs="Arial"/>
          <w:sz w:val="21"/>
          <w:szCs w:val="21"/>
        </w:rPr>
        <w:t>Aplicación de pintura poliuretano e=1.5mm a 2mm</w:t>
      </w:r>
    </w:p>
    <w:p w14:paraId="282139F7" w14:textId="77777777" w:rsidR="003852A2" w:rsidRDefault="003852A2" w:rsidP="003852A2">
      <w:pPr>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hanging="425"/>
        <w:jc w:val="both"/>
        <w:rPr>
          <w:rFonts w:ascii="Arial" w:hAnsi="Arial" w:cs="Arial"/>
          <w:b/>
          <w:iCs/>
          <w:sz w:val="21"/>
          <w:szCs w:val="21"/>
        </w:rPr>
      </w:pPr>
    </w:p>
    <w:p w14:paraId="1DB97487" w14:textId="77777777" w:rsidR="003852A2" w:rsidRDefault="003852A2" w:rsidP="00F87E02">
      <w:pPr>
        <w:pStyle w:val="Prrafodelista"/>
        <w:widowControl w:val="0"/>
        <w:numPr>
          <w:ilvl w:val="0"/>
          <w:numId w:val="31"/>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hanging="425"/>
        <w:jc w:val="both"/>
        <w:rPr>
          <w:rFonts w:ascii="Arial" w:hAnsi="Arial" w:cs="Arial"/>
          <w:b/>
          <w:iCs/>
          <w:sz w:val="21"/>
          <w:szCs w:val="21"/>
        </w:rPr>
      </w:pPr>
      <w:r>
        <w:rPr>
          <w:rFonts w:ascii="Arial" w:hAnsi="Arial" w:cs="Arial"/>
          <w:b/>
          <w:iCs/>
          <w:sz w:val="21"/>
          <w:szCs w:val="21"/>
        </w:rPr>
        <w:t>Método de medición:</w:t>
      </w:r>
    </w:p>
    <w:p w14:paraId="6EB81091" w14:textId="77777777" w:rsidR="006204E3" w:rsidRDefault="006204E3" w:rsidP="003852A2">
      <w:pPr>
        <w:ind w:left="1418"/>
        <w:jc w:val="both"/>
        <w:rPr>
          <w:rFonts w:ascii="Arial" w:hAnsi="Arial" w:cs="Arial"/>
          <w:iCs/>
          <w:sz w:val="21"/>
          <w:szCs w:val="21"/>
        </w:rPr>
      </w:pPr>
    </w:p>
    <w:p w14:paraId="26608D5A" w14:textId="77777777" w:rsidR="003852A2" w:rsidRDefault="003852A2" w:rsidP="003852A2">
      <w:pPr>
        <w:ind w:left="1418"/>
        <w:jc w:val="both"/>
        <w:rPr>
          <w:rFonts w:ascii="Arial" w:hAnsi="Arial" w:cs="Arial"/>
          <w:iCs/>
          <w:sz w:val="21"/>
          <w:szCs w:val="21"/>
        </w:rPr>
      </w:pPr>
      <w:r>
        <w:rPr>
          <w:rFonts w:ascii="Arial" w:hAnsi="Arial" w:cs="Arial"/>
          <w:iCs/>
          <w:sz w:val="21"/>
          <w:szCs w:val="21"/>
        </w:rPr>
        <w:t>La unidad de medición de esta partida será de manera global (</w:t>
      </w:r>
      <w:proofErr w:type="spellStart"/>
      <w:r>
        <w:rPr>
          <w:rFonts w:ascii="Arial" w:hAnsi="Arial" w:cs="Arial"/>
          <w:iCs/>
          <w:sz w:val="21"/>
          <w:szCs w:val="21"/>
        </w:rPr>
        <w:t>Glb</w:t>
      </w:r>
      <w:proofErr w:type="spellEnd"/>
      <w:r>
        <w:rPr>
          <w:rFonts w:ascii="Arial" w:hAnsi="Arial" w:cs="Arial"/>
          <w:iCs/>
          <w:sz w:val="21"/>
          <w:szCs w:val="21"/>
        </w:rPr>
        <w:t>.)</w:t>
      </w:r>
    </w:p>
    <w:p w14:paraId="611B8724" w14:textId="77777777" w:rsidR="003852A2" w:rsidRDefault="003852A2" w:rsidP="003852A2">
      <w:pPr>
        <w:tabs>
          <w:tab w:val="left" w:pos="1276"/>
        </w:tabs>
        <w:ind w:left="1418" w:hanging="425"/>
        <w:jc w:val="both"/>
        <w:rPr>
          <w:rFonts w:ascii="Arial" w:hAnsi="Arial" w:cs="Arial"/>
          <w:sz w:val="21"/>
          <w:szCs w:val="21"/>
        </w:rPr>
      </w:pPr>
    </w:p>
    <w:p w14:paraId="781C5AEC" w14:textId="77777777" w:rsidR="003852A2" w:rsidRDefault="003852A2" w:rsidP="00F87E02">
      <w:pPr>
        <w:pStyle w:val="Prrafodelista"/>
        <w:numPr>
          <w:ilvl w:val="0"/>
          <w:numId w:val="31"/>
        </w:numPr>
        <w:tabs>
          <w:tab w:val="left" w:pos="709"/>
          <w:tab w:val="left" w:pos="1134"/>
        </w:tabs>
        <w:snapToGrid w:val="0"/>
        <w:ind w:left="1418" w:hanging="425"/>
        <w:jc w:val="both"/>
        <w:rPr>
          <w:rFonts w:ascii="Arial" w:hAnsi="Arial" w:cs="Arial"/>
          <w:b/>
          <w:iCs/>
          <w:sz w:val="21"/>
          <w:szCs w:val="21"/>
        </w:rPr>
      </w:pPr>
      <w:r>
        <w:rPr>
          <w:rFonts w:ascii="Arial" w:hAnsi="Arial" w:cs="Arial"/>
          <w:b/>
          <w:iCs/>
          <w:sz w:val="21"/>
          <w:szCs w:val="21"/>
        </w:rPr>
        <w:t>Forma de pago:</w:t>
      </w:r>
    </w:p>
    <w:p w14:paraId="72D910AF" w14:textId="77777777" w:rsidR="006204E3" w:rsidRDefault="006204E3" w:rsidP="003852A2">
      <w:pPr>
        <w:ind w:left="1418"/>
        <w:jc w:val="both"/>
        <w:rPr>
          <w:rFonts w:ascii="Arial" w:hAnsi="Arial" w:cs="Arial"/>
          <w:iCs/>
          <w:sz w:val="21"/>
          <w:szCs w:val="21"/>
        </w:rPr>
      </w:pPr>
    </w:p>
    <w:p w14:paraId="0C61FAA5" w14:textId="77777777" w:rsidR="003852A2" w:rsidRDefault="003852A2" w:rsidP="003852A2">
      <w:pPr>
        <w:ind w:left="1418"/>
        <w:jc w:val="both"/>
        <w:rPr>
          <w:rFonts w:ascii="Arial" w:hAnsi="Arial" w:cs="Arial"/>
          <w:iCs/>
          <w:sz w:val="21"/>
          <w:szCs w:val="21"/>
        </w:rPr>
      </w:pPr>
      <w:r>
        <w:rPr>
          <w:rFonts w:ascii="Arial" w:hAnsi="Arial" w:cs="Arial"/>
          <w:iCs/>
          <w:sz w:val="21"/>
          <w:szCs w:val="21"/>
        </w:rPr>
        <w:t>El pago de esta partida será al precio unitario correspondiente de acuerdo a la unidad de medición y constituirá compensación completa por los trabajos descritos incluyendo mano de obra, leyes sociales, seguro SCTR o de vida, materiales, equipo y herramientas. También considerar suministro, transporte, almacenaje, manipuleo y todo imprevisto en general con la finalidad de completar la partida.</w:t>
      </w:r>
    </w:p>
    <w:p w14:paraId="25D9432A" w14:textId="77777777" w:rsidR="003852A2" w:rsidRPr="005F10DB" w:rsidRDefault="003852A2" w:rsidP="003852A2">
      <w:pPr>
        <w:pStyle w:val="Prrafodelista"/>
        <w:widowControl w:val="0"/>
        <w:ind w:left="1418"/>
        <w:jc w:val="both"/>
        <w:rPr>
          <w:rFonts w:ascii="Arial" w:hAnsi="Arial" w:cs="Arial"/>
          <w:b/>
          <w:iCs/>
          <w:sz w:val="22"/>
          <w:szCs w:val="21"/>
          <w:u w:val="single"/>
        </w:rPr>
      </w:pPr>
    </w:p>
    <w:p w14:paraId="1AF27714" w14:textId="77777777" w:rsidR="005F10DB" w:rsidRPr="0086026A" w:rsidRDefault="005F10DB" w:rsidP="00F87E02">
      <w:pPr>
        <w:pStyle w:val="Prrafodelista"/>
        <w:widowControl w:val="0"/>
        <w:numPr>
          <w:ilvl w:val="0"/>
          <w:numId w:val="64"/>
        </w:numPr>
        <w:ind w:left="1418" w:hanging="992"/>
        <w:jc w:val="both"/>
        <w:rPr>
          <w:rFonts w:ascii="Arial" w:hAnsi="Arial" w:cs="Arial"/>
          <w:b/>
          <w:iCs/>
          <w:sz w:val="22"/>
          <w:szCs w:val="21"/>
          <w:u w:val="single"/>
        </w:rPr>
      </w:pPr>
      <w:r>
        <w:rPr>
          <w:rFonts w:ascii="Arial" w:hAnsi="Arial" w:cs="Arial"/>
          <w:b/>
          <w:iCs/>
          <w:sz w:val="22"/>
          <w:szCs w:val="21"/>
        </w:rPr>
        <w:t>GRASS SINTÉTICO</w:t>
      </w:r>
    </w:p>
    <w:p w14:paraId="62CF056B" w14:textId="77777777" w:rsidR="0086026A" w:rsidRPr="0086026A" w:rsidRDefault="0086026A" w:rsidP="0086026A">
      <w:pPr>
        <w:pStyle w:val="Prrafodelista"/>
        <w:widowControl w:val="0"/>
        <w:ind w:left="1418"/>
        <w:jc w:val="both"/>
        <w:rPr>
          <w:rFonts w:ascii="Arial" w:hAnsi="Arial" w:cs="Arial"/>
          <w:b/>
          <w:iCs/>
          <w:sz w:val="21"/>
          <w:szCs w:val="21"/>
        </w:rPr>
      </w:pPr>
    </w:p>
    <w:p w14:paraId="3B0FBAD4" w14:textId="77777777" w:rsidR="0086026A" w:rsidRDefault="0086026A" w:rsidP="00F87E02">
      <w:pPr>
        <w:pStyle w:val="Prrafodelista"/>
        <w:widowControl w:val="0"/>
        <w:numPr>
          <w:ilvl w:val="0"/>
          <w:numId w:val="39"/>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Descripción:</w:t>
      </w:r>
    </w:p>
    <w:p w14:paraId="657F3280" w14:textId="77777777" w:rsidR="0086026A" w:rsidRDefault="0086026A" w:rsidP="0086026A">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Esta partida corresponde a la habilitación del piso en el área de juegos infantiles y zona blanda.</w:t>
      </w:r>
    </w:p>
    <w:p w14:paraId="5BC15062" w14:textId="77777777" w:rsidR="006204E3" w:rsidRDefault="006204E3" w:rsidP="0086026A">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tbl>
      <w:tblPr>
        <w:tblStyle w:val="Tablaconcuadrcula"/>
        <w:tblW w:w="0" w:type="auto"/>
        <w:tblInd w:w="1701" w:type="dxa"/>
        <w:tblLook w:val="04A0" w:firstRow="1" w:lastRow="0" w:firstColumn="1" w:lastColumn="0" w:noHBand="0" w:noVBand="1"/>
      </w:tblPr>
      <w:tblGrid>
        <w:gridCol w:w="2850"/>
        <w:gridCol w:w="406"/>
        <w:gridCol w:w="4780"/>
      </w:tblGrid>
      <w:tr w:rsidR="0086026A" w14:paraId="44A0C3B2" w14:textId="77777777" w:rsidTr="00EE1E8D">
        <w:tc>
          <w:tcPr>
            <w:tcW w:w="2850" w:type="dxa"/>
            <w:tcBorders>
              <w:top w:val="single" w:sz="4" w:space="0" w:color="auto"/>
              <w:left w:val="single" w:sz="4" w:space="0" w:color="auto"/>
              <w:bottom w:val="single" w:sz="4" w:space="0" w:color="auto"/>
              <w:right w:val="single" w:sz="4" w:space="0" w:color="auto"/>
            </w:tcBorders>
            <w:hideMark/>
          </w:tcPr>
          <w:p w14:paraId="2235B16B"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Aplicación</w:t>
            </w:r>
          </w:p>
        </w:tc>
        <w:tc>
          <w:tcPr>
            <w:tcW w:w="406" w:type="dxa"/>
            <w:tcBorders>
              <w:top w:val="single" w:sz="4" w:space="0" w:color="auto"/>
              <w:left w:val="single" w:sz="4" w:space="0" w:color="auto"/>
              <w:bottom w:val="single" w:sz="4" w:space="0" w:color="auto"/>
              <w:right w:val="single" w:sz="4" w:space="0" w:color="auto"/>
            </w:tcBorders>
            <w:hideMark/>
          </w:tcPr>
          <w:p w14:paraId="00E42C58"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w:t>
            </w:r>
          </w:p>
        </w:tc>
        <w:tc>
          <w:tcPr>
            <w:tcW w:w="4780" w:type="dxa"/>
            <w:tcBorders>
              <w:top w:val="single" w:sz="4" w:space="0" w:color="auto"/>
              <w:left w:val="single" w:sz="4" w:space="0" w:color="auto"/>
              <w:bottom w:val="single" w:sz="4" w:space="0" w:color="auto"/>
              <w:right w:val="single" w:sz="4" w:space="0" w:color="auto"/>
            </w:tcBorders>
            <w:hideMark/>
          </w:tcPr>
          <w:p w14:paraId="4C85D09C"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Residencial, Nidos, Jardines.</w:t>
            </w:r>
          </w:p>
        </w:tc>
      </w:tr>
      <w:tr w:rsidR="0086026A" w14:paraId="5063B917" w14:textId="77777777" w:rsidTr="00EE1E8D">
        <w:tc>
          <w:tcPr>
            <w:tcW w:w="2850" w:type="dxa"/>
            <w:tcBorders>
              <w:top w:val="single" w:sz="4" w:space="0" w:color="auto"/>
              <w:left w:val="single" w:sz="4" w:space="0" w:color="auto"/>
              <w:bottom w:val="single" w:sz="4" w:space="0" w:color="auto"/>
              <w:right w:val="single" w:sz="4" w:space="0" w:color="auto"/>
            </w:tcBorders>
            <w:hideMark/>
          </w:tcPr>
          <w:p w14:paraId="66804C7E"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Certificado</w:t>
            </w:r>
          </w:p>
        </w:tc>
        <w:tc>
          <w:tcPr>
            <w:tcW w:w="406" w:type="dxa"/>
            <w:tcBorders>
              <w:top w:val="single" w:sz="4" w:space="0" w:color="auto"/>
              <w:left w:val="single" w:sz="4" w:space="0" w:color="auto"/>
              <w:bottom w:val="single" w:sz="4" w:space="0" w:color="auto"/>
              <w:right w:val="single" w:sz="4" w:space="0" w:color="auto"/>
            </w:tcBorders>
            <w:hideMark/>
          </w:tcPr>
          <w:p w14:paraId="63036CE4"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w:t>
            </w:r>
          </w:p>
        </w:tc>
        <w:tc>
          <w:tcPr>
            <w:tcW w:w="4780" w:type="dxa"/>
            <w:tcBorders>
              <w:top w:val="single" w:sz="4" w:space="0" w:color="auto"/>
              <w:left w:val="single" w:sz="4" w:space="0" w:color="auto"/>
              <w:bottom w:val="single" w:sz="4" w:space="0" w:color="auto"/>
              <w:right w:val="single" w:sz="4" w:space="0" w:color="auto"/>
            </w:tcBorders>
            <w:hideMark/>
          </w:tcPr>
          <w:p w14:paraId="15754EFB"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Cumplir con las especificaciones ISO 9001/14001</w:t>
            </w:r>
          </w:p>
        </w:tc>
      </w:tr>
      <w:tr w:rsidR="0086026A" w14:paraId="39EC5272" w14:textId="77777777" w:rsidTr="00EE1E8D">
        <w:tc>
          <w:tcPr>
            <w:tcW w:w="2850" w:type="dxa"/>
            <w:tcBorders>
              <w:top w:val="single" w:sz="4" w:space="0" w:color="auto"/>
              <w:left w:val="single" w:sz="4" w:space="0" w:color="auto"/>
              <w:bottom w:val="single" w:sz="4" w:space="0" w:color="auto"/>
              <w:right w:val="single" w:sz="4" w:space="0" w:color="auto"/>
            </w:tcBorders>
            <w:hideMark/>
          </w:tcPr>
          <w:p w14:paraId="1CC09341"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 xml:space="preserve">Composición de Fibra   </w:t>
            </w:r>
          </w:p>
        </w:tc>
        <w:tc>
          <w:tcPr>
            <w:tcW w:w="406" w:type="dxa"/>
            <w:tcBorders>
              <w:top w:val="single" w:sz="4" w:space="0" w:color="auto"/>
              <w:left w:val="single" w:sz="4" w:space="0" w:color="auto"/>
              <w:bottom w:val="single" w:sz="4" w:space="0" w:color="auto"/>
              <w:right w:val="single" w:sz="4" w:space="0" w:color="auto"/>
            </w:tcBorders>
            <w:hideMark/>
          </w:tcPr>
          <w:p w14:paraId="22DDEDAC"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w:t>
            </w:r>
          </w:p>
        </w:tc>
        <w:tc>
          <w:tcPr>
            <w:tcW w:w="4780" w:type="dxa"/>
            <w:tcBorders>
              <w:top w:val="single" w:sz="4" w:space="0" w:color="auto"/>
              <w:left w:val="single" w:sz="4" w:space="0" w:color="auto"/>
              <w:bottom w:val="single" w:sz="4" w:space="0" w:color="auto"/>
              <w:right w:val="single" w:sz="4" w:space="0" w:color="auto"/>
            </w:tcBorders>
            <w:hideMark/>
          </w:tcPr>
          <w:p w14:paraId="36F396C8"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PE &amp; PE</w:t>
            </w:r>
          </w:p>
        </w:tc>
      </w:tr>
      <w:tr w:rsidR="0086026A" w14:paraId="625AFEF9" w14:textId="77777777" w:rsidTr="00EE1E8D">
        <w:tc>
          <w:tcPr>
            <w:tcW w:w="2850" w:type="dxa"/>
            <w:tcBorders>
              <w:top w:val="single" w:sz="4" w:space="0" w:color="auto"/>
              <w:left w:val="single" w:sz="4" w:space="0" w:color="auto"/>
              <w:bottom w:val="single" w:sz="4" w:space="0" w:color="auto"/>
              <w:right w:val="single" w:sz="4" w:space="0" w:color="auto"/>
            </w:tcBorders>
            <w:hideMark/>
          </w:tcPr>
          <w:p w14:paraId="3A23A672"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Cuenta del Hilado</w:t>
            </w:r>
          </w:p>
        </w:tc>
        <w:tc>
          <w:tcPr>
            <w:tcW w:w="406" w:type="dxa"/>
            <w:tcBorders>
              <w:top w:val="single" w:sz="4" w:space="0" w:color="auto"/>
              <w:left w:val="single" w:sz="4" w:space="0" w:color="auto"/>
              <w:bottom w:val="single" w:sz="4" w:space="0" w:color="auto"/>
              <w:right w:val="single" w:sz="4" w:space="0" w:color="auto"/>
            </w:tcBorders>
            <w:hideMark/>
          </w:tcPr>
          <w:p w14:paraId="04B544C0"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w:t>
            </w:r>
          </w:p>
        </w:tc>
        <w:tc>
          <w:tcPr>
            <w:tcW w:w="4780" w:type="dxa"/>
            <w:tcBorders>
              <w:top w:val="single" w:sz="4" w:space="0" w:color="auto"/>
              <w:left w:val="single" w:sz="4" w:space="0" w:color="auto"/>
              <w:bottom w:val="single" w:sz="4" w:space="0" w:color="auto"/>
              <w:right w:val="single" w:sz="4" w:space="0" w:color="auto"/>
            </w:tcBorders>
            <w:hideMark/>
          </w:tcPr>
          <w:p w14:paraId="391B2B5A"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 xml:space="preserve">14,400 </w:t>
            </w:r>
            <w:proofErr w:type="spellStart"/>
            <w:r>
              <w:rPr>
                <w:rFonts w:ascii="Arial" w:hAnsi="Arial" w:cs="Arial"/>
                <w:iCs/>
                <w:sz w:val="21"/>
                <w:szCs w:val="21"/>
              </w:rPr>
              <w:t>dtex</w:t>
            </w:r>
            <w:proofErr w:type="spellEnd"/>
          </w:p>
        </w:tc>
      </w:tr>
      <w:tr w:rsidR="0086026A" w14:paraId="162AE30B" w14:textId="77777777" w:rsidTr="00EE1E8D">
        <w:tc>
          <w:tcPr>
            <w:tcW w:w="2850" w:type="dxa"/>
            <w:tcBorders>
              <w:top w:val="single" w:sz="4" w:space="0" w:color="auto"/>
              <w:left w:val="single" w:sz="4" w:space="0" w:color="auto"/>
              <w:bottom w:val="single" w:sz="4" w:space="0" w:color="auto"/>
              <w:right w:val="single" w:sz="4" w:space="0" w:color="auto"/>
            </w:tcBorders>
            <w:hideMark/>
          </w:tcPr>
          <w:p w14:paraId="57F48A25"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Altura de Fibra</w:t>
            </w:r>
          </w:p>
        </w:tc>
        <w:tc>
          <w:tcPr>
            <w:tcW w:w="406" w:type="dxa"/>
            <w:tcBorders>
              <w:top w:val="single" w:sz="4" w:space="0" w:color="auto"/>
              <w:left w:val="single" w:sz="4" w:space="0" w:color="auto"/>
              <w:bottom w:val="single" w:sz="4" w:space="0" w:color="auto"/>
              <w:right w:val="single" w:sz="4" w:space="0" w:color="auto"/>
            </w:tcBorders>
            <w:hideMark/>
          </w:tcPr>
          <w:p w14:paraId="5B6498AA"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w:t>
            </w:r>
          </w:p>
        </w:tc>
        <w:tc>
          <w:tcPr>
            <w:tcW w:w="4780" w:type="dxa"/>
            <w:tcBorders>
              <w:top w:val="single" w:sz="4" w:space="0" w:color="auto"/>
              <w:left w:val="single" w:sz="4" w:space="0" w:color="auto"/>
              <w:bottom w:val="single" w:sz="4" w:space="0" w:color="auto"/>
              <w:right w:val="single" w:sz="4" w:space="0" w:color="auto"/>
            </w:tcBorders>
            <w:hideMark/>
          </w:tcPr>
          <w:p w14:paraId="3D4188D3"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 xml:space="preserve">45 </w:t>
            </w:r>
            <w:proofErr w:type="spellStart"/>
            <w:r>
              <w:rPr>
                <w:rFonts w:ascii="Arial" w:hAnsi="Arial" w:cs="Arial"/>
                <w:iCs/>
                <w:sz w:val="21"/>
                <w:szCs w:val="21"/>
              </w:rPr>
              <w:t>mm.</w:t>
            </w:r>
            <w:proofErr w:type="spellEnd"/>
          </w:p>
        </w:tc>
      </w:tr>
      <w:tr w:rsidR="0086026A" w14:paraId="79C4E242" w14:textId="77777777" w:rsidTr="00EE1E8D">
        <w:tc>
          <w:tcPr>
            <w:tcW w:w="2850" w:type="dxa"/>
            <w:tcBorders>
              <w:top w:val="single" w:sz="4" w:space="0" w:color="auto"/>
              <w:left w:val="single" w:sz="4" w:space="0" w:color="auto"/>
              <w:bottom w:val="single" w:sz="4" w:space="0" w:color="auto"/>
              <w:right w:val="single" w:sz="4" w:space="0" w:color="auto"/>
            </w:tcBorders>
            <w:hideMark/>
          </w:tcPr>
          <w:p w14:paraId="0654CF0D"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Galga</w:t>
            </w:r>
          </w:p>
        </w:tc>
        <w:tc>
          <w:tcPr>
            <w:tcW w:w="406" w:type="dxa"/>
            <w:tcBorders>
              <w:top w:val="single" w:sz="4" w:space="0" w:color="auto"/>
              <w:left w:val="single" w:sz="4" w:space="0" w:color="auto"/>
              <w:bottom w:val="single" w:sz="4" w:space="0" w:color="auto"/>
              <w:right w:val="single" w:sz="4" w:space="0" w:color="auto"/>
            </w:tcBorders>
            <w:hideMark/>
          </w:tcPr>
          <w:p w14:paraId="7E97E615"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w:t>
            </w:r>
          </w:p>
        </w:tc>
        <w:tc>
          <w:tcPr>
            <w:tcW w:w="4780" w:type="dxa"/>
            <w:tcBorders>
              <w:top w:val="single" w:sz="4" w:space="0" w:color="auto"/>
              <w:left w:val="single" w:sz="4" w:space="0" w:color="auto"/>
              <w:bottom w:val="single" w:sz="4" w:space="0" w:color="auto"/>
              <w:right w:val="single" w:sz="4" w:space="0" w:color="auto"/>
            </w:tcBorders>
            <w:hideMark/>
          </w:tcPr>
          <w:p w14:paraId="2462B4F5"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 xml:space="preserve">3/8 </w:t>
            </w:r>
            <w:proofErr w:type="spellStart"/>
            <w:r>
              <w:rPr>
                <w:rFonts w:ascii="Arial" w:hAnsi="Arial" w:cs="Arial"/>
                <w:iCs/>
                <w:sz w:val="21"/>
                <w:szCs w:val="21"/>
              </w:rPr>
              <w:t>pulg</w:t>
            </w:r>
            <w:proofErr w:type="spellEnd"/>
            <w:r>
              <w:rPr>
                <w:rFonts w:ascii="Arial" w:hAnsi="Arial" w:cs="Arial"/>
                <w:iCs/>
                <w:sz w:val="21"/>
                <w:szCs w:val="21"/>
              </w:rPr>
              <w:t>.</w:t>
            </w:r>
          </w:p>
        </w:tc>
      </w:tr>
      <w:tr w:rsidR="0086026A" w14:paraId="005F4B77" w14:textId="77777777" w:rsidTr="00EE1E8D">
        <w:tc>
          <w:tcPr>
            <w:tcW w:w="2850" w:type="dxa"/>
            <w:tcBorders>
              <w:top w:val="single" w:sz="4" w:space="0" w:color="auto"/>
              <w:left w:val="single" w:sz="4" w:space="0" w:color="auto"/>
              <w:bottom w:val="single" w:sz="4" w:space="0" w:color="auto"/>
              <w:right w:val="single" w:sz="4" w:space="0" w:color="auto"/>
            </w:tcBorders>
            <w:hideMark/>
          </w:tcPr>
          <w:p w14:paraId="1128F437"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Puntadas x 10cm.</w:t>
            </w:r>
          </w:p>
        </w:tc>
        <w:tc>
          <w:tcPr>
            <w:tcW w:w="406" w:type="dxa"/>
            <w:tcBorders>
              <w:top w:val="single" w:sz="4" w:space="0" w:color="auto"/>
              <w:left w:val="single" w:sz="4" w:space="0" w:color="auto"/>
              <w:bottom w:val="single" w:sz="4" w:space="0" w:color="auto"/>
              <w:right w:val="single" w:sz="4" w:space="0" w:color="auto"/>
            </w:tcBorders>
            <w:hideMark/>
          </w:tcPr>
          <w:p w14:paraId="6B2DADBB"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w:t>
            </w:r>
          </w:p>
        </w:tc>
        <w:tc>
          <w:tcPr>
            <w:tcW w:w="4780" w:type="dxa"/>
            <w:tcBorders>
              <w:top w:val="single" w:sz="4" w:space="0" w:color="auto"/>
              <w:left w:val="single" w:sz="4" w:space="0" w:color="auto"/>
              <w:bottom w:val="single" w:sz="4" w:space="0" w:color="auto"/>
              <w:right w:val="single" w:sz="4" w:space="0" w:color="auto"/>
            </w:tcBorders>
            <w:hideMark/>
          </w:tcPr>
          <w:p w14:paraId="526ED146"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13/10 cm.</w:t>
            </w:r>
          </w:p>
        </w:tc>
      </w:tr>
      <w:tr w:rsidR="0086026A" w14:paraId="642B789F" w14:textId="77777777" w:rsidTr="00EE1E8D">
        <w:tc>
          <w:tcPr>
            <w:tcW w:w="2850" w:type="dxa"/>
            <w:tcBorders>
              <w:top w:val="single" w:sz="4" w:space="0" w:color="auto"/>
              <w:left w:val="single" w:sz="4" w:space="0" w:color="auto"/>
              <w:bottom w:val="single" w:sz="4" w:space="0" w:color="auto"/>
              <w:right w:val="single" w:sz="4" w:space="0" w:color="auto"/>
            </w:tcBorders>
            <w:hideMark/>
          </w:tcPr>
          <w:p w14:paraId="62DED052"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Puntadas x m2.</w:t>
            </w:r>
          </w:p>
        </w:tc>
        <w:tc>
          <w:tcPr>
            <w:tcW w:w="406" w:type="dxa"/>
            <w:tcBorders>
              <w:top w:val="single" w:sz="4" w:space="0" w:color="auto"/>
              <w:left w:val="single" w:sz="4" w:space="0" w:color="auto"/>
              <w:bottom w:val="single" w:sz="4" w:space="0" w:color="auto"/>
              <w:right w:val="single" w:sz="4" w:space="0" w:color="auto"/>
            </w:tcBorders>
            <w:hideMark/>
          </w:tcPr>
          <w:p w14:paraId="18EACD8F"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w:t>
            </w:r>
          </w:p>
        </w:tc>
        <w:tc>
          <w:tcPr>
            <w:tcW w:w="4780" w:type="dxa"/>
            <w:tcBorders>
              <w:top w:val="single" w:sz="4" w:space="0" w:color="auto"/>
              <w:left w:val="single" w:sz="4" w:space="0" w:color="auto"/>
              <w:bottom w:val="single" w:sz="4" w:space="0" w:color="auto"/>
              <w:right w:val="single" w:sz="4" w:space="0" w:color="auto"/>
            </w:tcBorders>
            <w:hideMark/>
          </w:tcPr>
          <w:p w14:paraId="02DC9ACE"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13,650/cm2.</w:t>
            </w:r>
          </w:p>
        </w:tc>
      </w:tr>
      <w:tr w:rsidR="0086026A" w14:paraId="508542E1" w14:textId="77777777" w:rsidTr="00EE1E8D">
        <w:tc>
          <w:tcPr>
            <w:tcW w:w="2850" w:type="dxa"/>
            <w:tcBorders>
              <w:top w:val="single" w:sz="4" w:space="0" w:color="auto"/>
              <w:left w:val="single" w:sz="4" w:space="0" w:color="auto"/>
              <w:bottom w:val="single" w:sz="4" w:space="0" w:color="auto"/>
              <w:right w:val="single" w:sz="4" w:space="0" w:color="auto"/>
            </w:tcBorders>
            <w:hideMark/>
          </w:tcPr>
          <w:p w14:paraId="72BF56E9"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Peso Hilado (g/m2)</w:t>
            </w:r>
          </w:p>
        </w:tc>
        <w:tc>
          <w:tcPr>
            <w:tcW w:w="406" w:type="dxa"/>
            <w:tcBorders>
              <w:top w:val="single" w:sz="4" w:space="0" w:color="auto"/>
              <w:left w:val="single" w:sz="4" w:space="0" w:color="auto"/>
              <w:bottom w:val="single" w:sz="4" w:space="0" w:color="auto"/>
              <w:right w:val="single" w:sz="4" w:space="0" w:color="auto"/>
            </w:tcBorders>
            <w:hideMark/>
          </w:tcPr>
          <w:p w14:paraId="31760FBF"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w:t>
            </w:r>
          </w:p>
        </w:tc>
        <w:tc>
          <w:tcPr>
            <w:tcW w:w="4780" w:type="dxa"/>
            <w:tcBorders>
              <w:top w:val="single" w:sz="4" w:space="0" w:color="auto"/>
              <w:left w:val="single" w:sz="4" w:space="0" w:color="auto"/>
              <w:bottom w:val="single" w:sz="4" w:space="0" w:color="auto"/>
              <w:right w:val="single" w:sz="4" w:space="0" w:color="auto"/>
            </w:tcBorders>
            <w:hideMark/>
          </w:tcPr>
          <w:p w14:paraId="1946E9D5"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2,100 gr/m2 +- 10%</w:t>
            </w:r>
          </w:p>
        </w:tc>
      </w:tr>
      <w:tr w:rsidR="0086026A" w14:paraId="1622E1B2" w14:textId="77777777" w:rsidTr="00EE1E8D">
        <w:tc>
          <w:tcPr>
            <w:tcW w:w="2850" w:type="dxa"/>
            <w:tcBorders>
              <w:top w:val="single" w:sz="4" w:space="0" w:color="auto"/>
              <w:left w:val="single" w:sz="4" w:space="0" w:color="auto"/>
              <w:bottom w:val="single" w:sz="4" w:space="0" w:color="auto"/>
              <w:right w:val="single" w:sz="4" w:space="0" w:color="auto"/>
            </w:tcBorders>
            <w:hideMark/>
          </w:tcPr>
          <w:p w14:paraId="23639BEA"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 xml:space="preserve">Primer </w:t>
            </w:r>
            <w:proofErr w:type="spellStart"/>
            <w:r>
              <w:rPr>
                <w:rFonts w:ascii="Arial" w:hAnsi="Arial" w:cs="Arial"/>
                <w:iCs/>
                <w:sz w:val="21"/>
                <w:szCs w:val="21"/>
              </w:rPr>
              <w:t>Baking</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3F61223F"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w:t>
            </w:r>
          </w:p>
        </w:tc>
        <w:tc>
          <w:tcPr>
            <w:tcW w:w="4780" w:type="dxa"/>
            <w:tcBorders>
              <w:top w:val="single" w:sz="4" w:space="0" w:color="auto"/>
              <w:left w:val="single" w:sz="4" w:space="0" w:color="auto"/>
              <w:bottom w:val="single" w:sz="4" w:space="0" w:color="auto"/>
              <w:right w:val="single" w:sz="4" w:space="0" w:color="auto"/>
            </w:tcBorders>
            <w:hideMark/>
          </w:tcPr>
          <w:p w14:paraId="0C6B943F"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 xml:space="preserve">PP + </w:t>
            </w:r>
            <w:proofErr w:type="spellStart"/>
            <w:r>
              <w:rPr>
                <w:rFonts w:ascii="Arial" w:hAnsi="Arial" w:cs="Arial"/>
                <w:iCs/>
                <w:sz w:val="21"/>
                <w:szCs w:val="21"/>
              </w:rPr>
              <w:t>Mesh</w:t>
            </w:r>
            <w:proofErr w:type="spellEnd"/>
            <w:r>
              <w:rPr>
                <w:rFonts w:ascii="Arial" w:hAnsi="Arial" w:cs="Arial"/>
                <w:iCs/>
                <w:sz w:val="21"/>
                <w:szCs w:val="21"/>
              </w:rPr>
              <w:t xml:space="preserve"> </w:t>
            </w:r>
            <w:proofErr w:type="spellStart"/>
            <w:r>
              <w:rPr>
                <w:rFonts w:ascii="Arial" w:hAnsi="Arial" w:cs="Arial"/>
                <w:iCs/>
                <w:sz w:val="21"/>
                <w:szCs w:val="21"/>
              </w:rPr>
              <w:t>Scrim</w:t>
            </w:r>
            <w:proofErr w:type="spellEnd"/>
            <w:r>
              <w:rPr>
                <w:rFonts w:ascii="Arial" w:hAnsi="Arial" w:cs="Arial"/>
                <w:iCs/>
                <w:sz w:val="21"/>
                <w:szCs w:val="21"/>
              </w:rPr>
              <w:t xml:space="preserve"> </w:t>
            </w:r>
            <w:proofErr w:type="spellStart"/>
            <w:r>
              <w:rPr>
                <w:rFonts w:ascii="Arial" w:hAnsi="Arial" w:cs="Arial"/>
                <w:iCs/>
                <w:sz w:val="21"/>
                <w:szCs w:val="21"/>
              </w:rPr>
              <w:t>Inlay</w:t>
            </w:r>
            <w:proofErr w:type="spellEnd"/>
          </w:p>
        </w:tc>
      </w:tr>
      <w:tr w:rsidR="0086026A" w14:paraId="62868DC8" w14:textId="77777777" w:rsidTr="00EE1E8D">
        <w:tc>
          <w:tcPr>
            <w:tcW w:w="2850" w:type="dxa"/>
            <w:tcBorders>
              <w:top w:val="single" w:sz="4" w:space="0" w:color="auto"/>
              <w:left w:val="single" w:sz="4" w:space="0" w:color="auto"/>
              <w:bottom w:val="single" w:sz="4" w:space="0" w:color="auto"/>
              <w:right w:val="single" w:sz="4" w:space="0" w:color="auto"/>
            </w:tcBorders>
            <w:hideMark/>
          </w:tcPr>
          <w:p w14:paraId="533934F7"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 xml:space="preserve">Peso (del 1º </w:t>
            </w:r>
            <w:proofErr w:type="spellStart"/>
            <w:r>
              <w:rPr>
                <w:rFonts w:ascii="Arial" w:hAnsi="Arial" w:cs="Arial"/>
                <w:iCs/>
                <w:sz w:val="21"/>
                <w:szCs w:val="21"/>
              </w:rPr>
              <w:t>Backing</w:t>
            </w:r>
            <w:proofErr w:type="spellEnd"/>
            <w:r>
              <w:rPr>
                <w:rFonts w:ascii="Arial" w:hAnsi="Arial" w:cs="Arial"/>
                <w:iCs/>
                <w:sz w:val="21"/>
                <w:szCs w:val="21"/>
              </w:rPr>
              <w:t>)</w:t>
            </w:r>
          </w:p>
        </w:tc>
        <w:tc>
          <w:tcPr>
            <w:tcW w:w="406" w:type="dxa"/>
            <w:tcBorders>
              <w:top w:val="single" w:sz="4" w:space="0" w:color="auto"/>
              <w:left w:val="single" w:sz="4" w:space="0" w:color="auto"/>
              <w:bottom w:val="single" w:sz="4" w:space="0" w:color="auto"/>
              <w:right w:val="single" w:sz="4" w:space="0" w:color="auto"/>
            </w:tcBorders>
            <w:hideMark/>
          </w:tcPr>
          <w:p w14:paraId="54B1D6A0"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w:t>
            </w:r>
          </w:p>
        </w:tc>
        <w:tc>
          <w:tcPr>
            <w:tcW w:w="4780" w:type="dxa"/>
            <w:tcBorders>
              <w:top w:val="single" w:sz="4" w:space="0" w:color="auto"/>
              <w:left w:val="single" w:sz="4" w:space="0" w:color="auto"/>
              <w:bottom w:val="single" w:sz="4" w:space="0" w:color="auto"/>
              <w:right w:val="single" w:sz="4" w:space="0" w:color="auto"/>
            </w:tcBorders>
            <w:hideMark/>
          </w:tcPr>
          <w:p w14:paraId="45838B5F"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198 gr/m2</w:t>
            </w:r>
          </w:p>
        </w:tc>
      </w:tr>
      <w:tr w:rsidR="0086026A" w14:paraId="61167AE7" w14:textId="77777777" w:rsidTr="00EE1E8D">
        <w:tc>
          <w:tcPr>
            <w:tcW w:w="2850" w:type="dxa"/>
            <w:tcBorders>
              <w:top w:val="single" w:sz="4" w:space="0" w:color="auto"/>
              <w:left w:val="single" w:sz="4" w:space="0" w:color="auto"/>
              <w:bottom w:val="single" w:sz="4" w:space="0" w:color="auto"/>
              <w:right w:val="single" w:sz="4" w:space="0" w:color="auto"/>
            </w:tcBorders>
            <w:hideMark/>
          </w:tcPr>
          <w:p w14:paraId="5EFA1C6D"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 xml:space="preserve">Segundo </w:t>
            </w:r>
            <w:proofErr w:type="spellStart"/>
            <w:r>
              <w:rPr>
                <w:rFonts w:ascii="Arial" w:hAnsi="Arial" w:cs="Arial"/>
                <w:iCs/>
                <w:sz w:val="21"/>
                <w:szCs w:val="21"/>
              </w:rPr>
              <w:t>Baking</w:t>
            </w:r>
            <w:proofErr w:type="spellEnd"/>
          </w:p>
        </w:tc>
        <w:tc>
          <w:tcPr>
            <w:tcW w:w="406" w:type="dxa"/>
            <w:tcBorders>
              <w:top w:val="single" w:sz="4" w:space="0" w:color="auto"/>
              <w:left w:val="single" w:sz="4" w:space="0" w:color="auto"/>
              <w:bottom w:val="single" w:sz="4" w:space="0" w:color="auto"/>
              <w:right w:val="single" w:sz="4" w:space="0" w:color="auto"/>
            </w:tcBorders>
            <w:hideMark/>
          </w:tcPr>
          <w:p w14:paraId="3C217B95"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w:t>
            </w:r>
          </w:p>
        </w:tc>
        <w:tc>
          <w:tcPr>
            <w:tcW w:w="4780" w:type="dxa"/>
            <w:tcBorders>
              <w:top w:val="single" w:sz="4" w:space="0" w:color="auto"/>
              <w:left w:val="single" w:sz="4" w:space="0" w:color="auto"/>
              <w:bottom w:val="single" w:sz="4" w:space="0" w:color="auto"/>
              <w:right w:val="single" w:sz="4" w:space="0" w:color="auto"/>
            </w:tcBorders>
            <w:hideMark/>
          </w:tcPr>
          <w:p w14:paraId="6B8ED1E0"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proofErr w:type="spellStart"/>
            <w:r>
              <w:rPr>
                <w:rFonts w:ascii="Arial" w:hAnsi="Arial" w:cs="Arial"/>
                <w:iCs/>
                <w:sz w:val="21"/>
                <w:szCs w:val="21"/>
              </w:rPr>
              <w:t>Latex</w:t>
            </w:r>
            <w:proofErr w:type="spellEnd"/>
          </w:p>
        </w:tc>
      </w:tr>
      <w:tr w:rsidR="0086026A" w14:paraId="2EEE98DA" w14:textId="77777777" w:rsidTr="00EE1E8D">
        <w:tc>
          <w:tcPr>
            <w:tcW w:w="2850" w:type="dxa"/>
            <w:tcBorders>
              <w:top w:val="single" w:sz="4" w:space="0" w:color="auto"/>
              <w:left w:val="single" w:sz="4" w:space="0" w:color="auto"/>
              <w:bottom w:val="single" w:sz="4" w:space="0" w:color="auto"/>
              <w:right w:val="single" w:sz="4" w:space="0" w:color="auto"/>
            </w:tcBorders>
            <w:hideMark/>
          </w:tcPr>
          <w:p w14:paraId="3675EBED"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 xml:space="preserve">Peso (del 2º </w:t>
            </w:r>
            <w:proofErr w:type="spellStart"/>
            <w:r>
              <w:rPr>
                <w:rFonts w:ascii="Arial" w:hAnsi="Arial" w:cs="Arial"/>
                <w:iCs/>
                <w:sz w:val="21"/>
                <w:szCs w:val="21"/>
              </w:rPr>
              <w:t>Backing</w:t>
            </w:r>
            <w:proofErr w:type="spellEnd"/>
            <w:r>
              <w:rPr>
                <w:rFonts w:ascii="Arial" w:hAnsi="Arial" w:cs="Arial"/>
                <w:iCs/>
                <w:sz w:val="21"/>
                <w:szCs w:val="21"/>
              </w:rPr>
              <w:t>)</w:t>
            </w:r>
          </w:p>
        </w:tc>
        <w:tc>
          <w:tcPr>
            <w:tcW w:w="406" w:type="dxa"/>
            <w:tcBorders>
              <w:top w:val="single" w:sz="4" w:space="0" w:color="auto"/>
              <w:left w:val="single" w:sz="4" w:space="0" w:color="auto"/>
              <w:bottom w:val="single" w:sz="4" w:space="0" w:color="auto"/>
              <w:right w:val="single" w:sz="4" w:space="0" w:color="auto"/>
            </w:tcBorders>
            <w:hideMark/>
          </w:tcPr>
          <w:p w14:paraId="64E8AE2D"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w:t>
            </w:r>
          </w:p>
        </w:tc>
        <w:tc>
          <w:tcPr>
            <w:tcW w:w="4780" w:type="dxa"/>
            <w:tcBorders>
              <w:top w:val="single" w:sz="4" w:space="0" w:color="auto"/>
              <w:left w:val="single" w:sz="4" w:space="0" w:color="auto"/>
              <w:bottom w:val="single" w:sz="4" w:space="0" w:color="auto"/>
              <w:right w:val="single" w:sz="4" w:space="0" w:color="auto"/>
            </w:tcBorders>
            <w:hideMark/>
          </w:tcPr>
          <w:p w14:paraId="4D6ECE56"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920 gr/m2 +- 10%</w:t>
            </w:r>
          </w:p>
        </w:tc>
      </w:tr>
      <w:tr w:rsidR="0086026A" w14:paraId="51C89D41" w14:textId="77777777" w:rsidTr="00EE1E8D">
        <w:tc>
          <w:tcPr>
            <w:tcW w:w="2850" w:type="dxa"/>
            <w:tcBorders>
              <w:top w:val="single" w:sz="4" w:space="0" w:color="auto"/>
              <w:left w:val="single" w:sz="4" w:space="0" w:color="auto"/>
              <w:bottom w:val="single" w:sz="4" w:space="0" w:color="auto"/>
              <w:right w:val="single" w:sz="4" w:space="0" w:color="auto"/>
            </w:tcBorders>
            <w:hideMark/>
          </w:tcPr>
          <w:p w14:paraId="126AB459"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Peso Total de la Alfombra</w:t>
            </w:r>
          </w:p>
        </w:tc>
        <w:tc>
          <w:tcPr>
            <w:tcW w:w="406" w:type="dxa"/>
            <w:tcBorders>
              <w:top w:val="single" w:sz="4" w:space="0" w:color="auto"/>
              <w:left w:val="single" w:sz="4" w:space="0" w:color="auto"/>
              <w:bottom w:val="single" w:sz="4" w:space="0" w:color="auto"/>
              <w:right w:val="single" w:sz="4" w:space="0" w:color="auto"/>
            </w:tcBorders>
            <w:hideMark/>
          </w:tcPr>
          <w:p w14:paraId="229562F2"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w:t>
            </w:r>
          </w:p>
        </w:tc>
        <w:tc>
          <w:tcPr>
            <w:tcW w:w="4780" w:type="dxa"/>
            <w:tcBorders>
              <w:top w:val="single" w:sz="4" w:space="0" w:color="auto"/>
              <w:left w:val="single" w:sz="4" w:space="0" w:color="auto"/>
              <w:bottom w:val="single" w:sz="4" w:space="0" w:color="auto"/>
              <w:right w:val="single" w:sz="4" w:space="0" w:color="auto"/>
            </w:tcBorders>
            <w:hideMark/>
          </w:tcPr>
          <w:p w14:paraId="5801A29F"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3218 gr/m2 +- 100 gr/m2.</w:t>
            </w:r>
          </w:p>
        </w:tc>
      </w:tr>
      <w:tr w:rsidR="0086026A" w14:paraId="3F6D1B11" w14:textId="77777777" w:rsidTr="00EE1E8D">
        <w:tc>
          <w:tcPr>
            <w:tcW w:w="2850" w:type="dxa"/>
            <w:tcBorders>
              <w:top w:val="single" w:sz="4" w:space="0" w:color="auto"/>
              <w:left w:val="single" w:sz="4" w:space="0" w:color="auto"/>
              <w:bottom w:val="single" w:sz="4" w:space="0" w:color="auto"/>
              <w:right w:val="single" w:sz="4" w:space="0" w:color="auto"/>
            </w:tcBorders>
            <w:hideMark/>
          </w:tcPr>
          <w:p w14:paraId="1845AB3F"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Ancho de Rollo</w:t>
            </w:r>
          </w:p>
        </w:tc>
        <w:tc>
          <w:tcPr>
            <w:tcW w:w="406" w:type="dxa"/>
            <w:tcBorders>
              <w:top w:val="single" w:sz="4" w:space="0" w:color="auto"/>
              <w:left w:val="single" w:sz="4" w:space="0" w:color="auto"/>
              <w:bottom w:val="single" w:sz="4" w:space="0" w:color="auto"/>
              <w:right w:val="single" w:sz="4" w:space="0" w:color="auto"/>
            </w:tcBorders>
            <w:hideMark/>
          </w:tcPr>
          <w:p w14:paraId="43C74131"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w:t>
            </w:r>
          </w:p>
        </w:tc>
        <w:tc>
          <w:tcPr>
            <w:tcW w:w="4780" w:type="dxa"/>
            <w:tcBorders>
              <w:top w:val="single" w:sz="4" w:space="0" w:color="auto"/>
              <w:left w:val="single" w:sz="4" w:space="0" w:color="auto"/>
              <w:bottom w:val="single" w:sz="4" w:space="0" w:color="auto"/>
              <w:right w:val="single" w:sz="4" w:space="0" w:color="auto"/>
            </w:tcBorders>
            <w:hideMark/>
          </w:tcPr>
          <w:p w14:paraId="4E1CBC35"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 xml:space="preserve">3.75 </w:t>
            </w:r>
            <w:proofErr w:type="spellStart"/>
            <w:r>
              <w:rPr>
                <w:rFonts w:ascii="Arial" w:hAnsi="Arial" w:cs="Arial"/>
                <w:iCs/>
                <w:sz w:val="21"/>
                <w:szCs w:val="21"/>
              </w:rPr>
              <w:t>mt</w:t>
            </w:r>
            <w:proofErr w:type="spellEnd"/>
            <w:r>
              <w:rPr>
                <w:rFonts w:ascii="Arial" w:hAnsi="Arial" w:cs="Arial"/>
                <w:iCs/>
                <w:sz w:val="21"/>
                <w:szCs w:val="21"/>
              </w:rPr>
              <w:t>.</w:t>
            </w:r>
          </w:p>
        </w:tc>
      </w:tr>
      <w:tr w:rsidR="0086026A" w14:paraId="5AFB67D9" w14:textId="77777777" w:rsidTr="00EE1E8D">
        <w:tc>
          <w:tcPr>
            <w:tcW w:w="2850" w:type="dxa"/>
            <w:tcBorders>
              <w:top w:val="single" w:sz="4" w:space="0" w:color="auto"/>
              <w:left w:val="single" w:sz="4" w:space="0" w:color="auto"/>
              <w:bottom w:val="single" w:sz="4" w:space="0" w:color="auto"/>
              <w:right w:val="single" w:sz="4" w:space="0" w:color="auto"/>
            </w:tcBorders>
            <w:hideMark/>
          </w:tcPr>
          <w:p w14:paraId="57B41E89"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Largo</w:t>
            </w:r>
          </w:p>
        </w:tc>
        <w:tc>
          <w:tcPr>
            <w:tcW w:w="406" w:type="dxa"/>
            <w:tcBorders>
              <w:top w:val="single" w:sz="4" w:space="0" w:color="auto"/>
              <w:left w:val="single" w:sz="4" w:space="0" w:color="auto"/>
              <w:bottom w:val="single" w:sz="4" w:space="0" w:color="auto"/>
              <w:right w:val="single" w:sz="4" w:space="0" w:color="auto"/>
            </w:tcBorders>
            <w:hideMark/>
          </w:tcPr>
          <w:p w14:paraId="340452EC"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w:t>
            </w:r>
          </w:p>
        </w:tc>
        <w:tc>
          <w:tcPr>
            <w:tcW w:w="4780" w:type="dxa"/>
            <w:tcBorders>
              <w:top w:val="single" w:sz="4" w:space="0" w:color="auto"/>
              <w:left w:val="single" w:sz="4" w:space="0" w:color="auto"/>
              <w:bottom w:val="single" w:sz="4" w:space="0" w:color="auto"/>
              <w:right w:val="single" w:sz="4" w:space="0" w:color="auto"/>
            </w:tcBorders>
            <w:hideMark/>
          </w:tcPr>
          <w:p w14:paraId="24EE09D1"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De acuerdo a las medidas del plano</w:t>
            </w:r>
          </w:p>
        </w:tc>
      </w:tr>
      <w:tr w:rsidR="0086026A" w14:paraId="57BBDD8B" w14:textId="77777777" w:rsidTr="00EE1E8D">
        <w:tc>
          <w:tcPr>
            <w:tcW w:w="2850" w:type="dxa"/>
            <w:tcBorders>
              <w:top w:val="single" w:sz="4" w:space="0" w:color="auto"/>
              <w:left w:val="single" w:sz="4" w:space="0" w:color="auto"/>
              <w:bottom w:val="single" w:sz="4" w:space="0" w:color="auto"/>
              <w:right w:val="single" w:sz="4" w:space="0" w:color="auto"/>
            </w:tcBorders>
            <w:hideMark/>
          </w:tcPr>
          <w:p w14:paraId="79CBD043"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Color</w:t>
            </w:r>
          </w:p>
        </w:tc>
        <w:tc>
          <w:tcPr>
            <w:tcW w:w="406" w:type="dxa"/>
            <w:tcBorders>
              <w:top w:val="single" w:sz="4" w:space="0" w:color="auto"/>
              <w:left w:val="single" w:sz="4" w:space="0" w:color="auto"/>
              <w:bottom w:val="single" w:sz="4" w:space="0" w:color="auto"/>
              <w:right w:val="single" w:sz="4" w:space="0" w:color="auto"/>
            </w:tcBorders>
            <w:hideMark/>
          </w:tcPr>
          <w:p w14:paraId="1B0191C7"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w:t>
            </w:r>
          </w:p>
        </w:tc>
        <w:tc>
          <w:tcPr>
            <w:tcW w:w="4780" w:type="dxa"/>
            <w:tcBorders>
              <w:top w:val="single" w:sz="4" w:space="0" w:color="auto"/>
              <w:left w:val="single" w:sz="4" w:space="0" w:color="auto"/>
              <w:bottom w:val="single" w:sz="4" w:space="0" w:color="auto"/>
              <w:right w:val="single" w:sz="4" w:space="0" w:color="auto"/>
            </w:tcBorders>
            <w:hideMark/>
          </w:tcPr>
          <w:p w14:paraId="26424773" w14:textId="77777777" w:rsidR="0086026A" w:rsidRDefault="0086026A" w:rsidP="00EE1E8D">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jc w:val="both"/>
              <w:rPr>
                <w:rFonts w:ascii="Arial" w:hAnsi="Arial" w:cs="Arial"/>
                <w:iCs/>
                <w:sz w:val="21"/>
                <w:szCs w:val="21"/>
              </w:rPr>
            </w:pPr>
            <w:r>
              <w:rPr>
                <w:rFonts w:ascii="Arial" w:hAnsi="Arial" w:cs="Arial"/>
                <w:iCs/>
                <w:sz w:val="21"/>
                <w:szCs w:val="21"/>
              </w:rPr>
              <w:t>Verde Bicolor (4 colores)</w:t>
            </w:r>
          </w:p>
        </w:tc>
      </w:tr>
    </w:tbl>
    <w:p w14:paraId="5D2F045F" w14:textId="77777777" w:rsidR="0086026A" w:rsidRDefault="0086026A" w:rsidP="0086026A">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6FC79969" w14:textId="77777777" w:rsidR="0086026A" w:rsidRDefault="0086026A" w:rsidP="00F87E02">
      <w:pPr>
        <w:pStyle w:val="Prrafodelista"/>
        <w:widowControl w:val="0"/>
        <w:numPr>
          <w:ilvl w:val="0"/>
          <w:numId w:val="39"/>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Consideraciones:</w:t>
      </w:r>
    </w:p>
    <w:p w14:paraId="5755365F" w14:textId="77777777" w:rsidR="006204E3" w:rsidRDefault="006204E3" w:rsidP="0086026A">
      <w:pPr>
        <w:pStyle w:val="Prrafodelista"/>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7B13C3A2" w14:textId="77777777" w:rsidR="0086026A" w:rsidRDefault="0086026A" w:rsidP="0086026A">
      <w:pPr>
        <w:pStyle w:val="Prrafodelista"/>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En zonas de hormigón, baldosas o cemento, no será necesario compactar ni modificar la base.</w:t>
      </w:r>
    </w:p>
    <w:p w14:paraId="404517FC" w14:textId="77777777" w:rsidR="006204E3" w:rsidRDefault="006204E3" w:rsidP="0086026A">
      <w:pPr>
        <w:pStyle w:val="Prrafodelista"/>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35B5FB62" w14:textId="77777777" w:rsidR="0086026A" w:rsidRDefault="0086026A" w:rsidP="0086026A">
      <w:pPr>
        <w:pStyle w:val="Prrafodelista"/>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Las zonas compuestas por arena, piedra, cemento, asfalto, hormigón, grava son perfectamente válidas, pero siempre deberemos tener en cuenta que el terreno sea lo más firme, estable y plano posible, debiéndose compactar en caso contrario.</w:t>
      </w:r>
    </w:p>
    <w:p w14:paraId="2179BA77" w14:textId="77777777" w:rsidR="0086026A" w:rsidRPr="005D5206" w:rsidRDefault="0086026A" w:rsidP="0086026A">
      <w:pPr>
        <w:pStyle w:val="Prrafodelista"/>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55F3353B" w14:textId="77777777" w:rsidR="0086026A" w:rsidRDefault="0086026A" w:rsidP="00F87E02">
      <w:pPr>
        <w:pStyle w:val="Prrafodelista"/>
        <w:widowControl w:val="0"/>
        <w:numPr>
          <w:ilvl w:val="0"/>
          <w:numId w:val="39"/>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Materiales:</w:t>
      </w:r>
    </w:p>
    <w:p w14:paraId="6E4DF5A4" w14:textId="77777777" w:rsidR="006204E3" w:rsidRDefault="006204E3" w:rsidP="006204E3">
      <w:pPr>
        <w:pStyle w:val="Prrafodelista"/>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p>
    <w:p w14:paraId="3FD59348" w14:textId="77777777" w:rsidR="0086026A" w:rsidRDefault="0086026A" w:rsidP="0086026A">
      <w:pPr>
        <w:pStyle w:val="Prrafodelista"/>
        <w:widowControl w:val="0"/>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En terrenos con arena:</w:t>
      </w:r>
    </w:p>
    <w:p w14:paraId="7F8010FC" w14:textId="77777777" w:rsidR="0086026A" w:rsidRDefault="0086026A" w:rsidP="00F87E02">
      <w:pPr>
        <w:pStyle w:val="Prrafodelista"/>
        <w:widowControl w:val="0"/>
        <w:numPr>
          <w:ilvl w:val="0"/>
          <w:numId w:val="40"/>
        </w:numPr>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iCs/>
          <w:sz w:val="21"/>
          <w:szCs w:val="21"/>
        </w:rPr>
      </w:pPr>
      <w:r>
        <w:rPr>
          <w:rFonts w:ascii="Arial" w:hAnsi="Arial" w:cs="Arial"/>
          <w:iCs/>
          <w:sz w:val="21"/>
          <w:szCs w:val="21"/>
        </w:rPr>
        <w:t>Compactadora</w:t>
      </w:r>
    </w:p>
    <w:p w14:paraId="6F189FF6" w14:textId="77777777" w:rsidR="0086026A" w:rsidRDefault="0086026A" w:rsidP="00F87E02">
      <w:pPr>
        <w:pStyle w:val="Prrafodelista"/>
        <w:widowControl w:val="0"/>
        <w:numPr>
          <w:ilvl w:val="0"/>
          <w:numId w:val="40"/>
        </w:numPr>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iCs/>
          <w:sz w:val="21"/>
          <w:szCs w:val="21"/>
        </w:rPr>
      </w:pPr>
      <w:r>
        <w:rPr>
          <w:rFonts w:ascii="Arial" w:hAnsi="Arial" w:cs="Arial"/>
          <w:iCs/>
          <w:sz w:val="21"/>
          <w:szCs w:val="21"/>
        </w:rPr>
        <w:t>Grava</w:t>
      </w:r>
    </w:p>
    <w:p w14:paraId="1EBD897E" w14:textId="77777777" w:rsidR="0086026A" w:rsidRDefault="0086026A" w:rsidP="00F87E02">
      <w:pPr>
        <w:pStyle w:val="Prrafodelista"/>
        <w:widowControl w:val="0"/>
        <w:numPr>
          <w:ilvl w:val="0"/>
          <w:numId w:val="40"/>
        </w:numPr>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iCs/>
          <w:sz w:val="21"/>
          <w:szCs w:val="21"/>
        </w:rPr>
      </w:pPr>
      <w:r>
        <w:rPr>
          <w:rFonts w:ascii="Arial" w:hAnsi="Arial" w:cs="Arial"/>
          <w:iCs/>
          <w:sz w:val="21"/>
          <w:szCs w:val="21"/>
        </w:rPr>
        <w:t>Arena de rio</w:t>
      </w:r>
    </w:p>
    <w:p w14:paraId="68507A9E" w14:textId="77777777" w:rsidR="0086026A" w:rsidRDefault="0086026A" w:rsidP="00F87E02">
      <w:pPr>
        <w:pStyle w:val="Prrafodelista"/>
        <w:widowControl w:val="0"/>
        <w:numPr>
          <w:ilvl w:val="0"/>
          <w:numId w:val="40"/>
        </w:numPr>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iCs/>
          <w:sz w:val="21"/>
          <w:szCs w:val="21"/>
        </w:rPr>
      </w:pPr>
      <w:r>
        <w:rPr>
          <w:rFonts w:ascii="Arial" w:hAnsi="Arial" w:cs="Arial"/>
          <w:iCs/>
          <w:sz w:val="21"/>
          <w:szCs w:val="21"/>
        </w:rPr>
        <w:t>Malla anti hierbas</w:t>
      </w:r>
    </w:p>
    <w:p w14:paraId="727CE30D" w14:textId="77777777" w:rsidR="0086026A" w:rsidRDefault="0086026A" w:rsidP="00F87E02">
      <w:pPr>
        <w:pStyle w:val="Prrafodelista"/>
        <w:widowControl w:val="0"/>
        <w:numPr>
          <w:ilvl w:val="0"/>
          <w:numId w:val="40"/>
        </w:numPr>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iCs/>
          <w:sz w:val="21"/>
          <w:szCs w:val="21"/>
        </w:rPr>
      </w:pPr>
      <w:r>
        <w:rPr>
          <w:rFonts w:ascii="Arial" w:hAnsi="Arial" w:cs="Arial"/>
          <w:iCs/>
          <w:sz w:val="21"/>
          <w:szCs w:val="21"/>
        </w:rPr>
        <w:t>Cuchillas</w:t>
      </w:r>
    </w:p>
    <w:p w14:paraId="3C1F59E4" w14:textId="77777777" w:rsidR="0086026A" w:rsidRDefault="0086026A" w:rsidP="00F87E02">
      <w:pPr>
        <w:pStyle w:val="Prrafodelista"/>
        <w:widowControl w:val="0"/>
        <w:numPr>
          <w:ilvl w:val="0"/>
          <w:numId w:val="40"/>
        </w:numPr>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iCs/>
          <w:sz w:val="21"/>
          <w:szCs w:val="21"/>
        </w:rPr>
      </w:pPr>
      <w:r>
        <w:rPr>
          <w:rFonts w:ascii="Arial" w:hAnsi="Arial" w:cs="Arial"/>
          <w:iCs/>
          <w:sz w:val="21"/>
          <w:szCs w:val="21"/>
        </w:rPr>
        <w:t>Cepillo de cerdas no metálicas</w:t>
      </w:r>
    </w:p>
    <w:p w14:paraId="19C85686" w14:textId="77777777" w:rsidR="0086026A" w:rsidRDefault="0086026A" w:rsidP="00F87E02">
      <w:pPr>
        <w:pStyle w:val="Prrafodelista"/>
        <w:widowControl w:val="0"/>
        <w:numPr>
          <w:ilvl w:val="0"/>
          <w:numId w:val="40"/>
        </w:numPr>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iCs/>
          <w:sz w:val="21"/>
          <w:szCs w:val="21"/>
        </w:rPr>
      </w:pPr>
      <w:r>
        <w:rPr>
          <w:rFonts w:ascii="Arial" w:hAnsi="Arial" w:cs="Arial"/>
          <w:iCs/>
          <w:sz w:val="21"/>
          <w:szCs w:val="21"/>
        </w:rPr>
        <w:t>Banda de unión</w:t>
      </w:r>
    </w:p>
    <w:p w14:paraId="35AC0C3A" w14:textId="77777777" w:rsidR="0086026A" w:rsidRDefault="0086026A" w:rsidP="00F87E02">
      <w:pPr>
        <w:pStyle w:val="Prrafodelista"/>
        <w:widowControl w:val="0"/>
        <w:numPr>
          <w:ilvl w:val="0"/>
          <w:numId w:val="40"/>
        </w:numPr>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iCs/>
          <w:sz w:val="21"/>
          <w:szCs w:val="21"/>
        </w:rPr>
      </w:pPr>
      <w:r>
        <w:rPr>
          <w:rFonts w:ascii="Arial" w:hAnsi="Arial" w:cs="Arial"/>
          <w:iCs/>
          <w:sz w:val="21"/>
          <w:szCs w:val="21"/>
        </w:rPr>
        <w:t>Cola especial para césped artificial</w:t>
      </w:r>
    </w:p>
    <w:p w14:paraId="245DD3BB" w14:textId="77777777" w:rsidR="0086026A" w:rsidRDefault="0086026A" w:rsidP="00F87E02">
      <w:pPr>
        <w:pStyle w:val="Prrafodelista"/>
        <w:widowControl w:val="0"/>
        <w:numPr>
          <w:ilvl w:val="0"/>
          <w:numId w:val="40"/>
        </w:numPr>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iCs/>
          <w:sz w:val="21"/>
          <w:szCs w:val="21"/>
        </w:rPr>
      </w:pPr>
      <w:r>
        <w:rPr>
          <w:rFonts w:ascii="Arial" w:hAnsi="Arial" w:cs="Arial"/>
          <w:iCs/>
          <w:sz w:val="21"/>
          <w:szCs w:val="21"/>
        </w:rPr>
        <w:t>Espátula dentada</w:t>
      </w:r>
    </w:p>
    <w:p w14:paraId="3E906B6D" w14:textId="77777777" w:rsidR="0086026A" w:rsidRDefault="0086026A" w:rsidP="00F87E02">
      <w:pPr>
        <w:pStyle w:val="Prrafodelista"/>
        <w:widowControl w:val="0"/>
        <w:numPr>
          <w:ilvl w:val="0"/>
          <w:numId w:val="40"/>
        </w:numPr>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iCs/>
          <w:sz w:val="21"/>
          <w:szCs w:val="21"/>
        </w:rPr>
      </w:pPr>
      <w:r>
        <w:rPr>
          <w:rFonts w:ascii="Arial" w:hAnsi="Arial" w:cs="Arial"/>
          <w:iCs/>
          <w:sz w:val="21"/>
          <w:szCs w:val="21"/>
        </w:rPr>
        <w:t>Guantes de trabajo</w:t>
      </w:r>
    </w:p>
    <w:p w14:paraId="4575FACE" w14:textId="77777777" w:rsidR="0086026A" w:rsidRDefault="0086026A" w:rsidP="0086026A">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5A23923E" w14:textId="77777777" w:rsidR="0086026A" w:rsidRDefault="0086026A" w:rsidP="00F87E02">
      <w:pPr>
        <w:pStyle w:val="Prrafodelista"/>
        <w:widowControl w:val="0"/>
        <w:numPr>
          <w:ilvl w:val="0"/>
          <w:numId w:val="39"/>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Método de construcción:</w:t>
      </w:r>
    </w:p>
    <w:p w14:paraId="21AE3376" w14:textId="77777777" w:rsidR="006204E3" w:rsidRDefault="006204E3" w:rsidP="0086026A">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32F8EEAA" w14:textId="77777777" w:rsidR="0086026A" w:rsidRDefault="0086026A" w:rsidP="0086026A">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El césped artificial debe instalarse sobre una superficie lo más plana posible. Cualquier irregularidad del terreno quedará reflejada en el propio césped. La zona deberá estar acondicionada para conseguir un drenaje óptimo. Deberemos arrancar cualquier base de hierba o arbustos que pudiera existir y posteriormente, extender una malla anti hierbas especial para césped artificial y jardinería. Compactaremos el terreno pasando un rulo o rodillo con peso. Antes de iniciar la compactación del terreno, es recomendable humedecerlo con abundante agua, para asegurarnos una buena compactación, aunque no es recomendable saturarlo de agua. Esta operación la deberemos repetir en varias ocasiones hasta asegurarnos que queda totalmente compacto y firme.</w:t>
      </w:r>
    </w:p>
    <w:p w14:paraId="12E8BD76" w14:textId="77777777" w:rsidR="006204E3" w:rsidRDefault="006204E3" w:rsidP="0086026A">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05B91935" w14:textId="77777777" w:rsidR="0086026A" w:rsidRDefault="0086026A" w:rsidP="0086026A">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 xml:space="preserve">Debemos recordar que en el caso de que la zona sea de arena, deberemos realizar una base especial de 2/3 partes de grava y 1/3 de arena de río para generar una capa de drenaje que nos permita absorber toda el agua en caso de fuertes lluvias. Una vez finalizada esta operación procederemos a extender la malla </w:t>
      </w:r>
      <w:proofErr w:type="spellStart"/>
      <w:r>
        <w:rPr>
          <w:rFonts w:ascii="Arial" w:hAnsi="Arial" w:cs="Arial"/>
          <w:iCs/>
          <w:sz w:val="21"/>
          <w:szCs w:val="21"/>
        </w:rPr>
        <w:t>anti-hierbas</w:t>
      </w:r>
      <w:proofErr w:type="spellEnd"/>
      <w:r>
        <w:rPr>
          <w:rFonts w:ascii="Arial" w:hAnsi="Arial" w:cs="Arial"/>
          <w:iCs/>
          <w:sz w:val="21"/>
          <w:szCs w:val="21"/>
        </w:rPr>
        <w:t>, antes de la colocación del césped artificial. Con esta malla evitaremos que en un futuro crezcan malas hierbas, aunque es conveniente fijarla al suelo con grapas o clavos de acero inoxidable y así evitar que en un futuro puedan salir hierbas por los laterales.</w:t>
      </w:r>
    </w:p>
    <w:p w14:paraId="2908C8B8" w14:textId="77777777" w:rsidR="006204E3" w:rsidRDefault="006204E3" w:rsidP="0086026A">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5108F2BD" w14:textId="77777777" w:rsidR="0086026A" w:rsidRDefault="0086026A" w:rsidP="0086026A">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r>
        <w:rPr>
          <w:rFonts w:ascii="Arial" w:hAnsi="Arial" w:cs="Arial"/>
          <w:iCs/>
          <w:sz w:val="21"/>
          <w:szCs w:val="21"/>
        </w:rPr>
        <w:t>Si el terreno es plano, deberíamos asegurarnos de que el agua no se va a quedar estancada, y para eso le daremos al terreno una pequeña inclinación, para asegurar que la pendiente ayudará al drenaje. Compruebe una vez alisado el terreno que no quedaran charcos cuando riegue o llueva. Si todavía persisten algunas irregularidades en el terreno, pueden nivelarse con un rastrillo o, si fuera necesario, pueden rellenarse con material fi no como arena, con la única intención de obtener un suelo lo más plano y estable posible.</w:t>
      </w:r>
    </w:p>
    <w:p w14:paraId="5F5529D4" w14:textId="77777777" w:rsidR="0086026A" w:rsidRDefault="0086026A" w:rsidP="0086026A">
      <w:pPr>
        <w:widowControl w:val="0"/>
        <w:tabs>
          <w:tab w:val="left" w:pos="-793"/>
          <w:tab w:val="left" w:pos="-73"/>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iCs/>
          <w:sz w:val="21"/>
          <w:szCs w:val="21"/>
        </w:rPr>
      </w:pPr>
    </w:p>
    <w:p w14:paraId="61329CCE" w14:textId="77777777" w:rsidR="0086026A" w:rsidRDefault="0086026A" w:rsidP="00F87E02">
      <w:pPr>
        <w:pStyle w:val="Prrafodelista"/>
        <w:widowControl w:val="0"/>
        <w:numPr>
          <w:ilvl w:val="0"/>
          <w:numId w:val="39"/>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Método de medición:</w:t>
      </w:r>
    </w:p>
    <w:p w14:paraId="6DB66F2A" w14:textId="77777777" w:rsidR="006204E3" w:rsidRDefault="006204E3" w:rsidP="006204E3">
      <w:pPr>
        <w:ind w:left="1418"/>
        <w:jc w:val="both"/>
        <w:rPr>
          <w:rFonts w:ascii="Arial" w:hAnsi="Arial" w:cs="Arial"/>
          <w:iCs/>
          <w:sz w:val="21"/>
          <w:szCs w:val="21"/>
        </w:rPr>
      </w:pPr>
    </w:p>
    <w:p w14:paraId="0AD3806B" w14:textId="77777777" w:rsidR="0086026A" w:rsidRDefault="0086026A" w:rsidP="006204E3">
      <w:pPr>
        <w:ind w:left="1418"/>
        <w:jc w:val="both"/>
        <w:rPr>
          <w:rFonts w:ascii="Arial" w:hAnsi="Arial" w:cs="Arial"/>
          <w:iCs/>
          <w:sz w:val="21"/>
          <w:szCs w:val="21"/>
        </w:rPr>
      </w:pPr>
      <w:r>
        <w:rPr>
          <w:rFonts w:ascii="Arial" w:hAnsi="Arial" w:cs="Arial"/>
          <w:iCs/>
          <w:sz w:val="21"/>
          <w:szCs w:val="21"/>
        </w:rPr>
        <w:t>La unidad de medición de esta partida será metro cuadrado (m</w:t>
      </w:r>
      <w:r>
        <w:rPr>
          <w:rFonts w:ascii="Arial" w:hAnsi="Arial" w:cs="Arial"/>
          <w:iCs/>
          <w:sz w:val="21"/>
          <w:szCs w:val="21"/>
          <w:vertAlign w:val="superscript"/>
        </w:rPr>
        <w:t>2</w:t>
      </w:r>
      <w:r>
        <w:rPr>
          <w:rFonts w:ascii="Arial" w:hAnsi="Arial" w:cs="Arial"/>
          <w:iCs/>
          <w:sz w:val="21"/>
          <w:szCs w:val="21"/>
        </w:rPr>
        <w:t>).</w:t>
      </w:r>
    </w:p>
    <w:p w14:paraId="6EF23A8C" w14:textId="77777777" w:rsidR="0086026A" w:rsidRDefault="0086026A" w:rsidP="0086026A">
      <w:pPr>
        <w:tabs>
          <w:tab w:val="left" w:pos="1276"/>
        </w:tabs>
        <w:ind w:left="1418"/>
        <w:jc w:val="both"/>
        <w:rPr>
          <w:rFonts w:ascii="Arial" w:hAnsi="Arial" w:cs="Arial"/>
          <w:sz w:val="21"/>
          <w:szCs w:val="21"/>
        </w:rPr>
      </w:pPr>
    </w:p>
    <w:p w14:paraId="5DBCF71B" w14:textId="77777777" w:rsidR="0086026A" w:rsidRDefault="0086026A" w:rsidP="00F87E02">
      <w:pPr>
        <w:pStyle w:val="Prrafodelista"/>
        <w:numPr>
          <w:ilvl w:val="0"/>
          <w:numId w:val="39"/>
        </w:numPr>
        <w:snapToGrid w:val="0"/>
        <w:ind w:left="1418"/>
        <w:jc w:val="both"/>
        <w:rPr>
          <w:rFonts w:ascii="Arial" w:hAnsi="Arial" w:cs="Arial"/>
          <w:b/>
          <w:iCs/>
          <w:sz w:val="21"/>
          <w:szCs w:val="21"/>
        </w:rPr>
      </w:pPr>
      <w:r>
        <w:rPr>
          <w:rFonts w:ascii="Arial" w:hAnsi="Arial" w:cs="Arial"/>
          <w:b/>
          <w:iCs/>
          <w:sz w:val="21"/>
          <w:szCs w:val="21"/>
        </w:rPr>
        <w:t>Forma de pago:</w:t>
      </w:r>
    </w:p>
    <w:p w14:paraId="3560B687" w14:textId="77777777" w:rsidR="006204E3" w:rsidRDefault="006204E3" w:rsidP="006204E3">
      <w:pPr>
        <w:ind w:left="1418"/>
        <w:jc w:val="both"/>
        <w:rPr>
          <w:rFonts w:ascii="Arial" w:hAnsi="Arial" w:cs="Arial"/>
          <w:iCs/>
          <w:sz w:val="21"/>
          <w:szCs w:val="21"/>
        </w:rPr>
      </w:pPr>
    </w:p>
    <w:p w14:paraId="5A472C36" w14:textId="77777777" w:rsidR="0086026A" w:rsidRDefault="0086026A" w:rsidP="006204E3">
      <w:pPr>
        <w:ind w:left="1418"/>
        <w:jc w:val="both"/>
        <w:rPr>
          <w:rFonts w:ascii="Arial" w:hAnsi="Arial" w:cs="Arial"/>
          <w:b/>
          <w:iCs/>
          <w:sz w:val="21"/>
          <w:szCs w:val="21"/>
        </w:rPr>
      </w:pPr>
      <w:r>
        <w:rPr>
          <w:rFonts w:ascii="Arial" w:hAnsi="Arial" w:cs="Arial"/>
          <w:iCs/>
          <w:sz w:val="21"/>
          <w:szCs w:val="21"/>
        </w:rPr>
        <w:t>El pago de esta partida será al precio unitario correspondiente de acuerdo a la unidad de medición y constituirá compensación completa por los trabajos descritos incluyendo mano de obra, leyes sociales, seguro SCTR o de vida, materiales, equipo y herramientas. También considerar suministro, transporte, almacenaje, manipuleo y todo imprevisto en general con la finalidad de completar la partida.</w:t>
      </w:r>
    </w:p>
    <w:p w14:paraId="77780548" w14:textId="77777777" w:rsidR="0086026A" w:rsidRPr="005F10DB" w:rsidRDefault="0086026A" w:rsidP="0086026A">
      <w:pPr>
        <w:pStyle w:val="Prrafodelista"/>
        <w:widowControl w:val="0"/>
        <w:ind w:left="1418"/>
        <w:jc w:val="both"/>
        <w:rPr>
          <w:rFonts w:ascii="Arial" w:hAnsi="Arial" w:cs="Arial"/>
          <w:b/>
          <w:iCs/>
          <w:sz w:val="22"/>
          <w:szCs w:val="21"/>
          <w:u w:val="single"/>
        </w:rPr>
      </w:pPr>
    </w:p>
    <w:p w14:paraId="526F8A0D" w14:textId="77777777" w:rsidR="005F10DB" w:rsidRPr="0086026A" w:rsidRDefault="005F10DB" w:rsidP="00F87E02">
      <w:pPr>
        <w:pStyle w:val="Prrafodelista"/>
        <w:widowControl w:val="0"/>
        <w:numPr>
          <w:ilvl w:val="0"/>
          <w:numId w:val="64"/>
        </w:numPr>
        <w:ind w:left="1418" w:hanging="992"/>
        <w:jc w:val="both"/>
        <w:rPr>
          <w:rFonts w:ascii="Arial" w:hAnsi="Arial" w:cs="Arial"/>
          <w:b/>
          <w:iCs/>
          <w:sz w:val="22"/>
          <w:szCs w:val="21"/>
          <w:u w:val="single"/>
        </w:rPr>
      </w:pPr>
      <w:r>
        <w:rPr>
          <w:rFonts w:ascii="Arial" w:hAnsi="Arial" w:cs="Arial"/>
          <w:b/>
          <w:iCs/>
          <w:sz w:val="22"/>
          <w:szCs w:val="21"/>
        </w:rPr>
        <w:t>ÁREAS VERDES</w:t>
      </w:r>
    </w:p>
    <w:p w14:paraId="1C0FE7F8" w14:textId="77777777" w:rsidR="0086026A" w:rsidRPr="0086026A" w:rsidRDefault="0086026A" w:rsidP="0086026A">
      <w:pPr>
        <w:pStyle w:val="Prrafodelista"/>
        <w:widowControl w:val="0"/>
        <w:ind w:left="1418"/>
        <w:jc w:val="both"/>
        <w:rPr>
          <w:rFonts w:ascii="Arial" w:hAnsi="Arial" w:cs="Arial"/>
          <w:b/>
          <w:iCs/>
          <w:sz w:val="21"/>
          <w:szCs w:val="21"/>
        </w:rPr>
      </w:pPr>
    </w:p>
    <w:p w14:paraId="2942E75E" w14:textId="77777777" w:rsidR="0086026A" w:rsidRDefault="0086026A" w:rsidP="00F87E02">
      <w:pPr>
        <w:pStyle w:val="Prrafodelista"/>
        <w:widowControl w:val="0"/>
        <w:numPr>
          <w:ilvl w:val="0"/>
          <w:numId w:val="38"/>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Descripción y consideraciones:</w:t>
      </w:r>
    </w:p>
    <w:p w14:paraId="06B2C590" w14:textId="77777777" w:rsidR="006204E3" w:rsidRDefault="006204E3" w:rsidP="0086026A">
      <w:pPr>
        <w:widowControl w:val="0"/>
        <w:tabs>
          <w:tab w:val="left" w:pos="-793"/>
          <w:tab w:val="left" w:pos="426"/>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rPr>
      </w:pPr>
    </w:p>
    <w:p w14:paraId="1351D292" w14:textId="77777777" w:rsidR="0086026A" w:rsidRDefault="0086026A" w:rsidP="0086026A">
      <w:pPr>
        <w:widowControl w:val="0"/>
        <w:tabs>
          <w:tab w:val="left" w:pos="-793"/>
          <w:tab w:val="left" w:pos="426"/>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rPr>
      </w:pPr>
      <w:r>
        <w:rPr>
          <w:rFonts w:ascii="Arial" w:hAnsi="Arial" w:cs="Arial"/>
          <w:sz w:val="21"/>
          <w:szCs w:val="21"/>
        </w:rPr>
        <w:t>Ver plano de áreas verdes y jardinería.</w:t>
      </w:r>
    </w:p>
    <w:p w14:paraId="4507F9CA" w14:textId="77777777" w:rsidR="0086026A" w:rsidRDefault="0086026A" w:rsidP="0086026A">
      <w:pPr>
        <w:widowControl w:val="0"/>
        <w:tabs>
          <w:tab w:val="left" w:pos="-793"/>
          <w:tab w:val="left" w:pos="426"/>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rPr>
          <w:rFonts w:ascii="Arial" w:hAnsi="Arial" w:cs="Arial"/>
          <w:sz w:val="21"/>
          <w:szCs w:val="21"/>
        </w:rPr>
      </w:pPr>
    </w:p>
    <w:p w14:paraId="5E06908D" w14:textId="77777777" w:rsidR="0086026A" w:rsidRDefault="0086026A" w:rsidP="0086026A">
      <w:pPr>
        <w:tabs>
          <w:tab w:val="left" w:pos="-720"/>
        </w:tabs>
        <w:suppressAutoHyphens/>
        <w:ind w:left="1418"/>
        <w:jc w:val="both"/>
        <w:rPr>
          <w:rFonts w:ascii="Arial" w:hAnsi="Arial" w:cs="Arial"/>
          <w:b/>
          <w:spacing w:val="-3"/>
          <w:sz w:val="21"/>
          <w:szCs w:val="21"/>
        </w:rPr>
      </w:pPr>
      <w:r>
        <w:rPr>
          <w:rFonts w:ascii="Arial" w:hAnsi="Arial" w:cs="Arial"/>
          <w:b/>
          <w:spacing w:val="-3"/>
          <w:sz w:val="21"/>
          <w:szCs w:val="21"/>
        </w:rPr>
        <w:t>Suelos</w:t>
      </w:r>
    </w:p>
    <w:p w14:paraId="3CE446B7" w14:textId="77777777" w:rsidR="006204E3" w:rsidRDefault="006204E3" w:rsidP="0086026A">
      <w:pPr>
        <w:pStyle w:val="Sinespaciado"/>
        <w:ind w:left="1418"/>
        <w:jc w:val="both"/>
        <w:rPr>
          <w:rFonts w:ascii="Arial" w:hAnsi="Arial" w:cs="Arial"/>
          <w:sz w:val="21"/>
          <w:szCs w:val="21"/>
        </w:rPr>
      </w:pPr>
    </w:p>
    <w:p w14:paraId="1C79BDFD" w14:textId="77777777" w:rsidR="0086026A" w:rsidRDefault="0086026A" w:rsidP="0086026A">
      <w:pPr>
        <w:pStyle w:val="Sinespaciado"/>
        <w:ind w:left="1418"/>
        <w:jc w:val="both"/>
        <w:rPr>
          <w:rFonts w:ascii="Arial" w:hAnsi="Arial" w:cs="Arial"/>
          <w:sz w:val="21"/>
          <w:szCs w:val="21"/>
        </w:rPr>
      </w:pPr>
      <w:r>
        <w:rPr>
          <w:rFonts w:ascii="Arial" w:hAnsi="Arial" w:cs="Arial"/>
          <w:sz w:val="21"/>
          <w:szCs w:val="21"/>
        </w:rPr>
        <w:t xml:space="preserve">El terreno resultante de todas las áreas a intervenir podrá ser el mismo terreno natural teniendo la salvedad de removerlo al menos en una profundidad de </w:t>
      </w:r>
      <w:smartTag w:uri="urn:schemas-microsoft-com:office:smarttags" w:element="metricconverter">
        <w:smartTagPr>
          <w:attr w:name="ProductID" w:val="30 cm"/>
        </w:smartTagPr>
        <w:r>
          <w:rPr>
            <w:rFonts w:ascii="Arial" w:hAnsi="Arial" w:cs="Arial"/>
            <w:sz w:val="21"/>
            <w:szCs w:val="21"/>
          </w:rPr>
          <w:t>30 cm</w:t>
        </w:r>
      </w:smartTag>
      <w:r>
        <w:rPr>
          <w:rFonts w:ascii="Arial" w:hAnsi="Arial" w:cs="Arial"/>
          <w:sz w:val="21"/>
          <w:szCs w:val="21"/>
        </w:rPr>
        <w:t xml:space="preserve"> y preparar el suelo superior de la siguiente manera:</w:t>
      </w:r>
    </w:p>
    <w:p w14:paraId="057A4EC8" w14:textId="77777777" w:rsidR="006204E3" w:rsidRDefault="006204E3" w:rsidP="0086026A">
      <w:pPr>
        <w:pStyle w:val="Sinespaciado"/>
        <w:ind w:left="1418"/>
        <w:jc w:val="both"/>
        <w:rPr>
          <w:rFonts w:ascii="Arial" w:hAnsi="Arial" w:cs="Arial"/>
          <w:sz w:val="21"/>
          <w:szCs w:val="21"/>
        </w:rPr>
      </w:pPr>
    </w:p>
    <w:p w14:paraId="402D0727" w14:textId="77777777" w:rsidR="0086026A" w:rsidRDefault="0086026A" w:rsidP="0086026A">
      <w:pPr>
        <w:pStyle w:val="Sinespaciado"/>
        <w:ind w:left="1418"/>
        <w:jc w:val="both"/>
        <w:rPr>
          <w:rFonts w:ascii="Arial" w:hAnsi="Arial" w:cs="Arial"/>
          <w:sz w:val="21"/>
          <w:szCs w:val="21"/>
        </w:rPr>
      </w:pPr>
      <w:r>
        <w:rPr>
          <w:rFonts w:ascii="Arial" w:hAnsi="Arial" w:cs="Arial"/>
          <w:sz w:val="21"/>
          <w:szCs w:val="21"/>
        </w:rPr>
        <w:t xml:space="preserve">Para las zonas que serán cubiertas de grass o césped se deberá proveer de una capa de un mínimo de </w:t>
      </w:r>
      <w:smartTag w:uri="urn:schemas-microsoft-com:office:smarttags" w:element="metricconverter">
        <w:smartTagPr>
          <w:attr w:name="ProductID" w:val="10 cm"/>
        </w:smartTagPr>
        <w:r>
          <w:rPr>
            <w:rFonts w:ascii="Arial" w:hAnsi="Arial" w:cs="Arial"/>
            <w:sz w:val="21"/>
            <w:szCs w:val="21"/>
          </w:rPr>
          <w:t>10 cm</w:t>
        </w:r>
      </w:smartTag>
      <w:r>
        <w:rPr>
          <w:rFonts w:ascii="Arial" w:hAnsi="Arial" w:cs="Arial"/>
          <w:sz w:val="21"/>
          <w:szCs w:val="21"/>
        </w:rPr>
        <w:t xml:space="preserve"> de espesor de tierra preparada con tierra de chacra (libre de piedras y cantos rodados), tierra vegetal compuesta de materia orgánica descompuesta y guano de caballo en una proporción mínima de 4:1:1.  Esta tierra preparada deberá ser suelta y fácil de manipular.</w:t>
      </w:r>
    </w:p>
    <w:p w14:paraId="1A783B5C" w14:textId="77777777" w:rsidR="0086026A" w:rsidRDefault="0086026A" w:rsidP="0086026A">
      <w:pPr>
        <w:pStyle w:val="Sinespaciado"/>
        <w:ind w:left="1418"/>
        <w:jc w:val="both"/>
        <w:rPr>
          <w:rFonts w:ascii="Arial" w:hAnsi="Arial" w:cs="Arial"/>
          <w:b/>
          <w:spacing w:val="-3"/>
          <w:sz w:val="21"/>
          <w:szCs w:val="21"/>
        </w:rPr>
      </w:pPr>
    </w:p>
    <w:p w14:paraId="118A0A3F" w14:textId="77777777" w:rsidR="0086026A" w:rsidRDefault="0086026A" w:rsidP="0086026A">
      <w:pPr>
        <w:pStyle w:val="Sinespaciado"/>
        <w:ind w:left="1418"/>
        <w:jc w:val="both"/>
        <w:rPr>
          <w:rFonts w:ascii="Arial" w:hAnsi="Arial" w:cs="Arial"/>
          <w:b/>
          <w:spacing w:val="-3"/>
          <w:sz w:val="21"/>
          <w:szCs w:val="21"/>
        </w:rPr>
      </w:pPr>
      <w:r>
        <w:rPr>
          <w:rFonts w:ascii="Arial" w:hAnsi="Arial" w:cs="Arial"/>
          <w:b/>
          <w:spacing w:val="-3"/>
          <w:sz w:val="21"/>
          <w:szCs w:val="21"/>
        </w:rPr>
        <w:t>Césped</w:t>
      </w:r>
    </w:p>
    <w:p w14:paraId="77B7D3D9" w14:textId="77777777" w:rsidR="006204E3" w:rsidRDefault="006204E3" w:rsidP="0086026A">
      <w:pPr>
        <w:pStyle w:val="Sinespaciado"/>
        <w:ind w:left="1418"/>
        <w:jc w:val="both"/>
        <w:rPr>
          <w:rFonts w:ascii="Arial" w:hAnsi="Arial" w:cs="Arial"/>
          <w:spacing w:val="-3"/>
          <w:sz w:val="21"/>
          <w:szCs w:val="21"/>
        </w:rPr>
      </w:pPr>
    </w:p>
    <w:p w14:paraId="6247182D" w14:textId="77777777" w:rsidR="0086026A" w:rsidRDefault="0086026A" w:rsidP="0086026A">
      <w:pPr>
        <w:pStyle w:val="Sinespaciado"/>
        <w:ind w:left="1418"/>
        <w:jc w:val="both"/>
        <w:rPr>
          <w:rFonts w:ascii="Arial" w:hAnsi="Arial" w:cs="Arial"/>
          <w:spacing w:val="-3"/>
          <w:sz w:val="21"/>
          <w:szCs w:val="21"/>
        </w:rPr>
      </w:pPr>
      <w:r>
        <w:rPr>
          <w:rFonts w:ascii="Arial" w:hAnsi="Arial" w:cs="Arial"/>
          <w:spacing w:val="-3"/>
          <w:sz w:val="21"/>
          <w:szCs w:val="21"/>
        </w:rPr>
        <w:t xml:space="preserve">El recubrimiento de las zonas indicadas con césped además de la preparación del suelo indicada, llevará el sembrado del césped comúnmente llamado americano, cuyo nombre científico es </w:t>
      </w:r>
      <w:proofErr w:type="spellStart"/>
      <w:r>
        <w:rPr>
          <w:rFonts w:ascii="Arial" w:hAnsi="Arial" w:cs="Arial"/>
          <w:i/>
          <w:spacing w:val="-3"/>
          <w:sz w:val="21"/>
          <w:szCs w:val="21"/>
        </w:rPr>
        <w:t>Stenotaphrum</w:t>
      </w:r>
      <w:proofErr w:type="spellEnd"/>
      <w:r>
        <w:rPr>
          <w:rFonts w:ascii="Arial" w:hAnsi="Arial" w:cs="Arial"/>
          <w:i/>
          <w:spacing w:val="-3"/>
          <w:sz w:val="21"/>
          <w:szCs w:val="21"/>
        </w:rPr>
        <w:t xml:space="preserve"> </w:t>
      </w:r>
      <w:proofErr w:type="spellStart"/>
      <w:r>
        <w:rPr>
          <w:rFonts w:ascii="Arial" w:hAnsi="Arial" w:cs="Arial"/>
          <w:i/>
          <w:spacing w:val="-3"/>
          <w:sz w:val="21"/>
          <w:szCs w:val="21"/>
        </w:rPr>
        <w:t>Secundatum</w:t>
      </w:r>
      <w:proofErr w:type="spellEnd"/>
      <w:r>
        <w:rPr>
          <w:rFonts w:ascii="Arial" w:hAnsi="Arial" w:cs="Arial"/>
          <w:spacing w:val="-3"/>
          <w:sz w:val="21"/>
          <w:szCs w:val="21"/>
        </w:rPr>
        <w:t xml:space="preserve">.  Se sembrará por esquejes de largos entre 15 y </w:t>
      </w:r>
      <w:smartTag w:uri="urn:schemas-microsoft-com:office:smarttags" w:element="metricconverter">
        <w:smartTagPr>
          <w:attr w:name="ProductID" w:val="20 cm"/>
        </w:smartTagPr>
        <w:r>
          <w:rPr>
            <w:rFonts w:ascii="Arial" w:hAnsi="Arial" w:cs="Arial"/>
            <w:spacing w:val="-3"/>
            <w:sz w:val="21"/>
            <w:szCs w:val="21"/>
          </w:rPr>
          <w:t>20 cm</w:t>
        </w:r>
      </w:smartTag>
      <w:r>
        <w:rPr>
          <w:rFonts w:ascii="Arial" w:hAnsi="Arial" w:cs="Arial"/>
          <w:spacing w:val="-3"/>
          <w:sz w:val="21"/>
          <w:szCs w:val="21"/>
        </w:rPr>
        <w:t xml:space="preserve"> enterados unos </w:t>
      </w:r>
      <w:smartTag w:uri="urn:schemas-microsoft-com:office:smarttags" w:element="metricconverter">
        <w:smartTagPr>
          <w:attr w:name="ProductID" w:val="7 a"/>
        </w:smartTagPr>
        <w:r>
          <w:rPr>
            <w:rFonts w:ascii="Arial" w:hAnsi="Arial" w:cs="Arial"/>
            <w:spacing w:val="-3"/>
            <w:sz w:val="21"/>
            <w:szCs w:val="21"/>
          </w:rPr>
          <w:t>7 a</w:t>
        </w:r>
      </w:smartTag>
      <w:r>
        <w:rPr>
          <w:rFonts w:ascii="Arial" w:hAnsi="Arial" w:cs="Arial"/>
          <w:spacing w:val="-3"/>
          <w:sz w:val="21"/>
          <w:szCs w:val="21"/>
        </w:rPr>
        <w:t xml:space="preserve"> </w:t>
      </w:r>
      <w:smartTag w:uri="urn:schemas-microsoft-com:office:smarttags" w:element="metricconverter">
        <w:smartTagPr>
          <w:attr w:name="ProductID" w:val="10 cm"/>
        </w:smartTagPr>
        <w:r>
          <w:rPr>
            <w:rFonts w:ascii="Arial" w:hAnsi="Arial" w:cs="Arial"/>
            <w:spacing w:val="-3"/>
            <w:sz w:val="21"/>
            <w:szCs w:val="21"/>
          </w:rPr>
          <w:t>10 cm</w:t>
        </w:r>
      </w:smartTag>
      <w:r>
        <w:rPr>
          <w:rFonts w:ascii="Arial" w:hAnsi="Arial" w:cs="Arial"/>
          <w:spacing w:val="-3"/>
          <w:sz w:val="21"/>
          <w:szCs w:val="21"/>
        </w:rPr>
        <w:t xml:space="preserve">.  La separación entre esquejes es la habitual de unos </w:t>
      </w:r>
      <w:smartTag w:uri="urn:schemas-microsoft-com:office:smarttags" w:element="metricconverter">
        <w:smartTagPr>
          <w:attr w:name="ProductID" w:val="12 a"/>
        </w:smartTagPr>
        <w:r>
          <w:rPr>
            <w:rFonts w:ascii="Arial" w:hAnsi="Arial" w:cs="Arial"/>
            <w:spacing w:val="-3"/>
            <w:sz w:val="21"/>
            <w:szCs w:val="21"/>
          </w:rPr>
          <w:t>12 a</w:t>
        </w:r>
      </w:smartTag>
      <w:r>
        <w:rPr>
          <w:rFonts w:ascii="Arial" w:hAnsi="Arial" w:cs="Arial"/>
          <w:spacing w:val="-3"/>
          <w:sz w:val="21"/>
          <w:szCs w:val="21"/>
        </w:rPr>
        <w:t xml:space="preserve"> </w:t>
      </w:r>
      <w:smartTag w:uri="urn:schemas-microsoft-com:office:smarttags" w:element="metricconverter">
        <w:smartTagPr>
          <w:attr w:name="ProductID" w:val="15 cm"/>
        </w:smartTagPr>
        <w:r>
          <w:rPr>
            <w:rFonts w:ascii="Arial" w:hAnsi="Arial" w:cs="Arial"/>
            <w:spacing w:val="-3"/>
            <w:sz w:val="21"/>
            <w:szCs w:val="21"/>
          </w:rPr>
          <w:t>15 cm</w:t>
        </w:r>
      </w:smartTag>
      <w:r>
        <w:rPr>
          <w:rFonts w:ascii="Arial" w:hAnsi="Arial" w:cs="Arial"/>
          <w:spacing w:val="-3"/>
          <w:sz w:val="21"/>
          <w:szCs w:val="21"/>
        </w:rPr>
        <w:t xml:space="preserve">. </w:t>
      </w:r>
    </w:p>
    <w:p w14:paraId="5C77695C" w14:textId="77777777" w:rsidR="006204E3" w:rsidRDefault="006204E3" w:rsidP="0086026A">
      <w:pPr>
        <w:pStyle w:val="Sinespaciado"/>
        <w:ind w:left="1418"/>
        <w:jc w:val="both"/>
        <w:rPr>
          <w:rFonts w:ascii="Arial" w:hAnsi="Arial" w:cs="Arial"/>
          <w:spacing w:val="-3"/>
          <w:sz w:val="21"/>
          <w:szCs w:val="21"/>
        </w:rPr>
      </w:pPr>
    </w:p>
    <w:p w14:paraId="6C11E7A7" w14:textId="77777777" w:rsidR="0086026A" w:rsidRDefault="0086026A" w:rsidP="0086026A">
      <w:pPr>
        <w:pStyle w:val="Sinespaciado"/>
        <w:ind w:left="1418"/>
        <w:jc w:val="both"/>
        <w:rPr>
          <w:rFonts w:ascii="Arial" w:hAnsi="Arial" w:cs="Arial"/>
          <w:spacing w:val="-3"/>
          <w:sz w:val="21"/>
          <w:szCs w:val="21"/>
        </w:rPr>
      </w:pPr>
      <w:r>
        <w:rPr>
          <w:rFonts w:ascii="Arial" w:hAnsi="Arial" w:cs="Arial"/>
          <w:spacing w:val="-3"/>
          <w:sz w:val="21"/>
          <w:szCs w:val="21"/>
        </w:rPr>
        <w:t>Una vez cubierta el área con los esquejes de césped se deberá regar abundantemente, repitiendo el riego en forma diaria al menos por 2 semanas procurando que el terreno siempre esté húmedo. El tiempo de cubrimiento total del césped es de 1 mes. Luego de cubierto se deberá cortar con máquina cortadora de grass y mantenerlo cortado con una frecuencia semanal.</w:t>
      </w:r>
    </w:p>
    <w:p w14:paraId="05F0EDD4" w14:textId="77777777" w:rsidR="0086026A" w:rsidRDefault="0086026A" w:rsidP="0086026A">
      <w:pPr>
        <w:pStyle w:val="Sinespaciado"/>
        <w:ind w:left="1418"/>
        <w:jc w:val="both"/>
        <w:rPr>
          <w:rFonts w:ascii="Arial" w:hAnsi="Arial" w:cs="Arial"/>
          <w:spacing w:val="-3"/>
          <w:sz w:val="21"/>
          <w:szCs w:val="21"/>
        </w:rPr>
      </w:pPr>
    </w:p>
    <w:p w14:paraId="06E090BF" w14:textId="77777777" w:rsidR="0086026A" w:rsidRDefault="0086026A" w:rsidP="00F87E02">
      <w:pPr>
        <w:pStyle w:val="Prrafodelista"/>
        <w:widowControl w:val="0"/>
        <w:numPr>
          <w:ilvl w:val="0"/>
          <w:numId w:val="38"/>
        </w:numPr>
        <w:tabs>
          <w:tab w:val="left" w:pos="-793"/>
          <w:tab w:val="left" w:pos="142"/>
          <w:tab w:val="left" w:pos="647"/>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1418"/>
        <w:jc w:val="both"/>
        <w:rPr>
          <w:rFonts w:ascii="Arial" w:hAnsi="Arial" w:cs="Arial"/>
          <w:b/>
          <w:iCs/>
          <w:sz w:val="21"/>
          <w:szCs w:val="21"/>
        </w:rPr>
      </w:pPr>
      <w:r>
        <w:rPr>
          <w:rFonts w:ascii="Arial" w:hAnsi="Arial" w:cs="Arial"/>
          <w:b/>
          <w:iCs/>
          <w:sz w:val="21"/>
          <w:szCs w:val="21"/>
        </w:rPr>
        <w:t>Método de medición:</w:t>
      </w:r>
    </w:p>
    <w:p w14:paraId="701DA1BC" w14:textId="77777777" w:rsidR="006204E3" w:rsidRDefault="006204E3" w:rsidP="0086026A">
      <w:pPr>
        <w:ind w:left="1418"/>
        <w:jc w:val="both"/>
        <w:rPr>
          <w:rFonts w:ascii="Arial" w:hAnsi="Arial" w:cs="Arial"/>
          <w:iCs/>
          <w:sz w:val="21"/>
          <w:szCs w:val="21"/>
        </w:rPr>
      </w:pPr>
    </w:p>
    <w:p w14:paraId="3BD2ABE6" w14:textId="77777777" w:rsidR="0086026A" w:rsidRDefault="0086026A" w:rsidP="0086026A">
      <w:pPr>
        <w:ind w:left="1418"/>
        <w:jc w:val="both"/>
        <w:rPr>
          <w:rFonts w:ascii="Arial" w:hAnsi="Arial" w:cs="Arial"/>
          <w:iCs/>
          <w:sz w:val="21"/>
          <w:szCs w:val="21"/>
        </w:rPr>
      </w:pPr>
      <w:r>
        <w:rPr>
          <w:rFonts w:ascii="Arial" w:hAnsi="Arial" w:cs="Arial"/>
          <w:iCs/>
          <w:sz w:val="21"/>
          <w:szCs w:val="21"/>
        </w:rPr>
        <w:t>La unidad de medición de esta partida será por metro cuadrado (m</w:t>
      </w:r>
      <w:r>
        <w:rPr>
          <w:rFonts w:ascii="Arial" w:hAnsi="Arial" w:cs="Arial"/>
          <w:iCs/>
          <w:sz w:val="21"/>
          <w:szCs w:val="21"/>
          <w:vertAlign w:val="superscript"/>
        </w:rPr>
        <w:t>2</w:t>
      </w:r>
      <w:r>
        <w:rPr>
          <w:rFonts w:ascii="Arial" w:hAnsi="Arial" w:cs="Arial"/>
          <w:iCs/>
          <w:sz w:val="21"/>
          <w:szCs w:val="21"/>
        </w:rPr>
        <w:t>).</w:t>
      </w:r>
    </w:p>
    <w:p w14:paraId="1C19611C" w14:textId="77777777" w:rsidR="0086026A" w:rsidRDefault="0086026A" w:rsidP="0086026A">
      <w:pPr>
        <w:tabs>
          <w:tab w:val="left" w:pos="1276"/>
        </w:tabs>
        <w:ind w:left="1418"/>
        <w:jc w:val="both"/>
        <w:rPr>
          <w:rFonts w:ascii="Arial" w:hAnsi="Arial" w:cs="Arial"/>
          <w:sz w:val="21"/>
          <w:szCs w:val="21"/>
        </w:rPr>
      </w:pPr>
    </w:p>
    <w:p w14:paraId="14AF3EC0" w14:textId="77777777" w:rsidR="00C33DE5" w:rsidRDefault="00C33DE5" w:rsidP="0086026A">
      <w:pPr>
        <w:tabs>
          <w:tab w:val="left" w:pos="1276"/>
        </w:tabs>
        <w:ind w:left="1418"/>
        <w:jc w:val="both"/>
        <w:rPr>
          <w:rFonts w:ascii="Arial" w:hAnsi="Arial" w:cs="Arial"/>
          <w:sz w:val="21"/>
          <w:szCs w:val="21"/>
        </w:rPr>
      </w:pPr>
    </w:p>
    <w:p w14:paraId="2206FB7B" w14:textId="77777777" w:rsidR="00C33DE5" w:rsidRDefault="00C33DE5" w:rsidP="0086026A">
      <w:pPr>
        <w:tabs>
          <w:tab w:val="left" w:pos="1276"/>
        </w:tabs>
        <w:ind w:left="1418"/>
        <w:jc w:val="both"/>
        <w:rPr>
          <w:rFonts w:ascii="Arial" w:hAnsi="Arial" w:cs="Arial"/>
          <w:sz w:val="21"/>
          <w:szCs w:val="21"/>
        </w:rPr>
      </w:pPr>
    </w:p>
    <w:p w14:paraId="00EA6C36" w14:textId="77777777" w:rsidR="00C33DE5" w:rsidRDefault="00C33DE5" w:rsidP="0086026A">
      <w:pPr>
        <w:tabs>
          <w:tab w:val="left" w:pos="1276"/>
        </w:tabs>
        <w:ind w:left="1418"/>
        <w:jc w:val="both"/>
        <w:rPr>
          <w:rFonts w:ascii="Arial" w:hAnsi="Arial" w:cs="Arial"/>
          <w:sz w:val="21"/>
          <w:szCs w:val="21"/>
        </w:rPr>
      </w:pPr>
    </w:p>
    <w:p w14:paraId="3C4614E1" w14:textId="77777777" w:rsidR="00C33DE5" w:rsidRDefault="00C33DE5" w:rsidP="0086026A">
      <w:pPr>
        <w:tabs>
          <w:tab w:val="left" w:pos="1276"/>
        </w:tabs>
        <w:ind w:left="1418"/>
        <w:jc w:val="both"/>
        <w:rPr>
          <w:rFonts w:ascii="Arial" w:hAnsi="Arial" w:cs="Arial"/>
          <w:sz w:val="21"/>
          <w:szCs w:val="21"/>
        </w:rPr>
      </w:pPr>
    </w:p>
    <w:p w14:paraId="679BDD98" w14:textId="77777777" w:rsidR="0086026A" w:rsidRDefault="0086026A" w:rsidP="00F87E02">
      <w:pPr>
        <w:pStyle w:val="Prrafodelista"/>
        <w:numPr>
          <w:ilvl w:val="0"/>
          <w:numId w:val="38"/>
        </w:numPr>
        <w:tabs>
          <w:tab w:val="left" w:pos="709"/>
          <w:tab w:val="left" w:pos="1134"/>
        </w:tabs>
        <w:snapToGrid w:val="0"/>
        <w:ind w:left="1418"/>
        <w:jc w:val="both"/>
        <w:rPr>
          <w:rFonts w:ascii="Arial" w:hAnsi="Arial" w:cs="Arial"/>
          <w:b/>
          <w:iCs/>
          <w:sz w:val="21"/>
          <w:szCs w:val="21"/>
        </w:rPr>
      </w:pPr>
      <w:r>
        <w:rPr>
          <w:rFonts w:ascii="Arial" w:hAnsi="Arial" w:cs="Arial"/>
          <w:b/>
          <w:iCs/>
          <w:sz w:val="21"/>
          <w:szCs w:val="21"/>
        </w:rPr>
        <w:t>Forma de pago:</w:t>
      </w:r>
    </w:p>
    <w:p w14:paraId="6190FE10" w14:textId="77777777" w:rsidR="006204E3" w:rsidRDefault="006204E3" w:rsidP="0086026A">
      <w:pPr>
        <w:tabs>
          <w:tab w:val="left" w:pos="709"/>
          <w:tab w:val="left" w:pos="1134"/>
          <w:tab w:val="num" w:pos="1701"/>
        </w:tabs>
        <w:ind w:left="1418"/>
        <w:jc w:val="both"/>
        <w:rPr>
          <w:rFonts w:ascii="Arial" w:hAnsi="Arial" w:cs="Arial"/>
          <w:iCs/>
          <w:sz w:val="21"/>
          <w:szCs w:val="21"/>
        </w:rPr>
      </w:pPr>
    </w:p>
    <w:p w14:paraId="126F9098" w14:textId="77777777" w:rsidR="0086026A" w:rsidRDefault="0086026A" w:rsidP="0086026A">
      <w:pPr>
        <w:tabs>
          <w:tab w:val="left" w:pos="709"/>
          <w:tab w:val="left" w:pos="1134"/>
          <w:tab w:val="num" w:pos="1701"/>
        </w:tabs>
        <w:ind w:left="1418"/>
        <w:jc w:val="both"/>
        <w:rPr>
          <w:rFonts w:ascii="Arial" w:hAnsi="Arial" w:cs="Arial"/>
          <w:iCs/>
          <w:sz w:val="21"/>
          <w:szCs w:val="21"/>
        </w:rPr>
      </w:pPr>
      <w:r>
        <w:rPr>
          <w:rFonts w:ascii="Arial" w:hAnsi="Arial" w:cs="Arial"/>
          <w:iCs/>
          <w:sz w:val="21"/>
          <w:szCs w:val="21"/>
        </w:rPr>
        <w:t>El pago de esta partida será al precio unitario correspondiente de acuerdo a la unidad de medición y constituirá compensación completa por los trabajos descritos incluyendo mano de obra, leyes sociales, seguro SCTR o de vida, materiales, equipo y herramientas. También considerar suministro, transporte, almacenaje, manipuleo y todo imprevisto en general con la finalidad de completar la partida.</w:t>
      </w:r>
    </w:p>
    <w:p w14:paraId="5D0AD675" w14:textId="77777777" w:rsidR="002D07B9" w:rsidRDefault="002D07B9" w:rsidP="0086026A">
      <w:pPr>
        <w:tabs>
          <w:tab w:val="left" w:pos="709"/>
          <w:tab w:val="left" w:pos="1134"/>
          <w:tab w:val="num" w:pos="1701"/>
        </w:tabs>
        <w:ind w:left="1418"/>
        <w:jc w:val="both"/>
        <w:rPr>
          <w:rFonts w:ascii="Arial" w:hAnsi="Arial" w:cs="Arial"/>
          <w:iCs/>
          <w:sz w:val="21"/>
          <w:szCs w:val="21"/>
        </w:rPr>
      </w:pPr>
    </w:p>
    <w:p w14:paraId="03D22C09" w14:textId="77777777" w:rsidR="002D07B9" w:rsidRDefault="002D07B9" w:rsidP="002D07B9">
      <w:pPr>
        <w:pStyle w:val="Prrafodelista"/>
        <w:widowControl w:val="0"/>
        <w:numPr>
          <w:ilvl w:val="0"/>
          <w:numId w:val="64"/>
        </w:numPr>
        <w:snapToGrid w:val="0"/>
        <w:ind w:hanging="1428"/>
        <w:jc w:val="both"/>
        <w:rPr>
          <w:rFonts w:ascii="Arial" w:hAnsi="Arial" w:cs="Arial"/>
          <w:b/>
          <w:iCs/>
          <w:snapToGrid/>
          <w:sz w:val="22"/>
          <w:szCs w:val="21"/>
          <w:u w:val="single"/>
        </w:rPr>
      </w:pPr>
      <w:r>
        <w:rPr>
          <w:rFonts w:ascii="Arial" w:hAnsi="Arial" w:cs="Arial"/>
          <w:b/>
          <w:iCs/>
          <w:sz w:val="22"/>
          <w:szCs w:val="21"/>
        </w:rPr>
        <w:t>PIZARRAS ACRILICAS + TIZERO DE MADERA</w:t>
      </w:r>
    </w:p>
    <w:p w14:paraId="30F00D78" w14:textId="77777777" w:rsidR="002D07B9" w:rsidRDefault="002D07B9" w:rsidP="002D07B9">
      <w:pPr>
        <w:pStyle w:val="Prrafodelista"/>
        <w:widowControl w:val="0"/>
        <w:ind w:left="1418"/>
        <w:jc w:val="both"/>
        <w:rPr>
          <w:rFonts w:ascii="Arial" w:hAnsi="Arial" w:cs="Arial"/>
          <w:b/>
          <w:iCs/>
          <w:sz w:val="22"/>
          <w:szCs w:val="21"/>
        </w:rPr>
      </w:pPr>
    </w:p>
    <w:p w14:paraId="044170EA" w14:textId="77777777" w:rsidR="002D07B9" w:rsidRDefault="002D07B9" w:rsidP="002D07B9">
      <w:pPr>
        <w:pStyle w:val="Prrafodelista"/>
        <w:widowControl w:val="0"/>
        <w:numPr>
          <w:ilvl w:val="0"/>
          <w:numId w:val="73"/>
        </w:numPr>
        <w:snapToGrid w:val="0"/>
        <w:ind w:firstLine="698"/>
        <w:jc w:val="both"/>
        <w:rPr>
          <w:rFonts w:ascii="Arial" w:hAnsi="Arial" w:cs="Arial"/>
          <w:b/>
          <w:bCs/>
          <w:iCs/>
          <w:sz w:val="21"/>
          <w:szCs w:val="21"/>
        </w:rPr>
      </w:pPr>
      <w:r>
        <w:rPr>
          <w:rFonts w:ascii="Arial" w:hAnsi="Arial" w:cs="Arial"/>
          <w:b/>
          <w:bCs/>
          <w:iCs/>
          <w:sz w:val="21"/>
          <w:szCs w:val="21"/>
        </w:rPr>
        <w:t>Descripción:</w:t>
      </w:r>
    </w:p>
    <w:p w14:paraId="5D957CF3" w14:textId="77777777" w:rsidR="002D07B9" w:rsidRDefault="002D07B9" w:rsidP="002D07B9">
      <w:pPr>
        <w:pStyle w:val="Prrafodelista"/>
        <w:widowControl w:val="0"/>
        <w:ind w:left="1418"/>
        <w:jc w:val="both"/>
        <w:rPr>
          <w:rFonts w:ascii="Arial" w:hAnsi="Arial" w:cs="Arial"/>
          <w:iCs/>
          <w:sz w:val="21"/>
          <w:szCs w:val="21"/>
        </w:rPr>
      </w:pPr>
      <w:r>
        <w:rPr>
          <w:rFonts w:ascii="Arial" w:hAnsi="Arial" w:cs="Arial"/>
          <w:iCs/>
          <w:sz w:val="21"/>
          <w:szCs w:val="21"/>
        </w:rPr>
        <w:t xml:space="preserve">Consiste en la adquisición e instalación de Pizarras Acrílicas + </w:t>
      </w:r>
      <w:proofErr w:type="spellStart"/>
      <w:r>
        <w:rPr>
          <w:rFonts w:ascii="Arial" w:hAnsi="Arial" w:cs="Arial"/>
          <w:iCs/>
          <w:sz w:val="21"/>
          <w:szCs w:val="21"/>
        </w:rPr>
        <w:t>tizeros</w:t>
      </w:r>
      <w:proofErr w:type="spellEnd"/>
      <w:r>
        <w:rPr>
          <w:rFonts w:ascii="Arial" w:hAnsi="Arial" w:cs="Arial"/>
          <w:iCs/>
          <w:sz w:val="21"/>
          <w:szCs w:val="21"/>
        </w:rPr>
        <w:t xml:space="preserve"> de madera de buena calidad en la medidas y ubicación especificadas en planos de diseño.</w:t>
      </w:r>
    </w:p>
    <w:p w14:paraId="4AE75C1B" w14:textId="77777777" w:rsidR="002D07B9" w:rsidRDefault="002D07B9" w:rsidP="002D07B9">
      <w:pPr>
        <w:pStyle w:val="Prrafodelista"/>
        <w:widowControl w:val="0"/>
        <w:ind w:left="1418"/>
        <w:jc w:val="both"/>
        <w:rPr>
          <w:rFonts w:ascii="Arial" w:hAnsi="Arial" w:cs="Arial"/>
          <w:iCs/>
          <w:sz w:val="21"/>
          <w:szCs w:val="21"/>
        </w:rPr>
      </w:pPr>
    </w:p>
    <w:p w14:paraId="28C54BE1" w14:textId="77777777" w:rsidR="002D07B9" w:rsidRDefault="002D07B9" w:rsidP="002D07B9">
      <w:pPr>
        <w:pStyle w:val="Prrafodelista"/>
        <w:widowControl w:val="0"/>
        <w:numPr>
          <w:ilvl w:val="0"/>
          <w:numId w:val="73"/>
        </w:numPr>
        <w:snapToGrid w:val="0"/>
        <w:ind w:firstLine="698"/>
        <w:jc w:val="both"/>
        <w:rPr>
          <w:rFonts w:ascii="Arial" w:hAnsi="Arial" w:cs="Arial"/>
          <w:b/>
          <w:bCs/>
          <w:iCs/>
          <w:sz w:val="21"/>
          <w:szCs w:val="21"/>
        </w:rPr>
      </w:pPr>
      <w:r>
        <w:rPr>
          <w:rFonts w:ascii="Arial" w:hAnsi="Arial" w:cs="Arial"/>
          <w:b/>
          <w:bCs/>
          <w:iCs/>
          <w:sz w:val="21"/>
          <w:szCs w:val="21"/>
        </w:rPr>
        <w:t>Método de Medición:</w:t>
      </w:r>
    </w:p>
    <w:p w14:paraId="33FCC8F0" w14:textId="77777777" w:rsidR="002D07B9" w:rsidRDefault="002D07B9" w:rsidP="002D07B9">
      <w:pPr>
        <w:pStyle w:val="Prrafodelista"/>
        <w:widowControl w:val="0"/>
        <w:ind w:left="1418"/>
        <w:jc w:val="both"/>
        <w:rPr>
          <w:rFonts w:ascii="Arial" w:hAnsi="Arial" w:cs="Arial"/>
          <w:iCs/>
          <w:sz w:val="21"/>
          <w:szCs w:val="21"/>
        </w:rPr>
      </w:pPr>
      <w:r>
        <w:rPr>
          <w:rFonts w:ascii="Arial" w:hAnsi="Arial" w:cs="Arial"/>
          <w:iCs/>
          <w:sz w:val="21"/>
          <w:szCs w:val="21"/>
        </w:rPr>
        <w:t>La unidad de medida será por unidad (</w:t>
      </w:r>
      <w:proofErr w:type="spellStart"/>
      <w:r>
        <w:rPr>
          <w:rFonts w:ascii="Arial" w:hAnsi="Arial" w:cs="Arial"/>
          <w:iCs/>
          <w:sz w:val="21"/>
          <w:szCs w:val="21"/>
        </w:rPr>
        <w:t>und</w:t>
      </w:r>
      <w:proofErr w:type="spellEnd"/>
      <w:r>
        <w:rPr>
          <w:rFonts w:ascii="Arial" w:hAnsi="Arial" w:cs="Arial"/>
          <w:iCs/>
          <w:sz w:val="21"/>
          <w:szCs w:val="21"/>
        </w:rPr>
        <w:t>).</w:t>
      </w:r>
    </w:p>
    <w:p w14:paraId="03B55CA2" w14:textId="77777777" w:rsidR="002D07B9" w:rsidRDefault="002D07B9" w:rsidP="002D07B9">
      <w:pPr>
        <w:pStyle w:val="Prrafodelista"/>
        <w:widowControl w:val="0"/>
        <w:ind w:left="1418"/>
        <w:jc w:val="both"/>
        <w:rPr>
          <w:rFonts w:ascii="Arial" w:hAnsi="Arial" w:cs="Arial"/>
          <w:iCs/>
          <w:sz w:val="21"/>
          <w:szCs w:val="21"/>
        </w:rPr>
      </w:pPr>
    </w:p>
    <w:p w14:paraId="5FAF643A" w14:textId="77777777" w:rsidR="002D07B9" w:rsidRDefault="002D07B9" w:rsidP="002D07B9">
      <w:pPr>
        <w:pStyle w:val="Prrafodelista"/>
        <w:widowControl w:val="0"/>
        <w:numPr>
          <w:ilvl w:val="0"/>
          <w:numId w:val="73"/>
        </w:numPr>
        <w:snapToGrid w:val="0"/>
        <w:ind w:firstLine="698"/>
        <w:jc w:val="both"/>
        <w:rPr>
          <w:rFonts w:ascii="Arial" w:hAnsi="Arial" w:cs="Arial"/>
          <w:b/>
          <w:bCs/>
          <w:iCs/>
          <w:sz w:val="21"/>
          <w:szCs w:val="21"/>
        </w:rPr>
      </w:pPr>
      <w:r>
        <w:rPr>
          <w:rFonts w:ascii="Arial" w:hAnsi="Arial" w:cs="Arial"/>
          <w:b/>
          <w:bCs/>
          <w:iCs/>
          <w:sz w:val="21"/>
          <w:szCs w:val="21"/>
        </w:rPr>
        <w:t>Bases de Pago:</w:t>
      </w:r>
    </w:p>
    <w:p w14:paraId="66A4F9CE" w14:textId="77777777" w:rsidR="002D07B9" w:rsidRDefault="002D07B9" w:rsidP="002D07B9">
      <w:pPr>
        <w:pStyle w:val="Prrafodelista"/>
        <w:widowControl w:val="0"/>
        <w:ind w:left="1418"/>
        <w:jc w:val="both"/>
        <w:rPr>
          <w:rFonts w:ascii="Arial" w:hAnsi="Arial" w:cs="Arial"/>
          <w:iCs/>
          <w:sz w:val="21"/>
          <w:szCs w:val="21"/>
        </w:rPr>
      </w:pPr>
      <w:r>
        <w:rPr>
          <w:rFonts w:ascii="Arial" w:hAnsi="Arial" w:cs="Arial"/>
          <w:iCs/>
          <w:sz w:val="21"/>
          <w:szCs w:val="21"/>
        </w:rPr>
        <w:t>Será pagado al precio unitario del contrato por unidad (</w:t>
      </w:r>
      <w:proofErr w:type="spellStart"/>
      <w:r>
        <w:rPr>
          <w:rFonts w:ascii="Arial" w:hAnsi="Arial" w:cs="Arial"/>
          <w:iCs/>
          <w:sz w:val="21"/>
          <w:szCs w:val="21"/>
        </w:rPr>
        <w:t>und</w:t>
      </w:r>
      <w:proofErr w:type="spellEnd"/>
      <w:r>
        <w:rPr>
          <w:rFonts w:ascii="Arial" w:hAnsi="Arial" w:cs="Arial"/>
          <w:iCs/>
          <w:sz w:val="21"/>
          <w:szCs w:val="21"/>
        </w:rPr>
        <w:t>); entendiéndose que dicho precio y pago constituirá compensación total por toda la mano de obra, incluyendo las leyes sociales, materiales y cualquier actividad o suministro necesario para la ejecución del trabajo.</w:t>
      </w:r>
    </w:p>
    <w:p w14:paraId="621053E3" w14:textId="77777777" w:rsidR="00ED7B8D" w:rsidRPr="005537A6" w:rsidRDefault="00ED7B8D" w:rsidP="008518EE">
      <w:pPr>
        <w:widowControl w:val="0"/>
        <w:numPr>
          <w:ilvl w:val="12"/>
          <w:numId w:val="0"/>
        </w:numPr>
        <w:tabs>
          <w:tab w:val="left" w:pos="-793"/>
          <w:tab w:val="left" w:pos="-73"/>
          <w:tab w:val="left" w:pos="647"/>
          <w:tab w:val="left" w:pos="1367"/>
          <w:tab w:val="left" w:pos="2087"/>
          <w:tab w:val="left" w:pos="2807"/>
          <w:tab w:val="left" w:pos="3527"/>
          <w:tab w:val="left" w:pos="4247"/>
          <w:tab w:val="left" w:pos="4967"/>
          <w:tab w:val="left" w:pos="5687"/>
          <w:tab w:val="left" w:pos="6407"/>
          <w:tab w:val="left" w:pos="7127"/>
          <w:tab w:val="left" w:pos="7847"/>
          <w:tab w:val="left" w:pos="8567"/>
          <w:tab w:val="decimal" w:pos="9287"/>
        </w:tabs>
        <w:ind w:left="1367" w:hanging="91"/>
        <w:jc w:val="both"/>
        <w:rPr>
          <w:rFonts w:ascii="Arial" w:hAnsi="Arial" w:cs="Arial"/>
          <w:iCs/>
          <w:sz w:val="21"/>
          <w:szCs w:val="21"/>
        </w:rPr>
      </w:pPr>
    </w:p>
    <w:sectPr w:rsidR="00ED7B8D" w:rsidRPr="005537A6" w:rsidSect="002F3064">
      <w:headerReference w:type="even" r:id="rId8"/>
      <w:headerReference w:type="default" r:id="rId9"/>
      <w:footerReference w:type="even" r:id="rId10"/>
      <w:footerReference w:type="default" r:id="rId11"/>
      <w:headerReference w:type="first" r:id="rId12"/>
      <w:footerReference w:type="first" r:id="rId13"/>
      <w:endnotePr>
        <w:numFmt w:val="decimal"/>
      </w:endnotePr>
      <w:type w:val="continuous"/>
      <w:pgSz w:w="11907" w:h="16840" w:code="9"/>
      <w:pgMar w:top="426" w:right="992" w:bottom="993" w:left="1080" w:header="426" w:footer="737"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B7F61" w14:textId="77777777" w:rsidR="00AD4B0C" w:rsidRDefault="00AD4B0C">
      <w:r>
        <w:separator/>
      </w:r>
    </w:p>
  </w:endnote>
  <w:endnote w:type="continuationSeparator" w:id="0">
    <w:p w14:paraId="228E3EEC" w14:textId="77777777" w:rsidR="00AD4B0C" w:rsidRDefault="00AD4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 LT Std 55 Roman">
    <w:altName w:val="Frutiger LT Std 55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CEA06" w14:textId="77777777" w:rsidR="009C5D8F" w:rsidRDefault="009C5D8F" w:rsidP="004513D5">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38</w:t>
    </w:r>
    <w:r>
      <w:rPr>
        <w:rStyle w:val="Nmerodepgina"/>
      </w:rPr>
      <w:fldChar w:fldCharType="end"/>
    </w:r>
  </w:p>
  <w:p w14:paraId="2ADACF35" w14:textId="77777777" w:rsidR="009C5D8F" w:rsidRDefault="009C5D8F">
    <w:pPr>
      <w:pStyle w:val="Piedepgina"/>
    </w:pPr>
  </w:p>
  <w:p w14:paraId="274BF4BB" w14:textId="77777777" w:rsidR="009C5D8F" w:rsidRDefault="009C5D8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3646155"/>
      <w:docPartObj>
        <w:docPartGallery w:val="Page Numbers (Bottom of Page)"/>
        <w:docPartUnique/>
      </w:docPartObj>
    </w:sdtPr>
    <w:sdtEndPr/>
    <w:sdtContent>
      <w:p w14:paraId="7E9D1162" w14:textId="77777777" w:rsidR="002F3064" w:rsidRDefault="002F3064">
        <w:pPr>
          <w:pStyle w:val="Piedepgina"/>
          <w:jc w:val="right"/>
        </w:pPr>
        <w:r>
          <w:fldChar w:fldCharType="begin"/>
        </w:r>
        <w:r>
          <w:instrText>PAGE   \* MERGEFORMAT</w:instrText>
        </w:r>
        <w:r>
          <w:fldChar w:fldCharType="separate"/>
        </w:r>
        <w:r>
          <w:rPr>
            <w:lang w:val="es-ES"/>
          </w:rPr>
          <w:t>2</w:t>
        </w:r>
        <w:r>
          <w:fldChar w:fldCharType="end"/>
        </w:r>
      </w:p>
      <w:p w14:paraId="6AB0C8B9" w14:textId="2277EAC5" w:rsidR="002F3064" w:rsidRDefault="002F3064" w:rsidP="002F3064">
        <w:pPr>
          <w:pStyle w:val="Piedepgina"/>
          <w:jc w:val="center"/>
        </w:pPr>
        <w:r w:rsidRPr="00FF2B41">
          <w:rPr>
            <w:rFonts w:eastAsia="Calibri" w:cs="Arial"/>
            <w:b/>
            <w:sz w:val="18"/>
            <w:szCs w:val="24"/>
          </w:rPr>
          <w:t xml:space="preserve">EXPEDIENTE TECNICO  </w:t>
        </w:r>
        <w:proofErr w:type="gramStart"/>
        <w:r w:rsidRPr="00FF2B41">
          <w:rPr>
            <w:rFonts w:eastAsia="Calibri" w:cs="Arial"/>
            <w:b/>
            <w:sz w:val="18"/>
            <w:szCs w:val="24"/>
          </w:rPr>
          <w:t xml:space="preserve">   </w:t>
        </w:r>
        <w:r w:rsidR="00F634C1" w:rsidRPr="00F634C1">
          <w:rPr>
            <w:rFonts w:eastAsia="Calibri" w:cs="Arial"/>
            <w:sz w:val="18"/>
            <w:szCs w:val="18"/>
          </w:rPr>
          <w:t>“</w:t>
        </w:r>
        <w:proofErr w:type="gramEnd"/>
        <w:r w:rsidR="00F634C1" w:rsidRPr="00F634C1">
          <w:rPr>
            <w:rFonts w:eastAsia="Calibri" w:cs="Arial"/>
            <w:sz w:val="18"/>
            <w:szCs w:val="18"/>
          </w:rPr>
          <w:t xml:space="preserve">RECUPERACIÓN DEL LOCAL ESCOLAR I.E. </w:t>
        </w:r>
        <w:proofErr w:type="spellStart"/>
        <w:r w:rsidR="00F634C1" w:rsidRPr="00F634C1">
          <w:rPr>
            <w:rFonts w:eastAsia="Calibri" w:cs="Arial"/>
            <w:sz w:val="18"/>
            <w:szCs w:val="18"/>
          </w:rPr>
          <w:t>N°</w:t>
        </w:r>
        <w:proofErr w:type="spellEnd"/>
        <w:r w:rsidR="00F634C1" w:rsidRPr="00F634C1">
          <w:rPr>
            <w:rFonts w:eastAsia="Calibri" w:cs="Arial"/>
            <w:sz w:val="18"/>
            <w:szCs w:val="18"/>
          </w:rPr>
          <w:t xml:space="preserve"> 1762 – SAGRADO CORAZÓN DE JESÚS CON CÓDIGO LOCAL 253846 DEL DISTRITO DE LA ESPERANZA – TRUJILLO – LA LIBERTAD”</w:t>
        </w:r>
      </w:p>
    </w:sdtContent>
  </w:sdt>
  <w:p w14:paraId="1B113F3F" w14:textId="77777777" w:rsidR="009C5D8F" w:rsidRDefault="009C5D8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0249769"/>
      <w:docPartObj>
        <w:docPartGallery w:val="Page Numbers (Bottom of Page)"/>
        <w:docPartUnique/>
      </w:docPartObj>
    </w:sdtPr>
    <w:sdtEndPr/>
    <w:sdtContent>
      <w:p w14:paraId="7D8DE544" w14:textId="77777777" w:rsidR="00631955" w:rsidRDefault="00631955">
        <w:pPr>
          <w:pStyle w:val="Piedepgina"/>
          <w:jc w:val="right"/>
        </w:pPr>
        <w:r>
          <w:fldChar w:fldCharType="begin"/>
        </w:r>
        <w:r>
          <w:instrText>PAGE   \* MERGEFORMAT</w:instrText>
        </w:r>
        <w:r>
          <w:fldChar w:fldCharType="separate"/>
        </w:r>
        <w:r>
          <w:rPr>
            <w:lang w:val="es-ES"/>
          </w:rPr>
          <w:t>2</w:t>
        </w:r>
        <w:r>
          <w:fldChar w:fldCharType="end"/>
        </w:r>
      </w:p>
      <w:p w14:paraId="47A16474" w14:textId="77777777" w:rsidR="00631955" w:rsidRDefault="00631955" w:rsidP="00631955">
        <w:pPr>
          <w:pStyle w:val="Piedepgina"/>
          <w:jc w:val="center"/>
        </w:pPr>
        <w:r w:rsidRPr="00FF2B41">
          <w:rPr>
            <w:rFonts w:eastAsia="Calibri" w:cs="Arial"/>
            <w:b/>
            <w:sz w:val="18"/>
            <w:szCs w:val="24"/>
          </w:rPr>
          <w:t xml:space="preserve">EXPEDIENTE TECNICO     </w:t>
        </w:r>
        <w:r w:rsidRPr="00FF2B41">
          <w:rPr>
            <w:rFonts w:eastAsia="Calibri" w:cs="Arial"/>
            <w:sz w:val="18"/>
            <w:szCs w:val="18"/>
          </w:rPr>
          <w:t>"RECONSTRUCCIÓN DEL LOCAL ESCOLAR N° 1762 – SAGRADO CORAZÓN DE JESÚS DEL DISTRITO DE LA ESPERANZA - TRUJILLO - LA LIBERTAD"</w:t>
        </w:r>
      </w:p>
    </w:sdtContent>
  </w:sdt>
  <w:p w14:paraId="15978EA2" w14:textId="77777777" w:rsidR="009C5D8F" w:rsidRPr="00D36330" w:rsidRDefault="009C5D8F" w:rsidP="004513D5">
    <w:pPr>
      <w:pStyle w:val="Piedepgina"/>
      <w:jc w:val="center"/>
      <w:rPr>
        <w:rFonts w:ascii="Arial" w:hAnsi="Arial" w:cs="Arial"/>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9395E" w14:textId="77777777" w:rsidR="00AD4B0C" w:rsidRDefault="00AD4B0C">
      <w:r>
        <w:separator/>
      </w:r>
    </w:p>
  </w:footnote>
  <w:footnote w:type="continuationSeparator" w:id="0">
    <w:p w14:paraId="15308DC6" w14:textId="77777777" w:rsidR="00AD4B0C" w:rsidRDefault="00AD4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Ind w:w="-5" w:type="dxa"/>
      <w:tblLayout w:type="fixed"/>
      <w:tblLook w:val="04A0" w:firstRow="1" w:lastRow="0" w:firstColumn="1" w:lastColumn="0" w:noHBand="0" w:noVBand="1"/>
    </w:tblPr>
    <w:tblGrid>
      <w:gridCol w:w="2738"/>
      <w:gridCol w:w="4208"/>
      <w:gridCol w:w="1012"/>
      <w:gridCol w:w="1620"/>
    </w:tblGrid>
    <w:tr w:rsidR="009C5D8F" w14:paraId="4718F15C" w14:textId="77777777" w:rsidTr="004464BF">
      <w:trPr>
        <w:trHeight w:val="845"/>
      </w:trPr>
      <w:tc>
        <w:tcPr>
          <w:tcW w:w="2738" w:type="dxa"/>
        </w:tcPr>
        <w:p w14:paraId="69003A7E" w14:textId="77777777" w:rsidR="009C5D8F" w:rsidRDefault="009C5D8F" w:rsidP="004464BF">
          <w:pPr>
            <w:rPr>
              <w:rFonts w:ascii="Arial" w:hAnsi="Arial" w:cs="Arial"/>
              <w:sz w:val="20"/>
              <w:szCs w:val="20"/>
            </w:rPr>
          </w:pPr>
          <w:r>
            <w:rPr>
              <w:rFonts w:ascii="Arial" w:hAnsi="Arial" w:cs="Arial"/>
              <w:noProof/>
              <w:lang w:val="en-US"/>
            </w:rPr>
            <w:drawing>
              <wp:anchor distT="0" distB="0" distL="114300" distR="114300" simplePos="0" relativeHeight="251658752" behindDoc="0" locked="0" layoutInCell="1" allowOverlap="1" wp14:anchorId="5F227FED" wp14:editId="499292D8">
                <wp:simplePos x="0" y="0"/>
                <wp:positionH relativeFrom="column">
                  <wp:posOffset>-6682</wp:posOffset>
                </wp:positionH>
                <wp:positionV relativeFrom="paragraph">
                  <wp:posOffset>28443</wp:posOffset>
                </wp:positionV>
                <wp:extent cx="1724660" cy="408940"/>
                <wp:effectExtent l="0" t="0" r="8890" b="0"/>
                <wp:wrapTopAndBottom/>
                <wp:docPr id="218" name="Imagen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ME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24660" cy="408940"/>
                        </a:xfrm>
                        <a:prstGeom prst="rect">
                          <a:avLst/>
                        </a:prstGeom>
                      </pic:spPr>
                    </pic:pic>
                  </a:graphicData>
                </a:graphic>
                <wp14:sizeRelH relativeFrom="page">
                  <wp14:pctWidth>0</wp14:pctWidth>
                </wp14:sizeRelH>
                <wp14:sizeRelV relativeFrom="page">
                  <wp14:pctHeight>0</wp14:pctHeight>
                </wp14:sizeRelV>
              </wp:anchor>
            </w:drawing>
          </w:r>
        </w:p>
      </w:tc>
      <w:tc>
        <w:tcPr>
          <w:tcW w:w="4208" w:type="dxa"/>
        </w:tcPr>
        <w:p w14:paraId="48D0EF1B" w14:textId="77777777" w:rsidR="009C5D8F" w:rsidRDefault="009C5D8F" w:rsidP="004464BF">
          <w:pPr>
            <w:jc w:val="center"/>
            <w:rPr>
              <w:rFonts w:ascii="Arial" w:hAnsi="Arial" w:cs="Arial"/>
              <w:sz w:val="16"/>
              <w:szCs w:val="16"/>
            </w:rPr>
          </w:pPr>
        </w:p>
        <w:p w14:paraId="1271B7E7" w14:textId="77777777" w:rsidR="009C5D8F" w:rsidRDefault="009C5D8F" w:rsidP="004464BF">
          <w:pPr>
            <w:jc w:val="center"/>
            <w:rPr>
              <w:rFonts w:ascii="Arial" w:hAnsi="Arial" w:cs="Arial"/>
              <w:sz w:val="16"/>
              <w:szCs w:val="16"/>
            </w:rPr>
          </w:pPr>
          <w:r w:rsidRPr="00A60FC1">
            <w:rPr>
              <w:rFonts w:ascii="Arial" w:hAnsi="Arial" w:cs="Arial"/>
              <w:sz w:val="16"/>
              <w:szCs w:val="16"/>
            </w:rPr>
            <w:t>ESPECIFICACIONES TECNICAS</w:t>
          </w:r>
        </w:p>
        <w:p w14:paraId="2FA8CB45" w14:textId="77777777" w:rsidR="009C5D8F" w:rsidRPr="00984D09" w:rsidRDefault="009C5D8F" w:rsidP="004464BF">
          <w:pPr>
            <w:jc w:val="center"/>
            <w:rPr>
              <w:rFonts w:ascii="Arial" w:hAnsi="Arial" w:cs="Arial"/>
              <w:b/>
              <w:sz w:val="16"/>
              <w:szCs w:val="16"/>
            </w:rPr>
          </w:pPr>
          <w:r w:rsidRPr="00CB7833">
            <w:rPr>
              <w:rFonts w:ascii="Arial" w:hAnsi="Arial" w:cs="Arial"/>
              <w:b/>
              <w:sz w:val="24"/>
              <w:szCs w:val="20"/>
            </w:rPr>
            <w:t>ARQUITECTURA</w:t>
          </w:r>
        </w:p>
      </w:tc>
      <w:tc>
        <w:tcPr>
          <w:tcW w:w="2632" w:type="dxa"/>
          <w:gridSpan w:val="2"/>
        </w:tcPr>
        <w:p w14:paraId="798AF24D" w14:textId="77777777" w:rsidR="009C5D8F" w:rsidRDefault="009C5D8F" w:rsidP="004464BF">
          <w:pPr>
            <w:rPr>
              <w:rFonts w:ascii="Arial" w:hAnsi="Arial" w:cs="Arial"/>
              <w:sz w:val="20"/>
              <w:szCs w:val="20"/>
            </w:rPr>
          </w:pPr>
        </w:p>
        <w:p w14:paraId="627E64D0" w14:textId="77777777" w:rsidR="009C5D8F" w:rsidRPr="00984D09" w:rsidRDefault="009C5D8F" w:rsidP="004464BF">
          <w:pPr>
            <w:jc w:val="center"/>
            <w:rPr>
              <w:rFonts w:ascii="Arial" w:hAnsi="Arial" w:cs="Arial"/>
              <w:b/>
              <w:sz w:val="20"/>
              <w:szCs w:val="20"/>
            </w:rPr>
          </w:pPr>
          <w:r w:rsidRPr="00984D09">
            <w:rPr>
              <w:rFonts w:ascii="Arial" w:hAnsi="Arial" w:cs="Arial"/>
              <w:b/>
              <w:sz w:val="20"/>
              <w:szCs w:val="20"/>
            </w:rPr>
            <w:t>PRONIED</w:t>
          </w:r>
        </w:p>
        <w:p w14:paraId="25EE6EAF" w14:textId="77777777" w:rsidR="009C5D8F" w:rsidRDefault="009C5D8F" w:rsidP="004464BF">
          <w:pPr>
            <w:jc w:val="center"/>
            <w:rPr>
              <w:rFonts w:ascii="Arial" w:hAnsi="Arial" w:cs="Arial"/>
              <w:sz w:val="20"/>
              <w:szCs w:val="20"/>
            </w:rPr>
          </w:pPr>
          <w:r w:rsidRPr="00984D09">
            <w:rPr>
              <w:rFonts w:ascii="Arial" w:hAnsi="Arial" w:cs="Arial"/>
              <w:sz w:val="16"/>
              <w:szCs w:val="20"/>
            </w:rPr>
            <w:t>Programa Nacional de Infraestructura Educativa</w:t>
          </w:r>
        </w:p>
      </w:tc>
    </w:tr>
    <w:tr w:rsidR="009C5D8F" w14:paraId="5AB9D25A" w14:textId="77777777" w:rsidTr="004464BF">
      <w:tc>
        <w:tcPr>
          <w:tcW w:w="2738" w:type="dxa"/>
          <w:vMerge w:val="restart"/>
        </w:tcPr>
        <w:p w14:paraId="22F042B2" w14:textId="77777777" w:rsidR="009C5D8F" w:rsidRPr="00CB7833" w:rsidRDefault="009C5D8F" w:rsidP="004464BF">
          <w:pPr>
            <w:jc w:val="center"/>
            <w:rPr>
              <w:rFonts w:ascii="Arial" w:hAnsi="Arial" w:cs="Arial"/>
              <w:b/>
              <w:sz w:val="18"/>
              <w:szCs w:val="20"/>
            </w:rPr>
          </w:pPr>
          <w:r w:rsidRPr="00CB7833">
            <w:rPr>
              <w:rFonts w:ascii="Arial" w:hAnsi="Arial" w:cs="Arial"/>
              <w:b/>
              <w:sz w:val="18"/>
              <w:szCs w:val="20"/>
            </w:rPr>
            <w:t>EXPEDIENTE TECNICO</w:t>
          </w:r>
        </w:p>
        <w:p w14:paraId="763B6C32" w14:textId="77777777" w:rsidR="009C5D8F" w:rsidRPr="00984D09" w:rsidRDefault="009C5D8F" w:rsidP="004464BF">
          <w:pPr>
            <w:jc w:val="center"/>
            <w:rPr>
              <w:rFonts w:ascii="Arial" w:hAnsi="Arial" w:cs="Arial"/>
              <w:sz w:val="16"/>
              <w:szCs w:val="20"/>
            </w:rPr>
          </w:pPr>
          <w:r w:rsidRPr="00C862ED">
            <w:rPr>
              <w:rFonts w:ascii="Arial" w:hAnsi="Arial" w:cs="Arial"/>
              <w:sz w:val="12"/>
              <w:szCs w:val="20"/>
            </w:rPr>
            <w:t>ADECUACION, MEJORAMIENTO, SUSTITUCIÓN DE LA INFRAESTRUCTURA EDUCATIVA Y EQUIPAMIENTO DE LA INSTITUCIÓN EDUCATIVA</w:t>
          </w:r>
          <w:proofErr w:type="gramStart"/>
          <w:r w:rsidRPr="00C862ED">
            <w:rPr>
              <w:rFonts w:ascii="Arial" w:hAnsi="Arial" w:cs="Arial"/>
              <w:sz w:val="12"/>
              <w:szCs w:val="20"/>
            </w:rPr>
            <w:t xml:space="preserve"> ….</w:t>
          </w:r>
          <w:proofErr w:type="gramEnd"/>
          <w:r w:rsidRPr="00C862ED">
            <w:rPr>
              <w:rFonts w:ascii="Arial" w:hAnsi="Arial" w:cs="Arial"/>
              <w:sz w:val="12"/>
              <w:szCs w:val="20"/>
            </w:rPr>
            <w:t>.</w:t>
          </w:r>
        </w:p>
      </w:tc>
      <w:tc>
        <w:tcPr>
          <w:tcW w:w="4208" w:type="dxa"/>
          <w:vMerge w:val="restart"/>
        </w:tcPr>
        <w:p w14:paraId="60B2A995" w14:textId="77777777" w:rsidR="009C5D8F" w:rsidRDefault="009C5D8F" w:rsidP="004464BF">
          <w:pPr>
            <w:rPr>
              <w:rFonts w:ascii="Arial" w:hAnsi="Arial" w:cs="Arial"/>
              <w:sz w:val="14"/>
              <w:szCs w:val="20"/>
            </w:rPr>
          </w:pPr>
        </w:p>
        <w:p w14:paraId="412096DD" w14:textId="77777777" w:rsidR="009C5D8F" w:rsidRPr="00C862ED" w:rsidRDefault="009C5D8F" w:rsidP="004464BF">
          <w:pPr>
            <w:rPr>
              <w:rFonts w:ascii="Arial" w:hAnsi="Arial" w:cs="Arial"/>
              <w:sz w:val="14"/>
              <w:szCs w:val="20"/>
            </w:rPr>
          </w:pPr>
          <w:r w:rsidRPr="00C862ED">
            <w:rPr>
              <w:rFonts w:ascii="Arial" w:hAnsi="Arial" w:cs="Arial"/>
              <w:sz w:val="14"/>
              <w:szCs w:val="20"/>
            </w:rPr>
            <w:t>DESCRIPCIÓN:</w:t>
          </w:r>
        </w:p>
        <w:p w14:paraId="1A487F0B" w14:textId="77777777" w:rsidR="009C5D8F" w:rsidRPr="00C862ED" w:rsidRDefault="009C5D8F" w:rsidP="004464BF">
          <w:pPr>
            <w:jc w:val="center"/>
            <w:rPr>
              <w:rFonts w:ascii="Arial" w:hAnsi="Arial" w:cs="Arial"/>
              <w:b/>
              <w:sz w:val="16"/>
              <w:szCs w:val="20"/>
              <w:u w:val="single"/>
            </w:rPr>
          </w:pPr>
          <w:r>
            <w:rPr>
              <w:rFonts w:ascii="Arial" w:hAnsi="Arial" w:cs="Arial"/>
              <w:b/>
              <w:sz w:val="16"/>
              <w:szCs w:val="20"/>
              <w:u w:val="single"/>
            </w:rPr>
            <w:t>CIELO RASO</w:t>
          </w:r>
          <w:r w:rsidRPr="00C862ED">
            <w:rPr>
              <w:rFonts w:ascii="Arial" w:hAnsi="Arial" w:cs="Arial"/>
              <w:b/>
              <w:sz w:val="16"/>
              <w:szCs w:val="20"/>
              <w:u w:val="single"/>
            </w:rPr>
            <w:t>:</w:t>
          </w:r>
        </w:p>
        <w:p w14:paraId="6A3E8BE8" w14:textId="77777777" w:rsidR="009C5D8F" w:rsidRPr="00C862ED" w:rsidRDefault="009C5D8F" w:rsidP="004464BF">
          <w:pPr>
            <w:jc w:val="center"/>
            <w:rPr>
              <w:rFonts w:ascii="Arial" w:hAnsi="Arial" w:cs="Arial"/>
              <w:sz w:val="20"/>
              <w:szCs w:val="20"/>
            </w:rPr>
          </w:pPr>
          <w:r>
            <w:rPr>
              <w:rFonts w:ascii="Arial" w:hAnsi="Arial" w:cs="Arial"/>
              <w:sz w:val="20"/>
              <w:szCs w:val="20"/>
            </w:rPr>
            <w:t>PISOS Y PAVIMENTOS</w:t>
          </w:r>
        </w:p>
      </w:tc>
      <w:tc>
        <w:tcPr>
          <w:tcW w:w="2632" w:type="dxa"/>
          <w:gridSpan w:val="2"/>
        </w:tcPr>
        <w:p w14:paraId="7C8A24FC" w14:textId="77777777" w:rsidR="009C5D8F" w:rsidRPr="00984D09" w:rsidRDefault="009C5D8F" w:rsidP="004464BF">
          <w:pPr>
            <w:rPr>
              <w:rFonts w:ascii="Arial" w:hAnsi="Arial" w:cs="Arial"/>
              <w:sz w:val="16"/>
              <w:szCs w:val="20"/>
            </w:rPr>
          </w:pPr>
          <w:r w:rsidRPr="00C862ED">
            <w:rPr>
              <w:rFonts w:ascii="Arial" w:hAnsi="Arial" w:cs="Arial"/>
              <w:sz w:val="14"/>
              <w:szCs w:val="20"/>
            </w:rPr>
            <w:t xml:space="preserve">PARTIDA: N° </w:t>
          </w:r>
        </w:p>
      </w:tc>
    </w:tr>
    <w:tr w:rsidR="009C5D8F" w14:paraId="643A97BB" w14:textId="77777777" w:rsidTr="004464BF">
      <w:trPr>
        <w:trHeight w:val="156"/>
      </w:trPr>
      <w:tc>
        <w:tcPr>
          <w:tcW w:w="2738" w:type="dxa"/>
          <w:vMerge/>
        </w:tcPr>
        <w:p w14:paraId="25C7BBCF" w14:textId="77777777" w:rsidR="009C5D8F" w:rsidRDefault="009C5D8F" w:rsidP="004464BF">
          <w:pPr>
            <w:rPr>
              <w:rFonts w:ascii="Arial" w:hAnsi="Arial" w:cs="Arial"/>
              <w:sz w:val="20"/>
              <w:szCs w:val="20"/>
            </w:rPr>
          </w:pPr>
        </w:p>
      </w:tc>
      <w:tc>
        <w:tcPr>
          <w:tcW w:w="4208" w:type="dxa"/>
          <w:vMerge/>
        </w:tcPr>
        <w:p w14:paraId="7A7CCA5D" w14:textId="77777777" w:rsidR="009C5D8F" w:rsidRDefault="009C5D8F" w:rsidP="004464BF">
          <w:pPr>
            <w:rPr>
              <w:rFonts w:ascii="Arial" w:hAnsi="Arial" w:cs="Arial"/>
              <w:sz w:val="20"/>
              <w:szCs w:val="20"/>
            </w:rPr>
          </w:pPr>
        </w:p>
      </w:tc>
      <w:tc>
        <w:tcPr>
          <w:tcW w:w="1012" w:type="dxa"/>
        </w:tcPr>
        <w:p w14:paraId="206C4DA5" w14:textId="77777777" w:rsidR="009C5D8F" w:rsidRPr="00984D09" w:rsidRDefault="009C5D8F" w:rsidP="004464BF">
          <w:pPr>
            <w:rPr>
              <w:rFonts w:ascii="Arial" w:hAnsi="Arial" w:cs="Arial"/>
              <w:sz w:val="16"/>
              <w:szCs w:val="20"/>
            </w:rPr>
          </w:pPr>
        </w:p>
      </w:tc>
      <w:tc>
        <w:tcPr>
          <w:tcW w:w="1620" w:type="dxa"/>
        </w:tcPr>
        <w:p w14:paraId="75EB7028" w14:textId="77777777" w:rsidR="009C5D8F" w:rsidRPr="004354F9" w:rsidRDefault="009C5D8F" w:rsidP="004464BF">
          <w:pPr>
            <w:rPr>
              <w:rFonts w:ascii="Arial" w:hAnsi="Arial" w:cs="Arial"/>
              <w:sz w:val="14"/>
              <w:szCs w:val="20"/>
            </w:rPr>
          </w:pPr>
          <w:r w:rsidRPr="00C862ED">
            <w:rPr>
              <w:rFonts w:ascii="Arial" w:hAnsi="Arial" w:cs="Arial"/>
              <w:sz w:val="14"/>
              <w:szCs w:val="20"/>
            </w:rPr>
            <w:t xml:space="preserve">PAGINA: 1 de </w:t>
          </w:r>
          <w:r>
            <w:rPr>
              <w:rFonts w:ascii="Arial" w:hAnsi="Arial" w:cs="Arial"/>
              <w:sz w:val="14"/>
              <w:szCs w:val="20"/>
            </w:rPr>
            <w:t>38</w:t>
          </w:r>
        </w:p>
      </w:tc>
    </w:tr>
    <w:tr w:rsidR="009C5D8F" w14:paraId="21506944" w14:textId="77777777" w:rsidTr="004464BF">
      <w:tc>
        <w:tcPr>
          <w:tcW w:w="2738" w:type="dxa"/>
          <w:vMerge/>
        </w:tcPr>
        <w:p w14:paraId="36DBBBAC" w14:textId="77777777" w:rsidR="009C5D8F" w:rsidRDefault="009C5D8F" w:rsidP="004464BF">
          <w:pPr>
            <w:rPr>
              <w:rFonts w:ascii="Arial" w:hAnsi="Arial" w:cs="Arial"/>
              <w:sz w:val="20"/>
              <w:szCs w:val="20"/>
            </w:rPr>
          </w:pPr>
        </w:p>
      </w:tc>
      <w:tc>
        <w:tcPr>
          <w:tcW w:w="4208" w:type="dxa"/>
          <w:vMerge/>
        </w:tcPr>
        <w:p w14:paraId="26BB8E0D" w14:textId="77777777" w:rsidR="009C5D8F" w:rsidRDefault="009C5D8F" w:rsidP="004464BF">
          <w:pPr>
            <w:rPr>
              <w:rFonts w:ascii="Arial" w:hAnsi="Arial" w:cs="Arial"/>
              <w:sz w:val="20"/>
              <w:szCs w:val="20"/>
            </w:rPr>
          </w:pPr>
        </w:p>
      </w:tc>
      <w:tc>
        <w:tcPr>
          <w:tcW w:w="2632" w:type="dxa"/>
          <w:gridSpan w:val="2"/>
        </w:tcPr>
        <w:p w14:paraId="04455707" w14:textId="77777777" w:rsidR="009C5D8F" w:rsidRPr="00C862ED" w:rsidRDefault="009C5D8F" w:rsidP="004464BF">
          <w:pPr>
            <w:rPr>
              <w:rFonts w:ascii="Arial" w:hAnsi="Arial" w:cs="Arial"/>
              <w:sz w:val="12"/>
              <w:szCs w:val="20"/>
            </w:rPr>
          </w:pPr>
        </w:p>
        <w:p w14:paraId="732853E6" w14:textId="77777777" w:rsidR="009C5D8F" w:rsidRPr="00C862ED" w:rsidRDefault="009C5D8F" w:rsidP="004464BF">
          <w:pPr>
            <w:rPr>
              <w:rFonts w:ascii="Arial" w:hAnsi="Arial" w:cs="Arial"/>
              <w:sz w:val="12"/>
              <w:szCs w:val="20"/>
            </w:rPr>
          </w:pPr>
          <w:r w:rsidRPr="00C862ED">
            <w:rPr>
              <w:rFonts w:ascii="Arial" w:hAnsi="Arial" w:cs="Arial"/>
              <w:sz w:val="12"/>
              <w:szCs w:val="20"/>
            </w:rPr>
            <w:t>ELABORADO POR:</w:t>
          </w:r>
        </w:p>
        <w:p w14:paraId="6D278CC6" w14:textId="77777777" w:rsidR="009C5D8F" w:rsidRPr="00C862ED" w:rsidRDefault="009C5D8F" w:rsidP="004464BF">
          <w:pPr>
            <w:rPr>
              <w:rFonts w:ascii="Arial" w:hAnsi="Arial" w:cs="Arial"/>
              <w:sz w:val="16"/>
              <w:szCs w:val="16"/>
            </w:rPr>
          </w:pPr>
          <w:r w:rsidRPr="00C862ED">
            <w:rPr>
              <w:rFonts w:ascii="Arial" w:hAnsi="Arial" w:cs="Arial"/>
              <w:sz w:val="14"/>
              <w:szCs w:val="16"/>
            </w:rPr>
            <w:t>ARQ. HUMBERTO REYES TAVERA</w:t>
          </w:r>
        </w:p>
      </w:tc>
    </w:tr>
  </w:tbl>
  <w:p w14:paraId="24E30762" w14:textId="77777777" w:rsidR="009C5D8F" w:rsidRDefault="009C5D8F">
    <w:pPr>
      <w:pStyle w:val="Encabezado"/>
    </w:pPr>
  </w:p>
  <w:p w14:paraId="349EFE7D" w14:textId="77777777" w:rsidR="009C5D8F" w:rsidRDefault="009C5D8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AD4A2" w14:textId="77777777" w:rsidR="002F3064" w:rsidRPr="00A91E00" w:rsidRDefault="002F3064" w:rsidP="002F3064">
    <w:pPr>
      <w:rPr>
        <w:rFonts w:ascii="Arial" w:hAnsi="Arial" w:cs="Arial"/>
        <w:b/>
        <w:bCs/>
      </w:rPr>
    </w:pPr>
    <w:r>
      <w:rPr>
        <w:rFonts w:ascii="Arial" w:hAnsi="Arial" w:cs="Arial"/>
        <w:b/>
        <w:bCs/>
        <w:noProof/>
      </w:rPr>
      <w:drawing>
        <wp:anchor distT="0" distB="0" distL="114300" distR="114300" simplePos="0" relativeHeight="251660800" behindDoc="0" locked="0" layoutInCell="1" allowOverlap="1" wp14:anchorId="171849F4" wp14:editId="19D9D52F">
          <wp:simplePos x="0" y="0"/>
          <wp:positionH relativeFrom="column">
            <wp:posOffset>5109103</wp:posOffset>
          </wp:positionH>
          <wp:positionV relativeFrom="paragraph">
            <wp:posOffset>-164292</wp:posOffset>
          </wp:positionV>
          <wp:extent cx="1590675" cy="657225"/>
          <wp:effectExtent l="0" t="0" r="9525" b="9525"/>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675" cy="657225"/>
                  </a:xfrm>
                  <a:prstGeom prst="rect">
                    <a:avLst/>
                  </a:prstGeom>
                  <a:noFill/>
                </pic:spPr>
              </pic:pic>
            </a:graphicData>
          </a:graphic>
          <wp14:sizeRelH relativeFrom="page">
            <wp14:pctWidth>0</wp14:pctWidth>
          </wp14:sizeRelH>
          <wp14:sizeRelV relativeFrom="page">
            <wp14:pctHeight>0</wp14:pctHeight>
          </wp14:sizeRelV>
        </wp:anchor>
      </w:drawing>
    </w:r>
    <w:r w:rsidRPr="00A91E00">
      <w:rPr>
        <w:rFonts w:ascii="Arial" w:hAnsi="Arial" w:cs="Arial"/>
        <w:b/>
        <w:bCs/>
      </w:rPr>
      <w:t>E</w:t>
    </w:r>
    <w:r w:rsidRPr="00A91E00">
      <w:rPr>
        <w:rFonts w:ascii="Arial" w:hAnsi="Arial" w:cs="Arial"/>
        <w:b/>
        <w:bCs/>
        <w:spacing w:val="-2"/>
      </w:rPr>
      <w:t>SP</w:t>
    </w:r>
    <w:r w:rsidRPr="00A91E00">
      <w:rPr>
        <w:rFonts w:ascii="Arial" w:hAnsi="Arial" w:cs="Arial"/>
        <w:b/>
        <w:bCs/>
      </w:rPr>
      <w:t>E</w:t>
    </w:r>
    <w:r w:rsidRPr="00A91E00">
      <w:rPr>
        <w:rFonts w:ascii="Arial" w:hAnsi="Arial" w:cs="Arial"/>
        <w:b/>
        <w:bCs/>
        <w:spacing w:val="1"/>
      </w:rPr>
      <w:t>C</w:t>
    </w:r>
    <w:r w:rsidRPr="00A91E00">
      <w:rPr>
        <w:rFonts w:ascii="Arial" w:hAnsi="Arial" w:cs="Arial"/>
        <w:b/>
        <w:bCs/>
        <w:spacing w:val="-4"/>
      </w:rPr>
      <w:t>I</w:t>
    </w:r>
    <w:r w:rsidRPr="00A91E00">
      <w:rPr>
        <w:rFonts w:ascii="Arial" w:hAnsi="Arial" w:cs="Arial"/>
        <w:b/>
        <w:bCs/>
      </w:rPr>
      <w:t>FI</w:t>
    </w:r>
    <w:r w:rsidRPr="00A91E00">
      <w:rPr>
        <w:rFonts w:ascii="Arial" w:hAnsi="Arial" w:cs="Arial"/>
        <w:b/>
        <w:bCs/>
        <w:spacing w:val="-2"/>
      </w:rPr>
      <w:t>CA</w:t>
    </w:r>
    <w:r w:rsidRPr="00A91E00">
      <w:rPr>
        <w:rFonts w:ascii="Arial" w:hAnsi="Arial" w:cs="Arial"/>
        <w:b/>
        <w:bCs/>
        <w:spacing w:val="1"/>
      </w:rPr>
      <w:t>C</w:t>
    </w:r>
    <w:r w:rsidRPr="00A91E00">
      <w:rPr>
        <w:rFonts w:ascii="Arial" w:hAnsi="Arial" w:cs="Arial"/>
        <w:b/>
        <w:bCs/>
        <w:spacing w:val="-1"/>
      </w:rPr>
      <w:t>ION</w:t>
    </w:r>
    <w:r w:rsidRPr="00A91E00">
      <w:rPr>
        <w:rFonts w:ascii="Arial" w:hAnsi="Arial" w:cs="Arial"/>
        <w:b/>
        <w:bCs/>
      </w:rPr>
      <w:t xml:space="preserve">ES </w:t>
    </w:r>
    <w:r w:rsidRPr="00A91E00">
      <w:rPr>
        <w:rFonts w:ascii="Arial" w:hAnsi="Arial" w:cs="Arial"/>
        <w:b/>
        <w:bCs/>
        <w:spacing w:val="-2"/>
      </w:rPr>
      <w:t>TE</w:t>
    </w:r>
    <w:r w:rsidRPr="00A91E00">
      <w:rPr>
        <w:rFonts w:ascii="Arial" w:hAnsi="Arial" w:cs="Arial"/>
        <w:b/>
        <w:bCs/>
        <w:spacing w:val="-1"/>
      </w:rPr>
      <w:t>C</w:t>
    </w:r>
    <w:r w:rsidRPr="00A91E00">
      <w:rPr>
        <w:rFonts w:ascii="Arial" w:hAnsi="Arial" w:cs="Arial"/>
        <w:b/>
        <w:bCs/>
        <w:spacing w:val="1"/>
      </w:rPr>
      <w:t>N</w:t>
    </w:r>
    <w:r w:rsidRPr="00A91E00">
      <w:rPr>
        <w:rFonts w:ascii="Arial" w:hAnsi="Arial" w:cs="Arial"/>
        <w:b/>
        <w:bCs/>
        <w:spacing w:val="-1"/>
      </w:rPr>
      <w:t>IC</w:t>
    </w:r>
    <w:r w:rsidRPr="00A91E00">
      <w:rPr>
        <w:rFonts w:ascii="Arial" w:hAnsi="Arial" w:cs="Arial"/>
        <w:b/>
        <w:bCs/>
      </w:rPr>
      <w:t>AS</w:t>
    </w:r>
  </w:p>
  <w:p w14:paraId="040C1E67" w14:textId="77777777" w:rsidR="002F3064" w:rsidRDefault="002F3064" w:rsidP="002F3064">
    <w:pPr>
      <w:rPr>
        <w:rFonts w:eastAsia="Calibri" w:cs="Arial"/>
        <w:b/>
        <w:sz w:val="32"/>
      </w:rPr>
    </w:pPr>
    <w:r>
      <w:rPr>
        <w:rFonts w:eastAsia="Calibri" w:cs="Arial"/>
        <w:b/>
        <w:sz w:val="32"/>
      </w:rPr>
      <w:t>ARQUITECTURA</w:t>
    </w:r>
  </w:p>
  <w:p w14:paraId="5FF6F6D6" w14:textId="77777777" w:rsidR="002F3064" w:rsidRDefault="002F306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EEF2C" w14:textId="77777777" w:rsidR="00631955" w:rsidRPr="00A91E00" w:rsidRDefault="00631955" w:rsidP="00631955">
    <w:pPr>
      <w:rPr>
        <w:rFonts w:ascii="Arial" w:hAnsi="Arial" w:cs="Arial"/>
        <w:b/>
        <w:bCs/>
      </w:rPr>
    </w:pPr>
    <w:r>
      <w:rPr>
        <w:rFonts w:ascii="Arial" w:hAnsi="Arial" w:cs="Arial"/>
        <w:b/>
        <w:bCs/>
        <w:noProof/>
      </w:rPr>
      <w:drawing>
        <wp:anchor distT="0" distB="0" distL="114300" distR="114300" simplePos="0" relativeHeight="251659776" behindDoc="0" locked="0" layoutInCell="1" allowOverlap="1" wp14:anchorId="54D420BF" wp14:editId="68F933D3">
          <wp:simplePos x="0" y="0"/>
          <wp:positionH relativeFrom="column">
            <wp:posOffset>5001895</wp:posOffset>
          </wp:positionH>
          <wp:positionV relativeFrom="paragraph">
            <wp:posOffset>-222637</wp:posOffset>
          </wp:positionV>
          <wp:extent cx="1590675" cy="657225"/>
          <wp:effectExtent l="0" t="0" r="9525" b="952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675" cy="657225"/>
                  </a:xfrm>
                  <a:prstGeom prst="rect">
                    <a:avLst/>
                  </a:prstGeom>
                  <a:noFill/>
                </pic:spPr>
              </pic:pic>
            </a:graphicData>
          </a:graphic>
          <wp14:sizeRelH relativeFrom="page">
            <wp14:pctWidth>0</wp14:pctWidth>
          </wp14:sizeRelH>
          <wp14:sizeRelV relativeFrom="page">
            <wp14:pctHeight>0</wp14:pctHeight>
          </wp14:sizeRelV>
        </wp:anchor>
      </w:drawing>
    </w:r>
    <w:r w:rsidRPr="00A91E00">
      <w:rPr>
        <w:rFonts w:ascii="Arial" w:hAnsi="Arial" w:cs="Arial"/>
        <w:b/>
        <w:bCs/>
      </w:rPr>
      <w:t>E</w:t>
    </w:r>
    <w:r w:rsidRPr="00A91E00">
      <w:rPr>
        <w:rFonts w:ascii="Arial" w:hAnsi="Arial" w:cs="Arial"/>
        <w:b/>
        <w:bCs/>
        <w:spacing w:val="-2"/>
      </w:rPr>
      <w:t>SP</w:t>
    </w:r>
    <w:r w:rsidRPr="00A91E00">
      <w:rPr>
        <w:rFonts w:ascii="Arial" w:hAnsi="Arial" w:cs="Arial"/>
        <w:b/>
        <w:bCs/>
      </w:rPr>
      <w:t>E</w:t>
    </w:r>
    <w:r w:rsidRPr="00A91E00">
      <w:rPr>
        <w:rFonts w:ascii="Arial" w:hAnsi="Arial" w:cs="Arial"/>
        <w:b/>
        <w:bCs/>
        <w:spacing w:val="1"/>
      </w:rPr>
      <w:t>C</w:t>
    </w:r>
    <w:r w:rsidRPr="00A91E00">
      <w:rPr>
        <w:rFonts w:ascii="Arial" w:hAnsi="Arial" w:cs="Arial"/>
        <w:b/>
        <w:bCs/>
        <w:spacing w:val="-4"/>
      </w:rPr>
      <w:t>I</w:t>
    </w:r>
    <w:r w:rsidRPr="00A91E00">
      <w:rPr>
        <w:rFonts w:ascii="Arial" w:hAnsi="Arial" w:cs="Arial"/>
        <w:b/>
        <w:bCs/>
      </w:rPr>
      <w:t>FI</w:t>
    </w:r>
    <w:r w:rsidRPr="00A91E00">
      <w:rPr>
        <w:rFonts w:ascii="Arial" w:hAnsi="Arial" w:cs="Arial"/>
        <w:b/>
        <w:bCs/>
        <w:spacing w:val="-2"/>
      </w:rPr>
      <w:t>CA</w:t>
    </w:r>
    <w:r w:rsidRPr="00A91E00">
      <w:rPr>
        <w:rFonts w:ascii="Arial" w:hAnsi="Arial" w:cs="Arial"/>
        <w:b/>
        <w:bCs/>
        <w:spacing w:val="1"/>
      </w:rPr>
      <w:t>C</w:t>
    </w:r>
    <w:r w:rsidRPr="00A91E00">
      <w:rPr>
        <w:rFonts w:ascii="Arial" w:hAnsi="Arial" w:cs="Arial"/>
        <w:b/>
        <w:bCs/>
        <w:spacing w:val="-1"/>
      </w:rPr>
      <w:t>ION</w:t>
    </w:r>
    <w:r w:rsidRPr="00A91E00">
      <w:rPr>
        <w:rFonts w:ascii="Arial" w:hAnsi="Arial" w:cs="Arial"/>
        <w:b/>
        <w:bCs/>
      </w:rPr>
      <w:t xml:space="preserve">ES </w:t>
    </w:r>
    <w:r w:rsidRPr="00A91E00">
      <w:rPr>
        <w:rFonts w:ascii="Arial" w:hAnsi="Arial" w:cs="Arial"/>
        <w:b/>
        <w:bCs/>
        <w:spacing w:val="-2"/>
      </w:rPr>
      <w:t>TE</w:t>
    </w:r>
    <w:r w:rsidRPr="00A91E00">
      <w:rPr>
        <w:rFonts w:ascii="Arial" w:hAnsi="Arial" w:cs="Arial"/>
        <w:b/>
        <w:bCs/>
        <w:spacing w:val="-1"/>
      </w:rPr>
      <w:t>C</w:t>
    </w:r>
    <w:r w:rsidRPr="00A91E00">
      <w:rPr>
        <w:rFonts w:ascii="Arial" w:hAnsi="Arial" w:cs="Arial"/>
        <w:b/>
        <w:bCs/>
        <w:spacing w:val="1"/>
      </w:rPr>
      <w:t>N</w:t>
    </w:r>
    <w:r w:rsidRPr="00A91E00">
      <w:rPr>
        <w:rFonts w:ascii="Arial" w:hAnsi="Arial" w:cs="Arial"/>
        <w:b/>
        <w:bCs/>
        <w:spacing w:val="-1"/>
      </w:rPr>
      <w:t>IC</w:t>
    </w:r>
    <w:r w:rsidRPr="00A91E00">
      <w:rPr>
        <w:rFonts w:ascii="Arial" w:hAnsi="Arial" w:cs="Arial"/>
        <w:b/>
        <w:bCs/>
      </w:rPr>
      <w:t>AS</w:t>
    </w:r>
  </w:p>
  <w:p w14:paraId="473A4E44" w14:textId="77777777" w:rsidR="00631955" w:rsidRDefault="00631955" w:rsidP="00631955">
    <w:pPr>
      <w:rPr>
        <w:rFonts w:eastAsia="Calibri" w:cs="Arial"/>
        <w:b/>
        <w:sz w:val="32"/>
      </w:rPr>
    </w:pPr>
    <w:r>
      <w:rPr>
        <w:rFonts w:eastAsia="Calibri" w:cs="Arial"/>
        <w:b/>
        <w:sz w:val="32"/>
      </w:rPr>
      <w:t>ARQUITECTURA</w:t>
    </w:r>
  </w:p>
  <w:p w14:paraId="22D95408" w14:textId="77777777" w:rsidR="009C5D8F" w:rsidRDefault="009C5D8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94FCF99C"/>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14CAE020"/>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BB8BB50"/>
    <w:lvl w:ilvl="0">
      <w:start w:val="1"/>
      <w:numFmt w:val="bullet"/>
      <w:pStyle w:val="Listaconvieta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622E226"/>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030752F7"/>
    <w:multiLevelType w:val="hybridMultilevel"/>
    <w:tmpl w:val="B128BCF6"/>
    <w:lvl w:ilvl="0" w:tplc="2870C138">
      <w:start w:val="1"/>
      <w:numFmt w:val="lowerLetter"/>
      <w:lvlText w:val="%1)"/>
      <w:lvlJc w:val="left"/>
      <w:pPr>
        <w:ind w:left="1636" w:hanging="360"/>
      </w:pPr>
      <w:rPr>
        <w:rFonts w:hint="default"/>
      </w:rPr>
    </w:lvl>
    <w:lvl w:ilvl="1" w:tplc="280A0019">
      <w:start w:val="1"/>
      <w:numFmt w:val="lowerLetter"/>
      <w:lvlText w:val="%2."/>
      <w:lvlJc w:val="left"/>
      <w:pPr>
        <w:ind w:left="2356" w:hanging="360"/>
      </w:pPr>
    </w:lvl>
    <w:lvl w:ilvl="2" w:tplc="280A001B" w:tentative="1">
      <w:start w:val="1"/>
      <w:numFmt w:val="lowerRoman"/>
      <w:lvlText w:val="%3."/>
      <w:lvlJc w:val="right"/>
      <w:pPr>
        <w:ind w:left="3076" w:hanging="180"/>
      </w:pPr>
    </w:lvl>
    <w:lvl w:ilvl="3" w:tplc="280A000F" w:tentative="1">
      <w:start w:val="1"/>
      <w:numFmt w:val="decimal"/>
      <w:lvlText w:val="%4."/>
      <w:lvlJc w:val="left"/>
      <w:pPr>
        <w:ind w:left="3796" w:hanging="360"/>
      </w:pPr>
    </w:lvl>
    <w:lvl w:ilvl="4" w:tplc="280A0019" w:tentative="1">
      <w:start w:val="1"/>
      <w:numFmt w:val="lowerLetter"/>
      <w:lvlText w:val="%5."/>
      <w:lvlJc w:val="left"/>
      <w:pPr>
        <w:ind w:left="4516" w:hanging="360"/>
      </w:pPr>
    </w:lvl>
    <w:lvl w:ilvl="5" w:tplc="280A001B" w:tentative="1">
      <w:start w:val="1"/>
      <w:numFmt w:val="lowerRoman"/>
      <w:lvlText w:val="%6."/>
      <w:lvlJc w:val="right"/>
      <w:pPr>
        <w:ind w:left="5236" w:hanging="180"/>
      </w:pPr>
    </w:lvl>
    <w:lvl w:ilvl="6" w:tplc="280A000F" w:tentative="1">
      <w:start w:val="1"/>
      <w:numFmt w:val="decimal"/>
      <w:lvlText w:val="%7."/>
      <w:lvlJc w:val="left"/>
      <w:pPr>
        <w:ind w:left="5956" w:hanging="360"/>
      </w:pPr>
    </w:lvl>
    <w:lvl w:ilvl="7" w:tplc="280A0019" w:tentative="1">
      <w:start w:val="1"/>
      <w:numFmt w:val="lowerLetter"/>
      <w:lvlText w:val="%8."/>
      <w:lvlJc w:val="left"/>
      <w:pPr>
        <w:ind w:left="6676" w:hanging="360"/>
      </w:pPr>
    </w:lvl>
    <w:lvl w:ilvl="8" w:tplc="280A001B" w:tentative="1">
      <w:start w:val="1"/>
      <w:numFmt w:val="lowerRoman"/>
      <w:lvlText w:val="%9."/>
      <w:lvlJc w:val="right"/>
      <w:pPr>
        <w:ind w:left="7396" w:hanging="180"/>
      </w:pPr>
    </w:lvl>
  </w:abstractNum>
  <w:abstractNum w:abstractNumId="5" w15:restartNumberingAfterBreak="0">
    <w:nsid w:val="035E66F3"/>
    <w:multiLevelType w:val="hybridMultilevel"/>
    <w:tmpl w:val="62C0C44A"/>
    <w:lvl w:ilvl="0" w:tplc="2870C138">
      <w:start w:val="1"/>
      <w:numFmt w:val="lowerLetter"/>
      <w:lvlText w:val="%1)"/>
      <w:lvlJc w:val="left"/>
      <w:pPr>
        <w:ind w:left="1636" w:hanging="360"/>
      </w:pPr>
      <w:rPr>
        <w:rFonts w:hint="default"/>
      </w:rPr>
    </w:lvl>
    <w:lvl w:ilvl="1" w:tplc="280A0019">
      <w:start w:val="1"/>
      <w:numFmt w:val="lowerLetter"/>
      <w:lvlText w:val="%2."/>
      <w:lvlJc w:val="left"/>
      <w:pPr>
        <w:ind w:left="2356" w:hanging="360"/>
      </w:pPr>
    </w:lvl>
    <w:lvl w:ilvl="2" w:tplc="280A001B" w:tentative="1">
      <w:start w:val="1"/>
      <w:numFmt w:val="lowerRoman"/>
      <w:lvlText w:val="%3."/>
      <w:lvlJc w:val="right"/>
      <w:pPr>
        <w:ind w:left="3076" w:hanging="180"/>
      </w:pPr>
    </w:lvl>
    <w:lvl w:ilvl="3" w:tplc="280A000F" w:tentative="1">
      <w:start w:val="1"/>
      <w:numFmt w:val="decimal"/>
      <w:lvlText w:val="%4."/>
      <w:lvlJc w:val="left"/>
      <w:pPr>
        <w:ind w:left="3796" w:hanging="360"/>
      </w:pPr>
    </w:lvl>
    <w:lvl w:ilvl="4" w:tplc="280A0019" w:tentative="1">
      <w:start w:val="1"/>
      <w:numFmt w:val="lowerLetter"/>
      <w:lvlText w:val="%5."/>
      <w:lvlJc w:val="left"/>
      <w:pPr>
        <w:ind w:left="4516" w:hanging="360"/>
      </w:pPr>
    </w:lvl>
    <w:lvl w:ilvl="5" w:tplc="280A001B" w:tentative="1">
      <w:start w:val="1"/>
      <w:numFmt w:val="lowerRoman"/>
      <w:lvlText w:val="%6."/>
      <w:lvlJc w:val="right"/>
      <w:pPr>
        <w:ind w:left="5236" w:hanging="180"/>
      </w:pPr>
    </w:lvl>
    <w:lvl w:ilvl="6" w:tplc="280A000F" w:tentative="1">
      <w:start w:val="1"/>
      <w:numFmt w:val="decimal"/>
      <w:lvlText w:val="%7."/>
      <w:lvlJc w:val="left"/>
      <w:pPr>
        <w:ind w:left="5956" w:hanging="360"/>
      </w:pPr>
    </w:lvl>
    <w:lvl w:ilvl="7" w:tplc="280A0019" w:tentative="1">
      <w:start w:val="1"/>
      <w:numFmt w:val="lowerLetter"/>
      <w:lvlText w:val="%8."/>
      <w:lvlJc w:val="left"/>
      <w:pPr>
        <w:ind w:left="6676" w:hanging="360"/>
      </w:pPr>
    </w:lvl>
    <w:lvl w:ilvl="8" w:tplc="280A001B" w:tentative="1">
      <w:start w:val="1"/>
      <w:numFmt w:val="lowerRoman"/>
      <w:lvlText w:val="%9."/>
      <w:lvlJc w:val="right"/>
      <w:pPr>
        <w:ind w:left="7396" w:hanging="180"/>
      </w:pPr>
    </w:lvl>
  </w:abstractNum>
  <w:abstractNum w:abstractNumId="6" w15:restartNumberingAfterBreak="0">
    <w:nsid w:val="03F03046"/>
    <w:multiLevelType w:val="hybridMultilevel"/>
    <w:tmpl w:val="7AE29046"/>
    <w:lvl w:ilvl="0" w:tplc="C8281D5A">
      <w:start w:val="2"/>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0602301E"/>
    <w:multiLevelType w:val="hybridMultilevel"/>
    <w:tmpl w:val="40C07C7A"/>
    <w:lvl w:ilvl="0" w:tplc="2870C138">
      <w:start w:val="1"/>
      <w:numFmt w:val="lowerLetter"/>
      <w:lvlText w:val="%1)"/>
      <w:lvlJc w:val="left"/>
      <w:pPr>
        <w:ind w:left="1993" w:hanging="360"/>
      </w:pPr>
      <w:rPr>
        <w:rFonts w:hint="default"/>
      </w:rPr>
    </w:lvl>
    <w:lvl w:ilvl="1" w:tplc="0C0A0019" w:tentative="1">
      <w:start w:val="1"/>
      <w:numFmt w:val="lowerLetter"/>
      <w:lvlText w:val="%2."/>
      <w:lvlJc w:val="left"/>
      <w:pPr>
        <w:ind w:left="2713" w:hanging="360"/>
      </w:pPr>
    </w:lvl>
    <w:lvl w:ilvl="2" w:tplc="0C0A001B" w:tentative="1">
      <w:start w:val="1"/>
      <w:numFmt w:val="lowerRoman"/>
      <w:lvlText w:val="%3."/>
      <w:lvlJc w:val="right"/>
      <w:pPr>
        <w:ind w:left="3433" w:hanging="180"/>
      </w:pPr>
    </w:lvl>
    <w:lvl w:ilvl="3" w:tplc="0C0A000F" w:tentative="1">
      <w:start w:val="1"/>
      <w:numFmt w:val="decimal"/>
      <w:lvlText w:val="%4."/>
      <w:lvlJc w:val="left"/>
      <w:pPr>
        <w:ind w:left="4153" w:hanging="360"/>
      </w:pPr>
    </w:lvl>
    <w:lvl w:ilvl="4" w:tplc="0C0A0019" w:tentative="1">
      <w:start w:val="1"/>
      <w:numFmt w:val="lowerLetter"/>
      <w:lvlText w:val="%5."/>
      <w:lvlJc w:val="left"/>
      <w:pPr>
        <w:ind w:left="4873" w:hanging="360"/>
      </w:pPr>
    </w:lvl>
    <w:lvl w:ilvl="5" w:tplc="0C0A001B" w:tentative="1">
      <w:start w:val="1"/>
      <w:numFmt w:val="lowerRoman"/>
      <w:lvlText w:val="%6."/>
      <w:lvlJc w:val="right"/>
      <w:pPr>
        <w:ind w:left="5593" w:hanging="180"/>
      </w:pPr>
    </w:lvl>
    <w:lvl w:ilvl="6" w:tplc="0C0A000F" w:tentative="1">
      <w:start w:val="1"/>
      <w:numFmt w:val="decimal"/>
      <w:lvlText w:val="%7."/>
      <w:lvlJc w:val="left"/>
      <w:pPr>
        <w:ind w:left="6313" w:hanging="360"/>
      </w:pPr>
    </w:lvl>
    <w:lvl w:ilvl="7" w:tplc="0C0A0019" w:tentative="1">
      <w:start w:val="1"/>
      <w:numFmt w:val="lowerLetter"/>
      <w:lvlText w:val="%8."/>
      <w:lvlJc w:val="left"/>
      <w:pPr>
        <w:ind w:left="7033" w:hanging="360"/>
      </w:pPr>
    </w:lvl>
    <w:lvl w:ilvl="8" w:tplc="0C0A001B" w:tentative="1">
      <w:start w:val="1"/>
      <w:numFmt w:val="lowerRoman"/>
      <w:lvlText w:val="%9."/>
      <w:lvlJc w:val="right"/>
      <w:pPr>
        <w:ind w:left="7753" w:hanging="180"/>
      </w:pPr>
    </w:lvl>
  </w:abstractNum>
  <w:abstractNum w:abstractNumId="8" w15:restartNumberingAfterBreak="0">
    <w:nsid w:val="06C6135A"/>
    <w:multiLevelType w:val="hybridMultilevel"/>
    <w:tmpl w:val="5FA6CE2A"/>
    <w:lvl w:ilvl="0" w:tplc="D1CC1234">
      <w:start w:val="2"/>
      <w:numFmt w:val="lowerLetter"/>
      <w:lvlText w:val="%1)"/>
      <w:lvlJc w:val="left"/>
      <w:pPr>
        <w:ind w:left="1996" w:hanging="720"/>
      </w:pPr>
      <w:rPr>
        <w:rFonts w:hint="default"/>
        <w:i w:val="0"/>
      </w:r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 w15:restartNumberingAfterBreak="0">
    <w:nsid w:val="06D00327"/>
    <w:multiLevelType w:val="hybridMultilevel"/>
    <w:tmpl w:val="4942B526"/>
    <w:lvl w:ilvl="0" w:tplc="5E509A20">
      <w:start w:val="1"/>
      <w:numFmt w:val="decimalZero"/>
      <w:lvlText w:val="05.%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0AD25602"/>
    <w:multiLevelType w:val="hybridMultilevel"/>
    <w:tmpl w:val="C26E9A84"/>
    <w:lvl w:ilvl="0" w:tplc="280A0001">
      <w:start w:val="1"/>
      <w:numFmt w:val="bullet"/>
      <w:lvlText w:val=""/>
      <w:lvlJc w:val="left"/>
      <w:pPr>
        <w:ind w:left="1996" w:hanging="360"/>
      </w:pPr>
      <w:rPr>
        <w:rFonts w:ascii="Symbol" w:hAnsi="Symbol" w:hint="default"/>
      </w:rPr>
    </w:lvl>
    <w:lvl w:ilvl="1" w:tplc="280A0003" w:tentative="1">
      <w:start w:val="1"/>
      <w:numFmt w:val="bullet"/>
      <w:lvlText w:val="o"/>
      <w:lvlJc w:val="left"/>
      <w:pPr>
        <w:ind w:left="2716" w:hanging="360"/>
      </w:pPr>
      <w:rPr>
        <w:rFonts w:ascii="Courier New" w:hAnsi="Courier New" w:cs="Courier New" w:hint="default"/>
      </w:rPr>
    </w:lvl>
    <w:lvl w:ilvl="2" w:tplc="280A0005" w:tentative="1">
      <w:start w:val="1"/>
      <w:numFmt w:val="bullet"/>
      <w:lvlText w:val=""/>
      <w:lvlJc w:val="left"/>
      <w:pPr>
        <w:ind w:left="3436" w:hanging="360"/>
      </w:pPr>
      <w:rPr>
        <w:rFonts w:ascii="Wingdings" w:hAnsi="Wingdings" w:hint="default"/>
      </w:rPr>
    </w:lvl>
    <w:lvl w:ilvl="3" w:tplc="280A0001" w:tentative="1">
      <w:start w:val="1"/>
      <w:numFmt w:val="bullet"/>
      <w:lvlText w:val=""/>
      <w:lvlJc w:val="left"/>
      <w:pPr>
        <w:ind w:left="4156" w:hanging="360"/>
      </w:pPr>
      <w:rPr>
        <w:rFonts w:ascii="Symbol" w:hAnsi="Symbol" w:hint="default"/>
      </w:rPr>
    </w:lvl>
    <w:lvl w:ilvl="4" w:tplc="280A0003" w:tentative="1">
      <w:start w:val="1"/>
      <w:numFmt w:val="bullet"/>
      <w:lvlText w:val="o"/>
      <w:lvlJc w:val="left"/>
      <w:pPr>
        <w:ind w:left="4876" w:hanging="360"/>
      </w:pPr>
      <w:rPr>
        <w:rFonts w:ascii="Courier New" w:hAnsi="Courier New" w:cs="Courier New" w:hint="default"/>
      </w:rPr>
    </w:lvl>
    <w:lvl w:ilvl="5" w:tplc="280A0005" w:tentative="1">
      <w:start w:val="1"/>
      <w:numFmt w:val="bullet"/>
      <w:lvlText w:val=""/>
      <w:lvlJc w:val="left"/>
      <w:pPr>
        <w:ind w:left="5596" w:hanging="360"/>
      </w:pPr>
      <w:rPr>
        <w:rFonts w:ascii="Wingdings" w:hAnsi="Wingdings" w:hint="default"/>
      </w:rPr>
    </w:lvl>
    <w:lvl w:ilvl="6" w:tplc="280A0001" w:tentative="1">
      <w:start w:val="1"/>
      <w:numFmt w:val="bullet"/>
      <w:lvlText w:val=""/>
      <w:lvlJc w:val="left"/>
      <w:pPr>
        <w:ind w:left="6316" w:hanging="360"/>
      </w:pPr>
      <w:rPr>
        <w:rFonts w:ascii="Symbol" w:hAnsi="Symbol" w:hint="default"/>
      </w:rPr>
    </w:lvl>
    <w:lvl w:ilvl="7" w:tplc="280A0003" w:tentative="1">
      <w:start w:val="1"/>
      <w:numFmt w:val="bullet"/>
      <w:lvlText w:val="o"/>
      <w:lvlJc w:val="left"/>
      <w:pPr>
        <w:ind w:left="7036" w:hanging="360"/>
      </w:pPr>
      <w:rPr>
        <w:rFonts w:ascii="Courier New" w:hAnsi="Courier New" w:cs="Courier New" w:hint="default"/>
      </w:rPr>
    </w:lvl>
    <w:lvl w:ilvl="8" w:tplc="280A0005" w:tentative="1">
      <w:start w:val="1"/>
      <w:numFmt w:val="bullet"/>
      <w:lvlText w:val=""/>
      <w:lvlJc w:val="left"/>
      <w:pPr>
        <w:ind w:left="7756" w:hanging="360"/>
      </w:pPr>
      <w:rPr>
        <w:rFonts w:ascii="Wingdings" w:hAnsi="Wingdings" w:hint="default"/>
      </w:rPr>
    </w:lvl>
  </w:abstractNum>
  <w:abstractNum w:abstractNumId="11" w15:restartNumberingAfterBreak="0">
    <w:nsid w:val="0B5D1620"/>
    <w:multiLevelType w:val="hybridMultilevel"/>
    <w:tmpl w:val="1A545664"/>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0B945904"/>
    <w:multiLevelType w:val="hybridMultilevel"/>
    <w:tmpl w:val="38683682"/>
    <w:lvl w:ilvl="0" w:tplc="2870C138">
      <w:start w:val="1"/>
      <w:numFmt w:val="lowerLetter"/>
      <w:lvlText w:val="%1)"/>
      <w:lvlJc w:val="left"/>
      <w:pPr>
        <w:ind w:left="1636" w:hanging="360"/>
      </w:pPr>
      <w:rPr>
        <w:rFonts w:hint="default"/>
      </w:rPr>
    </w:lvl>
    <w:lvl w:ilvl="1" w:tplc="280A0019" w:tentative="1">
      <w:start w:val="1"/>
      <w:numFmt w:val="lowerLetter"/>
      <w:lvlText w:val="%2."/>
      <w:lvlJc w:val="left"/>
      <w:pPr>
        <w:ind w:left="2356" w:hanging="360"/>
      </w:pPr>
    </w:lvl>
    <w:lvl w:ilvl="2" w:tplc="280A001B" w:tentative="1">
      <w:start w:val="1"/>
      <w:numFmt w:val="lowerRoman"/>
      <w:lvlText w:val="%3."/>
      <w:lvlJc w:val="right"/>
      <w:pPr>
        <w:ind w:left="3076" w:hanging="180"/>
      </w:pPr>
    </w:lvl>
    <w:lvl w:ilvl="3" w:tplc="280A000F" w:tentative="1">
      <w:start w:val="1"/>
      <w:numFmt w:val="decimal"/>
      <w:lvlText w:val="%4."/>
      <w:lvlJc w:val="left"/>
      <w:pPr>
        <w:ind w:left="3796" w:hanging="360"/>
      </w:pPr>
    </w:lvl>
    <w:lvl w:ilvl="4" w:tplc="280A0019" w:tentative="1">
      <w:start w:val="1"/>
      <w:numFmt w:val="lowerLetter"/>
      <w:lvlText w:val="%5."/>
      <w:lvlJc w:val="left"/>
      <w:pPr>
        <w:ind w:left="4516" w:hanging="360"/>
      </w:pPr>
    </w:lvl>
    <w:lvl w:ilvl="5" w:tplc="280A001B" w:tentative="1">
      <w:start w:val="1"/>
      <w:numFmt w:val="lowerRoman"/>
      <w:lvlText w:val="%6."/>
      <w:lvlJc w:val="right"/>
      <w:pPr>
        <w:ind w:left="5236" w:hanging="180"/>
      </w:pPr>
    </w:lvl>
    <w:lvl w:ilvl="6" w:tplc="280A000F" w:tentative="1">
      <w:start w:val="1"/>
      <w:numFmt w:val="decimal"/>
      <w:lvlText w:val="%7."/>
      <w:lvlJc w:val="left"/>
      <w:pPr>
        <w:ind w:left="5956" w:hanging="360"/>
      </w:pPr>
    </w:lvl>
    <w:lvl w:ilvl="7" w:tplc="280A0019" w:tentative="1">
      <w:start w:val="1"/>
      <w:numFmt w:val="lowerLetter"/>
      <w:lvlText w:val="%8."/>
      <w:lvlJc w:val="left"/>
      <w:pPr>
        <w:ind w:left="6676" w:hanging="360"/>
      </w:pPr>
    </w:lvl>
    <w:lvl w:ilvl="8" w:tplc="280A001B" w:tentative="1">
      <w:start w:val="1"/>
      <w:numFmt w:val="lowerRoman"/>
      <w:lvlText w:val="%9."/>
      <w:lvlJc w:val="right"/>
      <w:pPr>
        <w:ind w:left="7396" w:hanging="180"/>
      </w:pPr>
    </w:lvl>
  </w:abstractNum>
  <w:abstractNum w:abstractNumId="13" w15:restartNumberingAfterBreak="0">
    <w:nsid w:val="0C374C21"/>
    <w:multiLevelType w:val="hybridMultilevel"/>
    <w:tmpl w:val="D0A01FDA"/>
    <w:lvl w:ilvl="0" w:tplc="8C344314">
      <w:start w:val="1"/>
      <w:numFmt w:val="decimalZero"/>
      <w:lvlText w:val="05.05.%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 w15:restartNumberingAfterBreak="0">
    <w:nsid w:val="0F3F1497"/>
    <w:multiLevelType w:val="hybridMultilevel"/>
    <w:tmpl w:val="45DEE954"/>
    <w:lvl w:ilvl="0" w:tplc="280A0001">
      <w:start w:val="1"/>
      <w:numFmt w:val="bullet"/>
      <w:lvlText w:val=""/>
      <w:lvlJc w:val="left"/>
      <w:pPr>
        <w:ind w:left="2004" w:hanging="360"/>
      </w:pPr>
      <w:rPr>
        <w:rFonts w:ascii="Symbol" w:hAnsi="Symbol" w:hint="default"/>
      </w:rPr>
    </w:lvl>
    <w:lvl w:ilvl="1" w:tplc="280A0003" w:tentative="1">
      <w:start w:val="1"/>
      <w:numFmt w:val="bullet"/>
      <w:lvlText w:val="o"/>
      <w:lvlJc w:val="left"/>
      <w:pPr>
        <w:ind w:left="2724" w:hanging="360"/>
      </w:pPr>
      <w:rPr>
        <w:rFonts w:ascii="Courier New" w:hAnsi="Courier New" w:cs="Courier New" w:hint="default"/>
      </w:rPr>
    </w:lvl>
    <w:lvl w:ilvl="2" w:tplc="280A0005" w:tentative="1">
      <w:start w:val="1"/>
      <w:numFmt w:val="bullet"/>
      <w:lvlText w:val=""/>
      <w:lvlJc w:val="left"/>
      <w:pPr>
        <w:ind w:left="3444" w:hanging="360"/>
      </w:pPr>
      <w:rPr>
        <w:rFonts w:ascii="Wingdings" w:hAnsi="Wingdings" w:hint="default"/>
      </w:rPr>
    </w:lvl>
    <w:lvl w:ilvl="3" w:tplc="280A0001" w:tentative="1">
      <w:start w:val="1"/>
      <w:numFmt w:val="bullet"/>
      <w:lvlText w:val=""/>
      <w:lvlJc w:val="left"/>
      <w:pPr>
        <w:ind w:left="4164" w:hanging="360"/>
      </w:pPr>
      <w:rPr>
        <w:rFonts w:ascii="Symbol" w:hAnsi="Symbol" w:hint="default"/>
      </w:rPr>
    </w:lvl>
    <w:lvl w:ilvl="4" w:tplc="280A0003" w:tentative="1">
      <w:start w:val="1"/>
      <w:numFmt w:val="bullet"/>
      <w:lvlText w:val="o"/>
      <w:lvlJc w:val="left"/>
      <w:pPr>
        <w:ind w:left="4884" w:hanging="360"/>
      </w:pPr>
      <w:rPr>
        <w:rFonts w:ascii="Courier New" w:hAnsi="Courier New" w:cs="Courier New" w:hint="default"/>
      </w:rPr>
    </w:lvl>
    <w:lvl w:ilvl="5" w:tplc="280A0005" w:tentative="1">
      <w:start w:val="1"/>
      <w:numFmt w:val="bullet"/>
      <w:lvlText w:val=""/>
      <w:lvlJc w:val="left"/>
      <w:pPr>
        <w:ind w:left="5604" w:hanging="360"/>
      </w:pPr>
      <w:rPr>
        <w:rFonts w:ascii="Wingdings" w:hAnsi="Wingdings" w:hint="default"/>
      </w:rPr>
    </w:lvl>
    <w:lvl w:ilvl="6" w:tplc="280A0001" w:tentative="1">
      <w:start w:val="1"/>
      <w:numFmt w:val="bullet"/>
      <w:lvlText w:val=""/>
      <w:lvlJc w:val="left"/>
      <w:pPr>
        <w:ind w:left="6324" w:hanging="360"/>
      </w:pPr>
      <w:rPr>
        <w:rFonts w:ascii="Symbol" w:hAnsi="Symbol" w:hint="default"/>
      </w:rPr>
    </w:lvl>
    <w:lvl w:ilvl="7" w:tplc="280A0003" w:tentative="1">
      <w:start w:val="1"/>
      <w:numFmt w:val="bullet"/>
      <w:lvlText w:val="o"/>
      <w:lvlJc w:val="left"/>
      <w:pPr>
        <w:ind w:left="7044" w:hanging="360"/>
      </w:pPr>
      <w:rPr>
        <w:rFonts w:ascii="Courier New" w:hAnsi="Courier New" w:cs="Courier New" w:hint="default"/>
      </w:rPr>
    </w:lvl>
    <w:lvl w:ilvl="8" w:tplc="280A0005" w:tentative="1">
      <w:start w:val="1"/>
      <w:numFmt w:val="bullet"/>
      <w:lvlText w:val=""/>
      <w:lvlJc w:val="left"/>
      <w:pPr>
        <w:ind w:left="7764" w:hanging="360"/>
      </w:pPr>
      <w:rPr>
        <w:rFonts w:ascii="Wingdings" w:hAnsi="Wingdings" w:hint="default"/>
      </w:rPr>
    </w:lvl>
  </w:abstractNum>
  <w:abstractNum w:abstractNumId="15" w15:restartNumberingAfterBreak="0">
    <w:nsid w:val="0F962F9A"/>
    <w:multiLevelType w:val="hybridMultilevel"/>
    <w:tmpl w:val="BB649160"/>
    <w:lvl w:ilvl="0" w:tplc="3508DB9C">
      <w:start w:val="1"/>
      <w:numFmt w:val="decimalZero"/>
      <w:lvlText w:val="05.13.%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6" w15:restartNumberingAfterBreak="0">
    <w:nsid w:val="106534A0"/>
    <w:multiLevelType w:val="hybridMultilevel"/>
    <w:tmpl w:val="28FCCB56"/>
    <w:lvl w:ilvl="0" w:tplc="199CBA8C">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7" w15:restartNumberingAfterBreak="0">
    <w:nsid w:val="10CD45DD"/>
    <w:multiLevelType w:val="hybridMultilevel"/>
    <w:tmpl w:val="030C38BA"/>
    <w:lvl w:ilvl="0" w:tplc="2870C138">
      <w:start w:val="1"/>
      <w:numFmt w:val="lowerLetter"/>
      <w:lvlText w:val="%1)"/>
      <w:lvlJc w:val="left"/>
      <w:pPr>
        <w:ind w:left="1636" w:hanging="360"/>
      </w:pPr>
      <w:rPr>
        <w:rFonts w:hint="default"/>
      </w:rPr>
    </w:lvl>
    <w:lvl w:ilvl="1" w:tplc="280A0019">
      <w:start w:val="1"/>
      <w:numFmt w:val="lowerLetter"/>
      <w:lvlText w:val="%2."/>
      <w:lvlJc w:val="left"/>
      <w:pPr>
        <w:ind w:left="2356" w:hanging="360"/>
      </w:pPr>
    </w:lvl>
    <w:lvl w:ilvl="2" w:tplc="280A001B" w:tentative="1">
      <w:start w:val="1"/>
      <w:numFmt w:val="lowerRoman"/>
      <w:lvlText w:val="%3."/>
      <w:lvlJc w:val="right"/>
      <w:pPr>
        <w:ind w:left="3076" w:hanging="180"/>
      </w:pPr>
    </w:lvl>
    <w:lvl w:ilvl="3" w:tplc="280A000F" w:tentative="1">
      <w:start w:val="1"/>
      <w:numFmt w:val="decimal"/>
      <w:lvlText w:val="%4."/>
      <w:lvlJc w:val="left"/>
      <w:pPr>
        <w:ind w:left="3796" w:hanging="360"/>
      </w:pPr>
    </w:lvl>
    <w:lvl w:ilvl="4" w:tplc="280A0019" w:tentative="1">
      <w:start w:val="1"/>
      <w:numFmt w:val="lowerLetter"/>
      <w:lvlText w:val="%5."/>
      <w:lvlJc w:val="left"/>
      <w:pPr>
        <w:ind w:left="4516" w:hanging="360"/>
      </w:pPr>
    </w:lvl>
    <w:lvl w:ilvl="5" w:tplc="280A001B" w:tentative="1">
      <w:start w:val="1"/>
      <w:numFmt w:val="lowerRoman"/>
      <w:lvlText w:val="%6."/>
      <w:lvlJc w:val="right"/>
      <w:pPr>
        <w:ind w:left="5236" w:hanging="180"/>
      </w:pPr>
    </w:lvl>
    <w:lvl w:ilvl="6" w:tplc="280A000F" w:tentative="1">
      <w:start w:val="1"/>
      <w:numFmt w:val="decimal"/>
      <w:lvlText w:val="%7."/>
      <w:lvlJc w:val="left"/>
      <w:pPr>
        <w:ind w:left="5956" w:hanging="360"/>
      </w:pPr>
    </w:lvl>
    <w:lvl w:ilvl="7" w:tplc="280A0019" w:tentative="1">
      <w:start w:val="1"/>
      <w:numFmt w:val="lowerLetter"/>
      <w:lvlText w:val="%8."/>
      <w:lvlJc w:val="left"/>
      <w:pPr>
        <w:ind w:left="6676" w:hanging="360"/>
      </w:pPr>
    </w:lvl>
    <w:lvl w:ilvl="8" w:tplc="280A001B" w:tentative="1">
      <w:start w:val="1"/>
      <w:numFmt w:val="lowerRoman"/>
      <w:lvlText w:val="%9."/>
      <w:lvlJc w:val="right"/>
      <w:pPr>
        <w:ind w:left="7396" w:hanging="180"/>
      </w:pPr>
    </w:lvl>
  </w:abstractNum>
  <w:abstractNum w:abstractNumId="18" w15:restartNumberingAfterBreak="0">
    <w:nsid w:val="111C1B89"/>
    <w:multiLevelType w:val="hybridMultilevel"/>
    <w:tmpl w:val="0BBA187E"/>
    <w:lvl w:ilvl="0" w:tplc="DFD8E21C">
      <w:start w:val="1"/>
      <w:numFmt w:val="decimalZero"/>
      <w:lvlText w:val="05.11.%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9" w15:restartNumberingAfterBreak="0">
    <w:nsid w:val="1A2657A7"/>
    <w:multiLevelType w:val="hybridMultilevel"/>
    <w:tmpl w:val="F5903D3A"/>
    <w:lvl w:ilvl="0" w:tplc="2870C138">
      <w:start w:val="1"/>
      <w:numFmt w:val="lowerLetter"/>
      <w:lvlText w:val="%1)"/>
      <w:lvlJc w:val="left"/>
      <w:pPr>
        <w:ind w:left="1636" w:hanging="360"/>
      </w:pPr>
    </w:lvl>
    <w:lvl w:ilvl="1" w:tplc="280A0019">
      <w:start w:val="1"/>
      <w:numFmt w:val="lowerLetter"/>
      <w:lvlText w:val="%2."/>
      <w:lvlJc w:val="left"/>
      <w:pPr>
        <w:ind w:left="2356" w:hanging="360"/>
      </w:pPr>
    </w:lvl>
    <w:lvl w:ilvl="2" w:tplc="280A001B">
      <w:start w:val="1"/>
      <w:numFmt w:val="lowerRoman"/>
      <w:lvlText w:val="%3."/>
      <w:lvlJc w:val="right"/>
      <w:pPr>
        <w:ind w:left="3076" w:hanging="180"/>
      </w:pPr>
    </w:lvl>
    <w:lvl w:ilvl="3" w:tplc="280A000F">
      <w:start w:val="1"/>
      <w:numFmt w:val="decimal"/>
      <w:lvlText w:val="%4."/>
      <w:lvlJc w:val="left"/>
      <w:pPr>
        <w:ind w:left="3796" w:hanging="360"/>
      </w:pPr>
    </w:lvl>
    <w:lvl w:ilvl="4" w:tplc="280A0019">
      <w:start w:val="1"/>
      <w:numFmt w:val="lowerLetter"/>
      <w:lvlText w:val="%5."/>
      <w:lvlJc w:val="left"/>
      <w:pPr>
        <w:ind w:left="4516" w:hanging="360"/>
      </w:pPr>
    </w:lvl>
    <w:lvl w:ilvl="5" w:tplc="280A001B">
      <w:start w:val="1"/>
      <w:numFmt w:val="lowerRoman"/>
      <w:lvlText w:val="%6."/>
      <w:lvlJc w:val="right"/>
      <w:pPr>
        <w:ind w:left="5236" w:hanging="180"/>
      </w:pPr>
    </w:lvl>
    <w:lvl w:ilvl="6" w:tplc="280A000F">
      <w:start w:val="1"/>
      <w:numFmt w:val="decimal"/>
      <w:lvlText w:val="%7."/>
      <w:lvlJc w:val="left"/>
      <w:pPr>
        <w:ind w:left="5956" w:hanging="360"/>
      </w:pPr>
    </w:lvl>
    <w:lvl w:ilvl="7" w:tplc="280A0019">
      <w:start w:val="1"/>
      <w:numFmt w:val="lowerLetter"/>
      <w:lvlText w:val="%8."/>
      <w:lvlJc w:val="left"/>
      <w:pPr>
        <w:ind w:left="6676" w:hanging="360"/>
      </w:pPr>
    </w:lvl>
    <w:lvl w:ilvl="8" w:tplc="280A001B">
      <w:start w:val="1"/>
      <w:numFmt w:val="lowerRoman"/>
      <w:lvlText w:val="%9."/>
      <w:lvlJc w:val="right"/>
      <w:pPr>
        <w:ind w:left="7396" w:hanging="180"/>
      </w:pPr>
    </w:lvl>
  </w:abstractNum>
  <w:abstractNum w:abstractNumId="20" w15:restartNumberingAfterBreak="0">
    <w:nsid w:val="22F37998"/>
    <w:multiLevelType w:val="hybridMultilevel"/>
    <w:tmpl w:val="17685236"/>
    <w:lvl w:ilvl="0" w:tplc="A75026A0">
      <w:start w:val="1"/>
      <w:numFmt w:val="decimalZero"/>
      <w:lvlText w:val="05.09.%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1" w15:restartNumberingAfterBreak="0">
    <w:nsid w:val="24CB4029"/>
    <w:multiLevelType w:val="hybridMultilevel"/>
    <w:tmpl w:val="EBA49DE8"/>
    <w:lvl w:ilvl="0" w:tplc="CFAEE802">
      <w:start w:val="1"/>
      <w:numFmt w:val="lowerLetter"/>
      <w:lvlText w:val="%1)"/>
      <w:lvlJc w:val="left"/>
      <w:pPr>
        <w:ind w:left="1636"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2" w15:restartNumberingAfterBreak="0">
    <w:nsid w:val="25630AB6"/>
    <w:multiLevelType w:val="hybridMultilevel"/>
    <w:tmpl w:val="11F8C182"/>
    <w:lvl w:ilvl="0" w:tplc="2D1E288C">
      <w:start w:val="2"/>
      <w:numFmt w:val="bullet"/>
      <w:lvlText w:val="-"/>
      <w:lvlJc w:val="left"/>
      <w:pPr>
        <w:ind w:left="2520" w:hanging="360"/>
      </w:pPr>
      <w:rPr>
        <w:rFonts w:ascii="Times New Roman" w:hAnsi="Times New Roman" w:hint="default"/>
      </w:rPr>
    </w:lvl>
    <w:lvl w:ilvl="1" w:tplc="280A0003" w:tentative="1">
      <w:start w:val="1"/>
      <w:numFmt w:val="bullet"/>
      <w:lvlText w:val="o"/>
      <w:lvlJc w:val="left"/>
      <w:pPr>
        <w:ind w:left="3240" w:hanging="360"/>
      </w:pPr>
      <w:rPr>
        <w:rFonts w:ascii="Courier New" w:hAnsi="Courier New" w:cs="Courier New" w:hint="default"/>
      </w:rPr>
    </w:lvl>
    <w:lvl w:ilvl="2" w:tplc="280A0005" w:tentative="1">
      <w:start w:val="1"/>
      <w:numFmt w:val="bullet"/>
      <w:lvlText w:val=""/>
      <w:lvlJc w:val="left"/>
      <w:pPr>
        <w:ind w:left="3960" w:hanging="360"/>
      </w:pPr>
      <w:rPr>
        <w:rFonts w:ascii="Wingdings" w:hAnsi="Wingdings" w:hint="default"/>
      </w:rPr>
    </w:lvl>
    <w:lvl w:ilvl="3" w:tplc="280A0001" w:tentative="1">
      <w:start w:val="1"/>
      <w:numFmt w:val="bullet"/>
      <w:lvlText w:val=""/>
      <w:lvlJc w:val="left"/>
      <w:pPr>
        <w:ind w:left="4680" w:hanging="360"/>
      </w:pPr>
      <w:rPr>
        <w:rFonts w:ascii="Symbol" w:hAnsi="Symbol" w:hint="default"/>
      </w:rPr>
    </w:lvl>
    <w:lvl w:ilvl="4" w:tplc="280A0003" w:tentative="1">
      <w:start w:val="1"/>
      <w:numFmt w:val="bullet"/>
      <w:lvlText w:val="o"/>
      <w:lvlJc w:val="left"/>
      <w:pPr>
        <w:ind w:left="5400" w:hanging="360"/>
      </w:pPr>
      <w:rPr>
        <w:rFonts w:ascii="Courier New" w:hAnsi="Courier New" w:cs="Courier New" w:hint="default"/>
      </w:rPr>
    </w:lvl>
    <w:lvl w:ilvl="5" w:tplc="280A0005" w:tentative="1">
      <w:start w:val="1"/>
      <w:numFmt w:val="bullet"/>
      <w:lvlText w:val=""/>
      <w:lvlJc w:val="left"/>
      <w:pPr>
        <w:ind w:left="6120" w:hanging="360"/>
      </w:pPr>
      <w:rPr>
        <w:rFonts w:ascii="Wingdings" w:hAnsi="Wingdings" w:hint="default"/>
      </w:rPr>
    </w:lvl>
    <w:lvl w:ilvl="6" w:tplc="280A0001" w:tentative="1">
      <w:start w:val="1"/>
      <w:numFmt w:val="bullet"/>
      <w:lvlText w:val=""/>
      <w:lvlJc w:val="left"/>
      <w:pPr>
        <w:ind w:left="6840" w:hanging="360"/>
      </w:pPr>
      <w:rPr>
        <w:rFonts w:ascii="Symbol" w:hAnsi="Symbol" w:hint="default"/>
      </w:rPr>
    </w:lvl>
    <w:lvl w:ilvl="7" w:tplc="280A0003" w:tentative="1">
      <w:start w:val="1"/>
      <w:numFmt w:val="bullet"/>
      <w:lvlText w:val="o"/>
      <w:lvlJc w:val="left"/>
      <w:pPr>
        <w:ind w:left="7560" w:hanging="360"/>
      </w:pPr>
      <w:rPr>
        <w:rFonts w:ascii="Courier New" w:hAnsi="Courier New" w:cs="Courier New" w:hint="default"/>
      </w:rPr>
    </w:lvl>
    <w:lvl w:ilvl="8" w:tplc="280A0005" w:tentative="1">
      <w:start w:val="1"/>
      <w:numFmt w:val="bullet"/>
      <w:lvlText w:val=""/>
      <w:lvlJc w:val="left"/>
      <w:pPr>
        <w:ind w:left="8280" w:hanging="360"/>
      </w:pPr>
      <w:rPr>
        <w:rFonts w:ascii="Wingdings" w:hAnsi="Wingdings" w:hint="default"/>
      </w:rPr>
    </w:lvl>
  </w:abstractNum>
  <w:abstractNum w:abstractNumId="23" w15:restartNumberingAfterBreak="0">
    <w:nsid w:val="25A56858"/>
    <w:multiLevelType w:val="hybridMultilevel"/>
    <w:tmpl w:val="85EE6590"/>
    <w:lvl w:ilvl="0" w:tplc="0409000B">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 w15:restartNumberingAfterBreak="0">
    <w:nsid w:val="269E22B4"/>
    <w:multiLevelType w:val="hybridMultilevel"/>
    <w:tmpl w:val="C7A0C066"/>
    <w:lvl w:ilvl="0" w:tplc="2870C138">
      <w:start w:val="1"/>
      <w:numFmt w:val="lowerLetter"/>
      <w:lvlText w:val="%1)"/>
      <w:lvlJc w:val="left"/>
      <w:pPr>
        <w:ind w:left="1636" w:hanging="360"/>
      </w:pPr>
    </w:lvl>
    <w:lvl w:ilvl="1" w:tplc="280A0019">
      <w:start w:val="1"/>
      <w:numFmt w:val="lowerLetter"/>
      <w:lvlText w:val="%2."/>
      <w:lvlJc w:val="left"/>
      <w:pPr>
        <w:ind w:left="2356" w:hanging="360"/>
      </w:pPr>
    </w:lvl>
    <w:lvl w:ilvl="2" w:tplc="280A001B">
      <w:start w:val="1"/>
      <w:numFmt w:val="lowerRoman"/>
      <w:lvlText w:val="%3."/>
      <w:lvlJc w:val="right"/>
      <w:pPr>
        <w:ind w:left="3076" w:hanging="180"/>
      </w:pPr>
    </w:lvl>
    <w:lvl w:ilvl="3" w:tplc="280A000F">
      <w:start w:val="1"/>
      <w:numFmt w:val="decimal"/>
      <w:lvlText w:val="%4."/>
      <w:lvlJc w:val="left"/>
      <w:pPr>
        <w:ind w:left="3796" w:hanging="360"/>
      </w:pPr>
    </w:lvl>
    <w:lvl w:ilvl="4" w:tplc="280A0019">
      <w:start w:val="1"/>
      <w:numFmt w:val="lowerLetter"/>
      <w:lvlText w:val="%5."/>
      <w:lvlJc w:val="left"/>
      <w:pPr>
        <w:ind w:left="4516" w:hanging="360"/>
      </w:pPr>
    </w:lvl>
    <w:lvl w:ilvl="5" w:tplc="280A001B">
      <w:start w:val="1"/>
      <w:numFmt w:val="lowerRoman"/>
      <w:lvlText w:val="%6."/>
      <w:lvlJc w:val="right"/>
      <w:pPr>
        <w:ind w:left="5236" w:hanging="180"/>
      </w:pPr>
    </w:lvl>
    <w:lvl w:ilvl="6" w:tplc="280A000F">
      <w:start w:val="1"/>
      <w:numFmt w:val="decimal"/>
      <w:lvlText w:val="%7."/>
      <w:lvlJc w:val="left"/>
      <w:pPr>
        <w:ind w:left="5956" w:hanging="360"/>
      </w:pPr>
    </w:lvl>
    <w:lvl w:ilvl="7" w:tplc="280A0019">
      <w:start w:val="1"/>
      <w:numFmt w:val="lowerLetter"/>
      <w:lvlText w:val="%8."/>
      <w:lvlJc w:val="left"/>
      <w:pPr>
        <w:ind w:left="6676" w:hanging="360"/>
      </w:pPr>
    </w:lvl>
    <w:lvl w:ilvl="8" w:tplc="280A001B">
      <w:start w:val="1"/>
      <w:numFmt w:val="lowerRoman"/>
      <w:lvlText w:val="%9."/>
      <w:lvlJc w:val="right"/>
      <w:pPr>
        <w:ind w:left="7396" w:hanging="180"/>
      </w:pPr>
    </w:lvl>
  </w:abstractNum>
  <w:abstractNum w:abstractNumId="25" w15:restartNumberingAfterBreak="0">
    <w:nsid w:val="281B5022"/>
    <w:multiLevelType w:val="hybridMultilevel"/>
    <w:tmpl w:val="CCAA1E80"/>
    <w:lvl w:ilvl="0" w:tplc="862817EC">
      <w:start w:val="1"/>
      <w:numFmt w:val="decimalZero"/>
      <w:lvlText w:val="05.02.%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A151111"/>
    <w:multiLevelType w:val="hybridMultilevel"/>
    <w:tmpl w:val="6C429F1A"/>
    <w:lvl w:ilvl="0" w:tplc="2870C138">
      <w:start w:val="1"/>
      <w:numFmt w:val="lowerLetter"/>
      <w:lvlText w:val="%1)"/>
      <w:lvlJc w:val="left"/>
      <w:pPr>
        <w:ind w:left="1636" w:hanging="360"/>
      </w:pPr>
      <w:rPr>
        <w:rFonts w:hint="default"/>
      </w:rPr>
    </w:lvl>
    <w:lvl w:ilvl="1" w:tplc="280A0019">
      <w:start w:val="1"/>
      <w:numFmt w:val="lowerLetter"/>
      <w:lvlText w:val="%2."/>
      <w:lvlJc w:val="left"/>
      <w:pPr>
        <w:ind w:left="2356" w:hanging="360"/>
      </w:pPr>
    </w:lvl>
    <w:lvl w:ilvl="2" w:tplc="280A001B" w:tentative="1">
      <w:start w:val="1"/>
      <w:numFmt w:val="lowerRoman"/>
      <w:lvlText w:val="%3."/>
      <w:lvlJc w:val="right"/>
      <w:pPr>
        <w:ind w:left="3076" w:hanging="180"/>
      </w:pPr>
    </w:lvl>
    <w:lvl w:ilvl="3" w:tplc="280A000F" w:tentative="1">
      <w:start w:val="1"/>
      <w:numFmt w:val="decimal"/>
      <w:lvlText w:val="%4."/>
      <w:lvlJc w:val="left"/>
      <w:pPr>
        <w:ind w:left="3796" w:hanging="360"/>
      </w:pPr>
    </w:lvl>
    <w:lvl w:ilvl="4" w:tplc="280A0019" w:tentative="1">
      <w:start w:val="1"/>
      <w:numFmt w:val="lowerLetter"/>
      <w:lvlText w:val="%5."/>
      <w:lvlJc w:val="left"/>
      <w:pPr>
        <w:ind w:left="4516" w:hanging="360"/>
      </w:pPr>
    </w:lvl>
    <w:lvl w:ilvl="5" w:tplc="280A001B" w:tentative="1">
      <w:start w:val="1"/>
      <w:numFmt w:val="lowerRoman"/>
      <w:lvlText w:val="%6."/>
      <w:lvlJc w:val="right"/>
      <w:pPr>
        <w:ind w:left="5236" w:hanging="180"/>
      </w:pPr>
    </w:lvl>
    <w:lvl w:ilvl="6" w:tplc="280A000F" w:tentative="1">
      <w:start w:val="1"/>
      <w:numFmt w:val="decimal"/>
      <w:lvlText w:val="%7."/>
      <w:lvlJc w:val="left"/>
      <w:pPr>
        <w:ind w:left="5956" w:hanging="360"/>
      </w:pPr>
    </w:lvl>
    <w:lvl w:ilvl="7" w:tplc="280A0019" w:tentative="1">
      <w:start w:val="1"/>
      <w:numFmt w:val="lowerLetter"/>
      <w:lvlText w:val="%8."/>
      <w:lvlJc w:val="left"/>
      <w:pPr>
        <w:ind w:left="6676" w:hanging="360"/>
      </w:pPr>
    </w:lvl>
    <w:lvl w:ilvl="8" w:tplc="280A001B" w:tentative="1">
      <w:start w:val="1"/>
      <w:numFmt w:val="lowerRoman"/>
      <w:lvlText w:val="%9."/>
      <w:lvlJc w:val="right"/>
      <w:pPr>
        <w:ind w:left="7396" w:hanging="180"/>
      </w:pPr>
    </w:lvl>
  </w:abstractNum>
  <w:abstractNum w:abstractNumId="27" w15:restartNumberingAfterBreak="0">
    <w:nsid w:val="2A611123"/>
    <w:multiLevelType w:val="hybridMultilevel"/>
    <w:tmpl w:val="3BAE120A"/>
    <w:lvl w:ilvl="0" w:tplc="2870C138">
      <w:start w:val="1"/>
      <w:numFmt w:val="lowerLetter"/>
      <w:lvlText w:val="%1)"/>
      <w:lvlJc w:val="left"/>
      <w:pPr>
        <w:ind w:left="1636" w:hanging="360"/>
      </w:pPr>
      <w:rPr>
        <w:rFonts w:hint="default"/>
      </w:rPr>
    </w:lvl>
    <w:lvl w:ilvl="1" w:tplc="280A0019">
      <w:start w:val="1"/>
      <w:numFmt w:val="lowerLetter"/>
      <w:lvlText w:val="%2."/>
      <w:lvlJc w:val="left"/>
      <w:pPr>
        <w:ind w:left="2356" w:hanging="360"/>
      </w:pPr>
    </w:lvl>
    <w:lvl w:ilvl="2" w:tplc="280A001B" w:tentative="1">
      <w:start w:val="1"/>
      <w:numFmt w:val="lowerRoman"/>
      <w:lvlText w:val="%3."/>
      <w:lvlJc w:val="right"/>
      <w:pPr>
        <w:ind w:left="3076" w:hanging="180"/>
      </w:pPr>
    </w:lvl>
    <w:lvl w:ilvl="3" w:tplc="280A000F" w:tentative="1">
      <w:start w:val="1"/>
      <w:numFmt w:val="decimal"/>
      <w:lvlText w:val="%4."/>
      <w:lvlJc w:val="left"/>
      <w:pPr>
        <w:ind w:left="3796" w:hanging="360"/>
      </w:pPr>
    </w:lvl>
    <w:lvl w:ilvl="4" w:tplc="280A0019" w:tentative="1">
      <w:start w:val="1"/>
      <w:numFmt w:val="lowerLetter"/>
      <w:lvlText w:val="%5."/>
      <w:lvlJc w:val="left"/>
      <w:pPr>
        <w:ind w:left="4516" w:hanging="360"/>
      </w:pPr>
    </w:lvl>
    <w:lvl w:ilvl="5" w:tplc="280A001B" w:tentative="1">
      <w:start w:val="1"/>
      <w:numFmt w:val="lowerRoman"/>
      <w:lvlText w:val="%6."/>
      <w:lvlJc w:val="right"/>
      <w:pPr>
        <w:ind w:left="5236" w:hanging="180"/>
      </w:pPr>
    </w:lvl>
    <w:lvl w:ilvl="6" w:tplc="280A000F" w:tentative="1">
      <w:start w:val="1"/>
      <w:numFmt w:val="decimal"/>
      <w:lvlText w:val="%7."/>
      <w:lvlJc w:val="left"/>
      <w:pPr>
        <w:ind w:left="5956" w:hanging="360"/>
      </w:pPr>
    </w:lvl>
    <w:lvl w:ilvl="7" w:tplc="280A0019" w:tentative="1">
      <w:start w:val="1"/>
      <w:numFmt w:val="lowerLetter"/>
      <w:lvlText w:val="%8."/>
      <w:lvlJc w:val="left"/>
      <w:pPr>
        <w:ind w:left="6676" w:hanging="360"/>
      </w:pPr>
    </w:lvl>
    <w:lvl w:ilvl="8" w:tplc="280A001B" w:tentative="1">
      <w:start w:val="1"/>
      <w:numFmt w:val="lowerRoman"/>
      <w:lvlText w:val="%9."/>
      <w:lvlJc w:val="right"/>
      <w:pPr>
        <w:ind w:left="7396" w:hanging="180"/>
      </w:pPr>
    </w:lvl>
  </w:abstractNum>
  <w:abstractNum w:abstractNumId="28" w15:restartNumberingAfterBreak="0">
    <w:nsid w:val="2D275BA1"/>
    <w:multiLevelType w:val="hybridMultilevel"/>
    <w:tmpl w:val="EEEC8994"/>
    <w:lvl w:ilvl="0" w:tplc="280A0001">
      <w:start w:val="1"/>
      <w:numFmt w:val="bullet"/>
      <w:lvlText w:val=""/>
      <w:lvlJc w:val="left"/>
      <w:pPr>
        <w:ind w:left="2415" w:hanging="360"/>
      </w:pPr>
      <w:rPr>
        <w:rFonts w:ascii="Symbol" w:hAnsi="Symbol" w:hint="default"/>
      </w:rPr>
    </w:lvl>
    <w:lvl w:ilvl="1" w:tplc="280A0003" w:tentative="1">
      <w:start w:val="1"/>
      <w:numFmt w:val="bullet"/>
      <w:lvlText w:val="o"/>
      <w:lvlJc w:val="left"/>
      <w:pPr>
        <w:ind w:left="3135" w:hanging="360"/>
      </w:pPr>
      <w:rPr>
        <w:rFonts w:ascii="Courier New" w:hAnsi="Courier New" w:cs="Courier New" w:hint="default"/>
      </w:rPr>
    </w:lvl>
    <w:lvl w:ilvl="2" w:tplc="280A0005" w:tentative="1">
      <w:start w:val="1"/>
      <w:numFmt w:val="bullet"/>
      <w:lvlText w:val=""/>
      <w:lvlJc w:val="left"/>
      <w:pPr>
        <w:ind w:left="3855" w:hanging="360"/>
      </w:pPr>
      <w:rPr>
        <w:rFonts w:ascii="Wingdings" w:hAnsi="Wingdings" w:hint="default"/>
      </w:rPr>
    </w:lvl>
    <w:lvl w:ilvl="3" w:tplc="280A0001" w:tentative="1">
      <w:start w:val="1"/>
      <w:numFmt w:val="bullet"/>
      <w:lvlText w:val=""/>
      <w:lvlJc w:val="left"/>
      <w:pPr>
        <w:ind w:left="4575" w:hanging="360"/>
      </w:pPr>
      <w:rPr>
        <w:rFonts w:ascii="Symbol" w:hAnsi="Symbol" w:hint="default"/>
      </w:rPr>
    </w:lvl>
    <w:lvl w:ilvl="4" w:tplc="280A0003" w:tentative="1">
      <w:start w:val="1"/>
      <w:numFmt w:val="bullet"/>
      <w:lvlText w:val="o"/>
      <w:lvlJc w:val="left"/>
      <w:pPr>
        <w:ind w:left="5295" w:hanging="360"/>
      </w:pPr>
      <w:rPr>
        <w:rFonts w:ascii="Courier New" w:hAnsi="Courier New" w:cs="Courier New" w:hint="default"/>
      </w:rPr>
    </w:lvl>
    <w:lvl w:ilvl="5" w:tplc="280A0005" w:tentative="1">
      <w:start w:val="1"/>
      <w:numFmt w:val="bullet"/>
      <w:lvlText w:val=""/>
      <w:lvlJc w:val="left"/>
      <w:pPr>
        <w:ind w:left="6015" w:hanging="360"/>
      </w:pPr>
      <w:rPr>
        <w:rFonts w:ascii="Wingdings" w:hAnsi="Wingdings" w:hint="default"/>
      </w:rPr>
    </w:lvl>
    <w:lvl w:ilvl="6" w:tplc="280A0001" w:tentative="1">
      <w:start w:val="1"/>
      <w:numFmt w:val="bullet"/>
      <w:lvlText w:val=""/>
      <w:lvlJc w:val="left"/>
      <w:pPr>
        <w:ind w:left="6735" w:hanging="360"/>
      </w:pPr>
      <w:rPr>
        <w:rFonts w:ascii="Symbol" w:hAnsi="Symbol" w:hint="default"/>
      </w:rPr>
    </w:lvl>
    <w:lvl w:ilvl="7" w:tplc="280A0003" w:tentative="1">
      <w:start w:val="1"/>
      <w:numFmt w:val="bullet"/>
      <w:lvlText w:val="o"/>
      <w:lvlJc w:val="left"/>
      <w:pPr>
        <w:ind w:left="7455" w:hanging="360"/>
      </w:pPr>
      <w:rPr>
        <w:rFonts w:ascii="Courier New" w:hAnsi="Courier New" w:cs="Courier New" w:hint="default"/>
      </w:rPr>
    </w:lvl>
    <w:lvl w:ilvl="8" w:tplc="280A0005" w:tentative="1">
      <w:start w:val="1"/>
      <w:numFmt w:val="bullet"/>
      <w:lvlText w:val=""/>
      <w:lvlJc w:val="left"/>
      <w:pPr>
        <w:ind w:left="8175" w:hanging="360"/>
      </w:pPr>
      <w:rPr>
        <w:rFonts w:ascii="Wingdings" w:hAnsi="Wingdings" w:hint="default"/>
      </w:rPr>
    </w:lvl>
  </w:abstractNum>
  <w:abstractNum w:abstractNumId="29" w15:restartNumberingAfterBreak="0">
    <w:nsid w:val="2EED7156"/>
    <w:multiLevelType w:val="hybridMultilevel"/>
    <w:tmpl w:val="CB5C377C"/>
    <w:lvl w:ilvl="0" w:tplc="68AADBC6">
      <w:start w:val="1"/>
      <w:numFmt w:val="decimalZero"/>
      <w:lvlText w:val="05.04.%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0" w15:restartNumberingAfterBreak="0">
    <w:nsid w:val="2FF573AF"/>
    <w:multiLevelType w:val="hybridMultilevel"/>
    <w:tmpl w:val="83DC0950"/>
    <w:lvl w:ilvl="0" w:tplc="280A0017">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start w:val="1"/>
      <w:numFmt w:val="lowerLetter"/>
      <w:lvlText w:val="%5."/>
      <w:lvlJc w:val="left"/>
      <w:pPr>
        <w:ind w:left="3600" w:hanging="360"/>
      </w:pPr>
    </w:lvl>
    <w:lvl w:ilvl="5" w:tplc="280A001B">
      <w:start w:val="1"/>
      <w:numFmt w:val="lowerRoman"/>
      <w:lvlText w:val="%6."/>
      <w:lvlJc w:val="right"/>
      <w:pPr>
        <w:ind w:left="4320" w:hanging="180"/>
      </w:pPr>
    </w:lvl>
    <w:lvl w:ilvl="6" w:tplc="280A000F">
      <w:start w:val="1"/>
      <w:numFmt w:val="decimal"/>
      <w:lvlText w:val="%7."/>
      <w:lvlJc w:val="left"/>
      <w:pPr>
        <w:ind w:left="5040" w:hanging="360"/>
      </w:pPr>
    </w:lvl>
    <w:lvl w:ilvl="7" w:tplc="280A0019">
      <w:start w:val="1"/>
      <w:numFmt w:val="lowerLetter"/>
      <w:lvlText w:val="%8."/>
      <w:lvlJc w:val="left"/>
      <w:pPr>
        <w:ind w:left="5760" w:hanging="360"/>
      </w:pPr>
    </w:lvl>
    <w:lvl w:ilvl="8" w:tplc="280A001B">
      <w:start w:val="1"/>
      <w:numFmt w:val="lowerRoman"/>
      <w:lvlText w:val="%9."/>
      <w:lvlJc w:val="right"/>
      <w:pPr>
        <w:ind w:left="6480" w:hanging="180"/>
      </w:pPr>
    </w:lvl>
  </w:abstractNum>
  <w:abstractNum w:abstractNumId="31" w15:restartNumberingAfterBreak="0">
    <w:nsid w:val="304E4AB7"/>
    <w:multiLevelType w:val="hybridMultilevel"/>
    <w:tmpl w:val="4EBE2B86"/>
    <w:lvl w:ilvl="0" w:tplc="A57C3958">
      <w:start w:val="5"/>
      <w:numFmt w:val="decimalZero"/>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2C2A20"/>
    <w:multiLevelType w:val="hybridMultilevel"/>
    <w:tmpl w:val="F5903D3A"/>
    <w:lvl w:ilvl="0" w:tplc="2870C138">
      <w:start w:val="1"/>
      <w:numFmt w:val="lowerLetter"/>
      <w:lvlText w:val="%1)"/>
      <w:lvlJc w:val="left"/>
      <w:pPr>
        <w:ind w:left="1636" w:hanging="360"/>
      </w:pPr>
    </w:lvl>
    <w:lvl w:ilvl="1" w:tplc="280A0019">
      <w:start w:val="1"/>
      <w:numFmt w:val="lowerLetter"/>
      <w:lvlText w:val="%2."/>
      <w:lvlJc w:val="left"/>
      <w:pPr>
        <w:ind w:left="2356" w:hanging="360"/>
      </w:pPr>
    </w:lvl>
    <w:lvl w:ilvl="2" w:tplc="280A001B">
      <w:start w:val="1"/>
      <w:numFmt w:val="lowerRoman"/>
      <w:lvlText w:val="%3."/>
      <w:lvlJc w:val="right"/>
      <w:pPr>
        <w:ind w:left="3076" w:hanging="180"/>
      </w:pPr>
    </w:lvl>
    <w:lvl w:ilvl="3" w:tplc="280A000F">
      <w:start w:val="1"/>
      <w:numFmt w:val="decimal"/>
      <w:lvlText w:val="%4."/>
      <w:lvlJc w:val="left"/>
      <w:pPr>
        <w:ind w:left="3796" w:hanging="360"/>
      </w:pPr>
    </w:lvl>
    <w:lvl w:ilvl="4" w:tplc="280A0019">
      <w:start w:val="1"/>
      <w:numFmt w:val="lowerLetter"/>
      <w:lvlText w:val="%5."/>
      <w:lvlJc w:val="left"/>
      <w:pPr>
        <w:ind w:left="4516" w:hanging="360"/>
      </w:pPr>
    </w:lvl>
    <w:lvl w:ilvl="5" w:tplc="280A001B">
      <w:start w:val="1"/>
      <w:numFmt w:val="lowerRoman"/>
      <w:lvlText w:val="%6."/>
      <w:lvlJc w:val="right"/>
      <w:pPr>
        <w:ind w:left="5236" w:hanging="180"/>
      </w:pPr>
    </w:lvl>
    <w:lvl w:ilvl="6" w:tplc="280A000F">
      <w:start w:val="1"/>
      <w:numFmt w:val="decimal"/>
      <w:lvlText w:val="%7."/>
      <w:lvlJc w:val="left"/>
      <w:pPr>
        <w:ind w:left="5956" w:hanging="360"/>
      </w:pPr>
    </w:lvl>
    <w:lvl w:ilvl="7" w:tplc="280A0019">
      <w:start w:val="1"/>
      <w:numFmt w:val="lowerLetter"/>
      <w:lvlText w:val="%8."/>
      <w:lvlJc w:val="left"/>
      <w:pPr>
        <w:ind w:left="6676" w:hanging="360"/>
      </w:pPr>
    </w:lvl>
    <w:lvl w:ilvl="8" w:tplc="280A001B">
      <w:start w:val="1"/>
      <w:numFmt w:val="lowerRoman"/>
      <w:lvlText w:val="%9."/>
      <w:lvlJc w:val="right"/>
      <w:pPr>
        <w:ind w:left="7396" w:hanging="180"/>
      </w:pPr>
    </w:lvl>
  </w:abstractNum>
  <w:abstractNum w:abstractNumId="33" w15:restartNumberingAfterBreak="0">
    <w:nsid w:val="357A4434"/>
    <w:multiLevelType w:val="hybridMultilevel"/>
    <w:tmpl w:val="3F868B7E"/>
    <w:lvl w:ilvl="0" w:tplc="2870C138">
      <w:start w:val="1"/>
      <w:numFmt w:val="lowerLetter"/>
      <w:lvlText w:val="%1)"/>
      <w:lvlJc w:val="left"/>
      <w:pPr>
        <w:ind w:left="1636" w:hanging="360"/>
      </w:pPr>
      <w:rPr>
        <w:rFonts w:hint="default"/>
      </w:rPr>
    </w:lvl>
    <w:lvl w:ilvl="1" w:tplc="280A0019">
      <w:start w:val="1"/>
      <w:numFmt w:val="lowerLetter"/>
      <w:lvlText w:val="%2."/>
      <w:lvlJc w:val="left"/>
      <w:pPr>
        <w:ind w:left="2356" w:hanging="360"/>
      </w:pPr>
    </w:lvl>
    <w:lvl w:ilvl="2" w:tplc="280A001B" w:tentative="1">
      <w:start w:val="1"/>
      <w:numFmt w:val="lowerRoman"/>
      <w:lvlText w:val="%3."/>
      <w:lvlJc w:val="right"/>
      <w:pPr>
        <w:ind w:left="3076" w:hanging="180"/>
      </w:pPr>
    </w:lvl>
    <w:lvl w:ilvl="3" w:tplc="280A000F" w:tentative="1">
      <w:start w:val="1"/>
      <w:numFmt w:val="decimal"/>
      <w:lvlText w:val="%4."/>
      <w:lvlJc w:val="left"/>
      <w:pPr>
        <w:ind w:left="3796" w:hanging="360"/>
      </w:pPr>
    </w:lvl>
    <w:lvl w:ilvl="4" w:tplc="280A0019" w:tentative="1">
      <w:start w:val="1"/>
      <w:numFmt w:val="lowerLetter"/>
      <w:lvlText w:val="%5."/>
      <w:lvlJc w:val="left"/>
      <w:pPr>
        <w:ind w:left="4516" w:hanging="360"/>
      </w:pPr>
    </w:lvl>
    <w:lvl w:ilvl="5" w:tplc="280A001B" w:tentative="1">
      <w:start w:val="1"/>
      <w:numFmt w:val="lowerRoman"/>
      <w:lvlText w:val="%6."/>
      <w:lvlJc w:val="right"/>
      <w:pPr>
        <w:ind w:left="5236" w:hanging="180"/>
      </w:pPr>
    </w:lvl>
    <w:lvl w:ilvl="6" w:tplc="280A000F" w:tentative="1">
      <w:start w:val="1"/>
      <w:numFmt w:val="decimal"/>
      <w:lvlText w:val="%7."/>
      <w:lvlJc w:val="left"/>
      <w:pPr>
        <w:ind w:left="5956" w:hanging="360"/>
      </w:pPr>
    </w:lvl>
    <w:lvl w:ilvl="7" w:tplc="280A0019" w:tentative="1">
      <w:start w:val="1"/>
      <w:numFmt w:val="lowerLetter"/>
      <w:lvlText w:val="%8."/>
      <w:lvlJc w:val="left"/>
      <w:pPr>
        <w:ind w:left="6676" w:hanging="360"/>
      </w:pPr>
    </w:lvl>
    <w:lvl w:ilvl="8" w:tplc="280A001B" w:tentative="1">
      <w:start w:val="1"/>
      <w:numFmt w:val="lowerRoman"/>
      <w:lvlText w:val="%9."/>
      <w:lvlJc w:val="right"/>
      <w:pPr>
        <w:ind w:left="7396" w:hanging="180"/>
      </w:pPr>
    </w:lvl>
  </w:abstractNum>
  <w:abstractNum w:abstractNumId="34" w15:restartNumberingAfterBreak="0">
    <w:nsid w:val="35BB7D89"/>
    <w:multiLevelType w:val="hybridMultilevel"/>
    <w:tmpl w:val="D8B0548C"/>
    <w:lvl w:ilvl="0" w:tplc="280A0001">
      <w:start w:val="1"/>
      <w:numFmt w:val="bullet"/>
      <w:lvlText w:val=""/>
      <w:lvlJc w:val="left"/>
      <w:pPr>
        <w:ind w:left="1429" w:hanging="360"/>
      </w:pPr>
      <w:rPr>
        <w:rFonts w:ascii="Symbol" w:hAnsi="Symbol"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35" w15:restartNumberingAfterBreak="0">
    <w:nsid w:val="386C50DA"/>
    <w:multiLevelType w:val="hybridMultilevel"/>
    <w:tmpl w:val="872285F4"/>
    <w:lvl w:ilvl="0" w:tplc="2870C138">
      <w:start w:val="1"/>
      <w:numFmt w:val="lowerLetter"/>
      <w:lvlText w:val="%1)"/>
      <w:lvlJc w:val="left"/>
      <w:pPr>
        <w:ind w:left="1636" w:hanging="360"/>
      </w:pPr>
    </w:lvl>
    <w:lvl w:ilvl="1" w:tplc="280A0019">
      <w:start w:val="1"/>
      <w:numFmt w:val="lowerLetter"/>
      <w:lvlText w:val="%2."/>
      <w:lvlJc w:val="left"/>
      <w:pPr>
        <w:ind w:left="2356" w:hanging="360"/>
      </w:pPr>
    </w:lvl>
    <w:lvl w:ilvl="2" w:tplc="280A001B">
      <w:start w:val="1"/>
      <w:numFmt w:val="lowerRoman"/>
      <w:lvlText w:val="%3."/>
      <w:lvlJc w:val="right"/>
      <w:pPr>
        <w:ind w:left="3076" w:hanging="180"/>
      </w:pPr>
    </w:lvl>
    <w:lvl w:ilvl="3" w:tplc="280A000F">
      <w:start w:val="1"/>
      <w:numFmt w:val="decimal"/>
      <w:lvlText w:val="%4."/>
      <w:lvlJc w:val="left"/>
      <w:pPr>
        <w:ind w:left="3796" w:hanging="360"/>
      </w:pPr>
    </w:lvl>
    <w:lvl w:ilvl="4" w:tplc="280A0019">
      <w:start w:val="1"/>
      <w:numFmt w:val="lowerLetter"/>
      <w:lvlText w:val="%5."/>
      <w:lvlJc w:val="left"/>
      <w:pPr>
        <w:ind w:left="4516" w:hanging="360"/>
      </w:pPr>
    </w:lvl>
    <w:lvl w:ilvl="5" w:tplc="280A001B">
      <w:start w:val="1"/>
      <w:numFmt w:val="lowerRoman"/>
      <w:lvlText w:val="%6."/>
      <w:lvlJc w:val="right"/>
      <w:pPr>
        <w:ind w:left="5236" w:hanging="180"/>
      </w:pPr>
    </w:lvl>
    <w:lvl w:ilvl="6" w:tplc="280A000F">
      <w:start w:val="1"/>
      <w:numFmt w:val="decimal"/>
      <w:lvlText w:val="%7."/>
      <w:lvlJc w:val="left"/>
      <w:pPr>
        <w:ind w:left="5956" w:hanging="360"/>
      </w:pPr>
    </w:lvl>
    <w:lvl w:ilvl="7" w:tplc="280A0019">
      <w:start w:val="1"/>
      <w:numFmt w:val="lowerLetter"/>
      <w:lvlText w:val="%8."/>
      <w:lvlJc w:val="left"/>
      <w:pPr>
        <w:ind w:left="6676" w:hanging="360"/>
      </w:pPr>
    </w:lvl>
    <w:lvl w:ilvl="8" w:tplc="280A001B">
      <w:start w:val="1"/>
      <w:numFmt w:val="lowerRoman"/>
      <w:lvlText w:val="%9."/>
      <w:lvlJc w:val="right"/>
      <w:pPr>
        <w:ind w:left="7396" w:hanging="180"/>
      </w:pPr>
    </w:lvl>
  </w:abstractNum>
  <w:abstractNum w:abstractNumId="36" w15:restartNumberingAfterBreak="0">
    <w:nsid w:val="39C156C5"/>
    <w:multiLevelType w:val="hybridMultilevel"/>
    <w:tmpl w:val="0E1A4610"/>
    <w:lvl w:ilvl="0" w:tplc="091A7B98">
      <w:start w:val="1"/>
      <w:numFmt w:val="decimalZero"/>
      <w:lvlText w:val="05.03.%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7" w15:restartNumberingAfterBreak="0">
    <w:nsid w:val="3D2F7B04"/>
    <w:multiLevelType w:val="hybridMultilevel"/>
    <w:tmpl w:val="7FB838B2"/>
    <w:lvl w:ilvl="0" w:tplc="D848F682">
      <w:start w:val="1"/>
      <w:numFmt w:val="decimalZero"/>
      <w:lvlText w:val="05.08.%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8" w15:restartNumberingAfterBreak="0">
    <w:nsid w:val="41082119"/>
    <w:multiLevelType w:val="hybridMultilevel"/>
    <w:tmpl w:val="65BA0B74"/>
    <w:lvl w:ilvl="0" w:tplc="1B223010">
      <w:start w:val="1"/>
      <w:numFmt w:val="decimalZero"/>
      <w:lvlText w:val="05.10.%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9" w15:restartNumberingAfterBreak="0">
    <w:nsid w:val="41593699"/>
    <w:multiLevelType w:val="hybridMultilevel"/>
    <w:tmpl w:val="94340016"/>
    <w:lvl w:ilvl="0" w:tplc="280A0001">
      <w:start w:val="1"/>
      <w:numFmt w:val="bullet"/>
      <w:lvlText w:val=""/>
      <w:lvlJc w:val="left"/>
      <w:pPr>
        <w:ind w:left="2010" w:hanging="360"/>
      </w:pPr>
      <w:rPr>
        <w:rFonts w:ascii="Symbol" w:hAnsi="Symbol" w:hint="default"/>
      </w:rPr>
    </w:lvl>
    <w:lvl w:ilvl="1" w:tplc="280A0003" w:tentative="1">
      <w:start w:val="1"/>
      <w:numFmt w:val="bullet"/>
      <w:lvlText w:val="o"/>
      <w:lvlJc w:val="left"/>
      <w:pPr>
        <w:ind w:left="2730" w:hanging="360"/>
      </w:pPr>
      <w:rPr>
        <w:rFonts w:ascii="Courier New" w:hAnsi="Courier New" w:cs="Courier New" w:hint="default"/>
      </w:rPr>
    </w:lvl>
    <w:lvl w:ilvl="2" w:tplc="280A0005" w:tentative="1">
      <w:start w:val="1"/>
      <w:numFmt w:val="bullet"/>
      <w:lvlText w:val=""/>
      <w:lvlJc w:val="left"/>
      <w:pPr>
        <w:ind w:left="3450" w:hanging="360"/>
      </w:pPr>
      <w:rPr>
        <w:rFonts w:ascii="Wingdings" w:hAnsi="Wingdings" w:hint="default"/>
      </w:rPr>
    </w:lvl>
    <w:lvl w:ilvl="3" w:tplc="280A0001" w:tentative="1">
      <w:start w:val="1"/>
      <w:numFmt w:val="bullet"/>
      <w:lvlText w:val=""/>
      <w:lvlJc w:val="left"/>
      <w:pPr>
        <w:ind w:left="4170" w:hanging="360"/>
      </w:pPr>
      <w:rPr>
        <w:rFonts w:ascii="Symbol" w:hAnsi="Symbol" w:hint="default"/>
      </w:rPr>
    </w:lvl>
    <w:lvl w:ilvl="4" w:tplc="280A0003" w:tentative="1">
      <w:start w:val="1"/>
      <w:numFmt w:val="bullet"/>
      <w:lvlText w:val="o"/>
      <w:lvlJc w:val="left"/>
      <w:pPr>
        <w:ind w:left="4890" w:hanging="360"/>
      </w:pPr>
      <w:rPr>
        <w:rFonts w:ascii="Courier New" w:hAnsi="Courier New" w:cs="Courier New" w:hint="default"/>
      </w:rPr>
    </w:lvl>
    <w:lvl w:ilvl="5" w:tplc="280A0005" w:tentative="1">
      <w:start w:val="1"/>
      <w:numFmt w:val="bullet"/>
      <w:lvlText w:val=""/>
      <w:lvlJc w:val="left"/>
      <w:pPr>
        <w:ind w:left="5610" w:hanging="360"/>
      </w:pPr>
      <w:rPr>
        <w:rFonts w:ascii="Wingdings" w:hAnsi="Wingdings" w:hint="default"/>
      </w:rPr>
    </w:lvl>
    <w:lvl w:ilvl="6" w:tplc="280A0001" w:tentative="1">
      <w:start w:val="1"/>
      <w:numFmt w:val="bullet"/>
      <w:lvlText w:val=""/>
      <w:lvlJc w:val="left"/>
      <w:pPr>
        <w:ind w:left="6330" w:hanging="360"/>
      </w:pPr>
      <w:rPr>
        <w:rFonts w:ascii="Symbol" w:hAnsi="Symbol" w:hint="default"/>
      </w:rPr>
    </w:lvl>
    <w:lvl w:ilvl="7" w:tplc="280A0003" w:tentative="1">
      <w:start w:val="1"/>
      <w:numFmt w:val="bullet"/>
      <w:lvlText w:val="o"/>
      <w:lvlJc w:val="left"/>
      <w:pPr>
        <w:ind w:left="7050" w:hanging="360"/>
      </w:pPr>
      <w:rPr>
        <w:rFonts w:ascii="Courier New" w:hAnsi="Courier New" w:cs="Courier New" w:hint="default"/>
      </w:rPr>
    </w:lvl>
    <w:lvl w:ilvl="8" w:tplc="280A0005" w:tentative="1">
      <w:start w:val="1"/>
      <w:numFmt w:val="bullet"/>
      <w:lvlText w:val=""/>
      <w:lvlJc w:val="left"/>
      <w:pPr>
        <w:ind w:left="7770" w:hanging="360"/>
      </w:pPr>
      <w:rPr>
        <w:rFonts w:ascii="Wingdings" w:hAnsi="Wingdings" w:hint="default"/>
      </w:rPr>
    </w:lvl>
  </w:abstractNum>
  <w:abstractNum w:abstractNumId="40" w15:restartNumberingAfterBreak="0">
    <w:nsid w:val="416F143D"/>
    <w:multiLevelType w:val="hybridMultilevel"/>
    <w:tmpl w:val="5ADE76DE"/>
    <w:lvl w:ilvl="0" w:tplc="280A0017">
      <w:start w:val="1"/>
      <w:numFmt w:val="lowerLetter"/>
      <w:lvlText w:val="%1)"/>
      <w:lvlJc w:val="left"/>
      <w:pPr>
        <w:ind w:left="1060" w:hanging="360"/>
      </w:pPr>
      <w:rPr>
        <w:rFonts w:hint="default"/>
        <w:b/>
      </w:rPr>
    </w:lvl>
    <w:lvl w:ilvl="1" w:tplc="280A0001">
      <w:start w:val="1"/>
      <w:numFmt w:val="bullet"/>
      <w:lvlText w:val=""/>
      <w:lvlJc w:val="left"/>
      <w:pPr>
        <w:ind w:left="1780" w:hanging="360"/>
      </w:pPr>
      <w:rPr>
        <w:rFonts w:ascii="Symbol" w:hAnsi="Symbol" w:hint="default"/>
      </w:rPr>
    </w:lvl>
    <w:lvl w:ilvl="2" w:tplc="280A001B">
      <w:start w:val="1"/>
      <w:numFmt w:val="lowerRoman"/>
      <w:lvlText w:val="%3."/>
      <w:lvlJc w:val="right"/>
      <w:pPr>
        <w:ind w:left="2500" w:hanging="180"/>
      </w:pPr>
    </w:lvl>
    <w:lvl w:ilvl="3" w:tplc="AC5A8BF8">
      <w:start w:val="1"/>
      <w:numFmt w:val="upperLetter"/>
      <w:lvlText w:val="%4)"/>
      <w:lvlJc w:val="left"/>
      <w:pPr>
        <w:ind w:left="3220" w:hanging="360"/>
      </w:pPr>
      <w:rPr>
        <w:rFonts w:hint="default"/>
      </w:rPr>
    </w:lvl>
    <w:lvl w:ilvl="4" w:tplc="280A0019" w:tentative="1">
      <w:start w:val="1"/>
      <w:numFmt w:val="lowerLetter"/>
      <w:lvlText w:val="%5."/>
      <w:lvlJc w:val="left"/>
      <w:pPr>
        <w:ind w:left="3940" w:hanging="360"/>
      </w:pPr>
    </w:lvl>
    <w:lvl w:ilvl="5" w:tplc="280A001B" w:tentative="1">
      <w:start w:val="1"/>
      <w:numFmt w:val="lowerRoman"/>
      <w:lvlText w:val="%6."/>
      <w:lvlJc w:val="right"/>
      <w:pPr>
        <w:ind w:left="4660" w:hanging="180"/>
      </w:pPr>
    </w:lvl>
    <w:lvl w:ilvl="6" w:tplc="280A000F" w:tentative="1">
      <w:start w:val="1"/>
      <w:numFmt w:val="decimal"/>
      <w:lvlText w:val="%7."/>
      <w:lvlJc w:val="left"/>
      <w:pPr>
        <w:ind w:left="5380" w:hanging="360"/>
      </w:pPr>
    </w:lvl>
    <w:lvl w:ilvl="7" w:tplc="280A0019" w:tentative="1">
      <w:start w:val="1"/>
      <w:numFmt w:val="lowerLetter"/>
      <w:lvlText w:val="%8."/>
      <w:lvlJc w:val="left"/>
      <w:pPr>
        <w:ind w:left="6100" w:hanging="360"/>
      </w:pPr>
    </w:lvl>
    <w:lvl w:ilvl="8" w:tplc="280A001B" w:tentative="1">
      <w:start w:val="1"/>
      <w:numFmt w:val="lowerRoman"/>
      <w:lvlText w:val="%9."/>
      <w:lvlJc w:val="right"/>
      <w:pPr>
        <w:ind w:left="6820" w:hanging="180"/>
      </w:pPr>
    </w:lvl>
  </w:abstractNum>
  <w:abstractNum w:abstractNumId="41" w15:restartNumberingAfterBreak="0">
    <w:nsid w:val="435963BD"/>
    <w:multiLevelType w:val="hybridMultilevel"/>
    <w:tmpl w:val="4914D6E2"/>
    <w:lvl w:ilvl="0" w:tplc="BFE0966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2" w15:restartNumberingAfterBreak="0">
    <w:nsid w:val="45DE0D99"/>
    <w:multiLevelType w:val="hybridMultilevel"/>
    <w:tmpl w:val="12802806"/>
    <w:lvl w:ilvl="0" w:tplc="04090005">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3" w15:restartNumberingAfterBreak="0">
    <w:nsid w:val="46A274DD"/>
    <w:multiLevelType w:val="hybridMultilevel"/>
    <w:tmpl w:val="0A48CEB2"/>
    <w:lvl w:ilvl="0" w:tplc="02524E4C">
      <w:start w:val="4"/>
      <w:numFmt w:val="bullet"/>
      <w:lvlText w:val="-"/>
      <w:lvlJc w:val="left"/>
      <w:pPr>
        <w:ind w:left="2138" w:hanging="360"/>
      </w:pPr>
      <w:rPr>
        <w:rFonts w:ascii="Arial" w:eastAsia="Times New Roman" w:hAnsi="Arial" w:cs="Aria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4" w15:restartNumberingAfterBreak="0">
    <w:nsid w:val="49FC1FB7"/>
    <w:multiLevelType w:val="hybridMultilevel"/>
    <w:tmpl w:val="9B84AD5E"/>
    <w:lvl w:ilvl="0" w:tplc="2870C138">
      <w:start w:val="1"/>
      <w:numFmt w:val="lowerLetter"/>
      <w:lvlText w:val="%1)"/>
      <w:lvlJc w:val="left"/>
      <w:pPr>
        <w:ind w:left="1636" w:hanging="360"/>
      </w:pPr>
      <w:rPr>
        <w:rFonts w:hint="default"/>
      </w:rPr>
    </w:lvl>
    <w:lvl w:ilvl="1" w:tplc="280A0019">
      <w:start w:val="1"/>
      <w:numFmt w:val="lowerLetter"/>
      <w:lvlText w:val="%2."/>
      <w:lvlJc w:val="left"/>
      <w:pPr>
        <w:ind w:left="2356" w:hanging="360"/>
      </w:pPr>
    </w:lvl>
    <w:lvl w:ilvl="2" w:tplc="280A001B" w:tentative="1">
      <w:start w:val="1"/>
      <w:numFmt w:val="lowerRoman"/>
      <w:lvlText w:val="%3."/>
      <w:lvlJc w:val="right"/>
      <w:pPr>
        <w:ind w:left="3076" w:hanging="180"/>
      </w:pPr>
    </w:lvl>
    <w:lvl w:ilvl="3" w:tplc="280A000F" w:tentative="1">
      <w:start w:val="1"/>
      <w:numFmt w:val="decimal"/>
      <w:lvlText w:val="%4."/>
      <w:lvlJc w:val="left"/>
      <w:pPr>
        <w:ind w:left="3796" w:hanging="360"/>
      </w:pPr>
    </w:lvl>
    <w:lvl w:ilvl="4" w:tplc="280A0019" w:tentative="1">
      <w:start w:val="1"/>
      <w:numFmt w:val="lowerLetter"/>
      <w:lvlText w:val="%5."/>
      <w:lvlJc w:val="left"/>
      <w:pPr>
        <w:ind w:left="4516" w:hanging="360"/>
      </w:pPr>
    </w:lvl>
    <w:lvl w:ilvl="5" w:tplc="280A001B" w:tentative="1">
      <w:start w:val="1"/>
      <w:numFmt w:val="lowerRoman"/>
      <w:lvlText w:val="%6."/>
      <w:lvlJc w:val="right"/>
      <w:pPr>
        <w:ind w:left="5236" w:hanging="180"/>
      </w:pPr>
    </w:lvl>
    <w:lvl w:ilvl="6" w:tplc="280A000F" w:tentative="1">
      <w:start w:val="1"/>
      <w:numFmt w:val="decimal"/>
      <w:lvlText w:val="%7."/>
      <w:lvlJc w:val="left"/>
      <w:pPr>
        <w:ind w:left="5956" w:hanging="360"/>
      </w:pPr>
    </w:lvl>
    <w:lvl w:ilvl="7" w:tplc="280A0019" w:tentative="1">
      <w:start w:val="1"/>
      <w:numFmt w:val="lowerLetter"/>
      <w:lvlText w:val="%8."/>
      <w:lvlJc w:val="left"/>
      <w:pPr>
        <w:ind w:left="6676" w:hanging="360"/>
      </w:pPr>
    </w:lvl>
    <w:lvl w:ilvl="8" w:tplc="280A001B" w:tentative="1">
      <w:start w:val="1"/>
      <w:numFmt w:val="lowerRoman"/>
      <w:lvlText w:val="%9."/>
      <w:lvlJc w:val="right"/>
      <w:pPr>
        <w:ind w:left="7396" w:hanging="180"/>
      </w:pPr>
    </w:lvl>
  </w:abstractNum>
  <w:abstractNum w:abstractNumId="45" w15:restartNumberingAfterBreak="0">
    <w:nsid w:val="4A2823CB"/>
    <w:multiLevelType w:val="hybridMultilevel"/>
    <w:tmpl w:val="C6B80F54"/>
    <w:lvl w:ilvl="0" w:tplc="280A000D">
      <w:start w:val="1"/>
      <w:numFmt w:val="bullet"/>
      <w:lvlText w:val=""/>
      <w:lvlJc w:val="left"/>
      <w:pPr>
        <w:ind w:left="2138" w:hanging="360"/>
      </w:pPr>
      <w:rPr>
        <w:rFonts w:ascii="Wingdings" w:hAnsi="Wingdings" w:hint="default"/>
      </w:rPr>
    </w:lvl>
    <w:lvl w:ilvl="1" w:tplc="280A0003">
      <w:start w:val="1"/>
      <w:numFmt w:val="bullet"/>
      <w:lvlText w:val="o"/>
      <w:lvlJc w:val="left"/>
      <w:pPr>
        <w:ind w:left="2858" w:hanging="360"/>
      </w:pPr>
      <w:rPr>
        <w:rFonts w:ascii="Courier New" w:hAnsi="Courier New" w:cs="Courier New" w:hint="default"/>
      </w:rPr>
    </w:lvl>
    <w:lvl w:ilvl="2" w:tplc="280A0005" w:tentative="1">
      <w:start w:val="1"/>
      <w:numFmt w:val="bullet"/>
      <w:lvlText w:val=""/>
      <w:lvlJc w:val="left"/>
      <w:pPr>
        <w:ind w:left="3578" w:hanging="360"/>
      </w:pPr>
      <w:rPr>
        <w:rFonts w:ascii="Wingdings" w:hAnsi="Wingdings" w:hint="default"/>
      </w:rPr>
    </w:lvl>
    <w:lvl w:ilvl="3" w:tplc="280A0001" w:tentative="1">
      <w:start w:val="1"/>
      <w:numFmt w:val="bullet"/>
      <w:lvlText w:val=""/>
      <w:lvlJc w:val="left"/>
      <w:pPr>
        <w:ind w:left="4298" w:hanging="360"/>
      </w:pPr>
      <w:rPr>
        <w:rFonts w:ascii="Symbol" w:hAnsi="Symbol" w:hint="default"/>
      </w:rPr>
    </w:lvl>
    <w:lvl w:ilvl="4" w:tplc="280A0003" w:tentative="1">
      <w:start w:val="1"/>
      <w:numFmt w:val="bullet"/>
      <w:lvlText w:val="o"/>
      <w:lvlJc w:val="left"/>
      <w:pPr>
        <w:ind w:left="5018" w:hanging="360"/>
      </w:pPr>
      <w:rPr>
        <w:rFonts w:ascii="Courier New" w:hAnsi="Courier New" w:cs="Courier New" w:hint="default"/>
      </w:rPr>
    </w:lvl>
    <w:lvl w:ilvl="5" w:tplc="280A0005" w:tentative="1">
      <w:start w:val="1"/>
      <w:numFmt w:val="bullet"/>
      <w:lvlText w:val=""/>
      <w:lvlJc w:val="left"/>
      <w:pPr>
        <w:ind w:left="5738" w:hanging="360"/>
      </w:pPr>
      <w:rPr>
        <w:rFonts w:ascii="Wingdings" w:hAnsi="Wingdings" w:hint="default"/>
      </w:rPr>
    </w:lvl>
    <w:lvl w:ilvl="6" w:tplc="280A0001" w:tentative="1">
      <w:start w:val="1"/>
      <w:numFmt w:val="bullet"/>
      <w:lvlText w:val=""/>
      <w:lvlJc w:val="left"/>
      <w:pPr>
        <w:ind w:left="6458" w:hanging="360"/>
      </w:pPr>
      <w:rPr>
        <w:rFonts w:ascii="Symbol" w:hAnsi="Symbol" w:hint="default"/>
      </w:rPr>
    </w:lvl>
    <w:lvl w:ilvl="7" w:tplc="280A0003" w:tentative="1">
      <w:start w:val="1"/>
      <w:numFmt w:val="bullet"/>
      <w:lvlText w:val="o"/>
      <w:lvlJc w:val="left"/>
      <w:pPr>
        <w:ind w:left="7178" w:hanging="360"/>
      </w:pPr>
      <w:rPr>
        <w:rFonts w:ascii="Courier New" w:hAnsi="Courier New" w:cs="Courier New" w:hint="default"/>
      </w:rPr>
    </w:lvl>
    <w:lvl w:ilvl="8" w:tplc="280A0005" w:tentative="1">
      <w:start w:val="1"/>
      <w:numFmt w:val="bullet"/>
      <w:lvlText w:val=""/>
      <w:lvlJc w:val="left"/>
      <w:pPr>
        <w:ind w:left="7898" w:hanging="360"/>
      </w:pPr>
      <w:rPr>
        <w:rFonts w:ascii="Wingdings" w:hAnsi="Wingdings" w:hint="default"/>
      </w:rPr>
    </w:lvl>
  </w:abstractNum>
  <w:abstractNum w:abstractNumId="46" w15:restartNumberingAfterBreak="0">
    <w:nsid w:val="4B611550"/>
    <w:multiLevelType w:val="hybridMultilevel"/>
    <w:tmpl w:val="55DAF0B8"/>
    <w:lvl w:ilvl="0" w:tplc="2870C138">
      <w:start w:val="1"/>
      <w:numFmt w:val="lowerLetter"/>
      <w:lvlText w:val="%1)"/>
      <w:lvlJc w:val="left"/>
      <w:pPr>
        <w:ind w:left="1636" w:hanging="360"/>
      </w:pPr>
    </w:lvl>
    <w:lvl w:ilvl="1" w:tplc="280A0019">
      <w:start w:val="1"/>
      <w:numFmt w:val="lowerLetter"/>
      <w:lvlText w:val="%2."/>
      <w:lvlJc w:val="left"/>
      <w:pPr>
        <w:ind w:left="2356" w:hanging="360"/>
      </w:pPr>
    </w:lvl>
    <w:lvl w:ilvl="2" w:tplc="280A001B">
      <w:start w:val="1"/>
      <w:numFmt w:val="lowerRoman"/>
      <w:lvlText w:val="%3."/>
      <w:lvlJc w:val="right"/>
      <w:pPr>
        <w:ind w:left="3076" w:hanging="180"/>
      </w:pPr>
    </w:lvl>
    <w:lvl w:ilvl="3" w:tplc="280A000F">
      <w:start w:val="1"/>
      <w:numFmt w:val="decimal"/>
      <w:lvlText w:val="%4."/>
      <w:lvlJc w:val="left"/>
      <w:pPr>
        <w:ind w:left="3796" w:hanging="360"/>
      </w:pPr>
    </w:lvl>
    <w:lvl w:ilvl="4" w:tplc="280A0019">
      <w:start w:val="1"/>
      <w:numFmt w:val="lowerLetter"/>
      <w:lvlText w:val="%5."/>
      <w:lvlJc w:val="left"/>
      <w:pPr>
        <w:ind w:left="4516" w:hanging="360"/>
      </w:pPr>
    </w:lvl>
    <w:lvl w:ilvl="5" w:tplc="280A001B">
      <w:start w:val="1"/>
      <w:numFmt w:val="lowerRoman"/>
      <w:lvlText w:val="%6."/>
      <w:lvlJc w:val="right"/>
      <w:pPr>
        <w:ind w:left="5236" w:hanging="180"/>
      </w:pPr>
    </w:lvl>
    <w:lvl w:ilvl="6" w:tplc="280A000F">
      <w:start w:val="1"/>
      <w:numFmt w:val="decimal"/>
      <w:lvlText w:val="%7."/>
      <w:lvlJc w:val="left"/>
      <w:pPr>
        <w:ind w:left="5956" w:hanging="360"/>
      </w:pPr>
    </w:lvl>
    <w:lvl w:ilvl="7" w:tplc="280A0019">
      <w:start w:val="1"/>
      <w:numFmt w:val="lowerLetter"/>
      <w:lvlText w:val="%8."/>
      <w:lvlJc w:val="left"/>
      <w:pPr>
        <w:ind w:left="6676" w:hanging="360"/>
      </w:pPr>
    </w:lvl>
    <w:lvl w:ilvl="8" w:tplc="280A001B">
      <w:start w:val="1"/>
      <w:numFmt w:val="lowerRoman"/>
      <w:lvlText w:val="%9."/>
      <w:lvlJc w:val="right"/>
      <w:pPr>
        <w:ind w:left="7396" w:hanging="180"/>
      </w:pPr>
    </w:lvl>
  </w:abstractNum>
  <w:abstractNum w:abstractNumId="47" w15:restartNumberingAfterBreak="0">
    <w:nsid w:val="4BA116DF"/>
    <w:multiLevelType w:val="hybridMultilevel"/>
    <w:tmpl w:val="FBF204E2"/>
    <w:lvl w:ilvl="0" w:tplc="FA42435E">
      <w:start w:val="1"/>
      <w:numFmt w:val="lowerLetter"/>
      <w:lvlText w:val="%1)"/>
      <w:lvlJc w:val="left"/>
      <w:pPr>
        <w:ind w:left="1636" w:hanging="360"/>
      </w:pPr>
      <w:rPr>
        <w:rFonts w:hint="default"/>
      </w:rPr>
    </w:lvl>
    <w:lvl w:ilvl="1" w:tplc="280A0019" w:tentative="1">
      <w:start w:val="1"/>
      <w:numFmt w:val="lowerLetter"/>
      <w:lvlText w:val="%2."/>
      <w:lvlJc w:val="left"/>
      <w:pPr>
        <w:ind w:left="2356" w:hanging="360"/>
      </w:pPr>
    </w:lvl>
    <w:lvl w:ilvl="2" w:tplc="280A001B" w:tentative="1">
      <w:start w:val="1"/>
      <w:numFmt w:val="lowerRoman"/>
      <w:lvlText w:val="%3."/>
      <w:lvlJc w:val="right"/>
      <w:pPr>
        <w:ind w:left="3076" w:hanging="180"/>
      </w:pPr>
    </w:lvl>
    <w:lvl w:ilvl="3" w:tplc="280A000F" w:tentative="1">
      <w:start w:val="1"/>
      <w:numFmt w:val="decimal"/>
      <w:lvlText w:val="%4."/>
      <w:lvlJc w:val="left"/>
      <w:pPr>
        <w:ind w:left="3796" w:hanging="360"/>
      </w:pPr>
    </w:lvl>
    <w:lvl w:ilvl="4" w:tplc="280A0019" w:tentative="1">
      <w:start w:val="1"/>
      <w:numFmt w:val="lowerLetter"/>
      <w:lvlText w:val="%5."/>
      <w:lvlJc w:val="left"/>
      <w:pPr>
        <w:ind w:left="4516" w:hanging="360"/>
      </w:pPr>
    </w:lvl>
    <w:lvl w:ilvl="5" w:tplc="280A001B" w:tentative="1">
      <w:start w:val="1"/>
      <w:numFmt w:val="lowerRoman"/>
      <w:lvlText w:val="%6."/>
      <w:lvlJc w:val="right"/>
      <w:pPr>
        <w:ind w:left="5236" w:hanging="180"/>
      </w:pPr>
    </w:lvl>
    <w:lvl w:ilvl="6" w:tplc="280A000F" w:tentative="1">
      <w:start w:val="1"/>
      <w:numFmt w:val="decimal"/>
      <w:lvlText w:val="%7."/>
      <w:lvlJc w:val="left"/>
      <w:pPr>
        <w:ind w:left="5956" w:hanging="360"/>
      </w:pPr>
    </w:lvl>
    <w:lvl w:ilvl="7" w:tplc="280A0019" w:tentative="1">
      <w:start w:val="1"/>
      <w:numFmt w:val="lowerLetter"/>
      <w:lvlText w:val="%8."/>
      <w:lvlJc w:val="left"/>
      <w:pPr>
        <w:ind w:left="6676" w:hanging="360"/>
      </w:pPr>
    </w:lvl>
    <w:lvl w:ilvl="8" w:tplc="280A001B" w:tentative="1">
      <w:start w:val="1"/>
      <w:numFmt w:val="lowerRoman"/>
      <w:lvlText w:val="%9."/>
      <w:lvlJc w:val="right"/>
      <w:pPr>
        <w:ind w:left="7396" w:hanging="180"/>
      </w:pPr>
    </w:lvl>
  </w:abstractNum>
  <w:abstractNum w:abstractNumId="48" w15:restartNumberingAfterBreak="0">
    <w:nsid w:val="4D7F3952"/>
    <w:multiLevelType w:val="hybridMultilevel"/>
    <w:tmpl w:val="657468D4"/>
    <w:lvl w:ilvl="0" w:tplc="DABAA17A">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49" w15:restartNumberingAfterBreak="0">
    <w:nsid w:val="4DB7300E"/>
    <w:multiLevelType w:val="hybridMultilevel"/>
    <w:tmpl w:val="9B84AD5E"/>
    <w:lvl w:ilvl="0" w:tplc="2870C138">
      <w:start w:val="1"/>
      <w:numFmt w:val="lowerLetter"/>
      <w:lvlText w:val="%1)"/>
      <w:lvlJc w:val="left"/>
      <w:pPr>
        <w:ind w:left="1636" w:hanging="360"/>
      </w:pPr>
      <w:rPr>
        <w:rFonts w:hint="default"/>
      </w:rPr>
    </w:lvl>
    <w:lvl w:ilvl="1" w:tplc="280A0019">
      <w:start w:val="1"/>
      <w:numFmt w:val="lowerLetter"/>
      <w:lvlText w:val="%2."/>
      <w:lvlJc w:val="left"/>
      <w:pPr>
        <w:ind w:left="2356" w:hanging="360"/>
      </w:pPr>
    </w:lvl>
    <w:lvl w:ilvl="2" w:tplc="280A001B" w:tentative="1">
      <w:start w:val="1"/>
      <w:numFmt w:val="lowerRoman"/>
      <w:lvlText w:val="%3."/>
      <w:lvlJc w:val="right"/>
      <w:pPr>
        <w:ind w:left="3076" w:hanging="180"/>
      </w:pPr>
    </w:lvl>
    <w:lvl w:ilvl="3" w:tplc="280A000F" w:tentative="1">
      <w:start w:val="1"/>
      <w:numFmt w:val="decimal"/>
      <w:lvlText w:val="%4."/>
      <w:lvlJc w:val="left"/>
      <w:pPr>
        <w:ind w:left="3796" w:hanging="360"/>
      </w:pPr>
    </w:lvl>
    <w:lvl w:ilvl="4" w:tplc="280A0019" w:tentative="1">
      <w:start w:val="1"/>
      <w:numFmt w:val="lowerLetter"/>
      <w:lvlText w:val="%5."/>
      <w:lvlJc w:val="left"/>
      <w:pPr>
        <w:ind w:left="4516" w:hanging="360"/>
      </w:pPr>
    </w:lvl>
    <w:lvl w:ilvl="5" w:tplc="280A001B" w:tentative="1">
      <w:start w:val="1"/>
      <w:numFmt w:val="lowerRoman"/>
      <w:lvlText w:val="%6."/>
      <w:lvlJc w:val="right"/>
      <w:pPr>
        <w:ind w:left="5236" w:hanging="180"/>
      </w:pPr>
    </w:lvl>
    <w:lvl w:ilvl="6" w:tplc="280A000F" w:tentative="1">
      <w:start w:val="1"/>
      <w:numFmt w:val="decimal"/>
      <w:lvlText w:val="%7."/>
      <w:lvlJc w:val="left"/>
      <w:pPr>
        <w:ind w:left="5956" w:hanging="360"/>
      </w:pPr>
    </w:lvl>
    <w:lvl w:ilvl="7" w:tplc="280A0019" w:tentative="1">
      <w:start w:val="1"/>
      <w:numFmt w:val="lowerLetter"/>
      <w:lvlText w:val="%8."/>
      <w:lvlJc w:val="left"/>
      <w:pPr>
        <w:ind w:left="6676" w:hanging="360"/>
      </w:pPr>
    </w:lvl>
    <w:lvl w:ilvl="8" w:tplc="280A001B" w:tentative="1">
      <w:start w:val="1"/>
      <w:numFmt w:val="lowerRoman"/>
      <w:lvlText w:val="%9."/>
      <w:lvlJc w:val="right"/>
      <w:pPr>
        <w:ind w:left="7396" w:hanging="180"/>
      </w:pPr>
    </w:lvl>
  </w:abstractNum>
  <w:abstractNum w:abstractNumId="50" w15:restartNumberingAfterBreak="0">
    <w:nsid w:val="523F7751"/>
    <w:multiLevelType w:val="hybridMultilevel"/>
    <w:tmpl w:val="872285F4"/>
    <w:lvl w:ilvl="0" w:tplc="2870C138">
      <w:start w:val="1"/>
      <w:numFmt w:val="lowerLetter"/>
      <w:lvlText w:val="%1)"/>
      <w:lvlJc w:val="left"/>
      <w:pPr>
        <w:ind w:left="1636" w:hanging="360"/>
      </w:pPr>
    </w:lvl>
    <w:lvl w:ilvl="1" w:tplc="280A0019">
      <w:start w:val="1"/>
      <w:numFmt w:val="lowerLetter"/>
      <w:lvlText w:val="%2."/>
      <w:lvlJc w:val="left"/>
      <w:pPr>
        <w:ind w:left="2356" w:hanging="360"/>
      </w:pPr>
    </w:lvl>
    <w:lvl w:ilvl="2" w:tplc="280A001B">
      <w:start w:val="1"/>
      <w:numFmt w:val="lowerRoman"/>
      <w:lvlText w:val="%3."/>
      <w:lvlJc w:val="right"/>
      <w:pPr>
        <w:ind w:left="3076" w:hanging="180"/>
      </w:pPr>
    </w:lvl>
    <w:lvl w:ilvl="3" w:tplc="280A000F">
      <w:start w:val="1"/>
      <w:numFmt w:val="decimal"/>
      <w:lvlText w:val="%4."/>
      <w:lvlJc w:val="left"/>
      <w:pPr>
        <w:ind w:left="3796" w:hanging="360"/>
      </w:pPr>
    </w:lvl>
    <w:lvl w:ilvl="4" w:tplc="280A0019">
      <w:start w:val="1"/>
      <w:numFmt w:val="lowerLetter"/>
      <w:lvlText w:val="%5."/>
      <w:lvlJc w:val="left"/>
      <w:pPr>
        <w:ind w:left="4516" w:hanging="360"/>
      </w:pPr>
    </w:lvl>
    <w:lvl w:ilvl="5" w:tplc="280A001B">
      <w:start w:val="1"/>
      <w:numFmt w:val="lowerRoman"/>
      <w:lvlText w:val="%6."/>
      <w:lvlJc w:val="right"/>
      <w:pPr>
        <w:ind w:left="5236" w:hanging="180"/>
      </w:pPr>
    </w:lvl>
    <w:lvl w:ilvl="6" w:tplc="280A000F">
      <w:start w:val="1"/>
      <w:numFmt w:val="decimal"/>
      <w:lvlText w:val="%7."/>
      <w:lvlJc w:val="left"/>
      <w:pPr>
        <w:ind w:left="5956" w:hanging="360"/>
      </w:pPr>
    </w:lvl>
    <w:lvl w:ilvl="7" w:tplc="280A0019">
      <w:start w:val="1"/>
      <w:numFmt w:val="lowerLetter"/>
      <w:lvlText w:val="%8."/>
      <w:lvlJc w:val="left"/>
      <w:pPr>
        <w:ind w:left="6676" w:hanging="360"/>
      </w:pPr>
    </w:lvl>
    <w:lvl w:ilvl="8" w:tplc="280A001B">
      <w:start w:val="1"/>
      <w:numFmt w:val="lowerRoman"/>
      <w:lvlText w:val="%9."/>
      <w:lvlJc w:val="right"/>
      <w:pPr>
        <w:ind w:left="7396" w:hanging="180"/>
      </w:pPr>
    </w:lvl>
  </w:abstractNum>
  <w:abstractNum w:abstractNumId="51" w15:restartNumberingAfterBreak="0">
    <w:nsid w:val="556F59D9"/>
    <w:multiLevelType w:val="hybridMultilevel"/>
    <w:tmpl w:val="5680F964"/>
    <w:lvl w:ilvl="0" w:tplc="2870C138">
      <w:start w:val="1"/>
      <w:numFmt w:val="lowerLetter"/>
      <w:lvlText w:val="%1)"/>
      <w:lvlJc w:val="left"/>
      <w:pPr>
        <w:ind w:left="1636" w:hanging="360"/>
      </w:pPr>
      <w:rPr>
        <w:rFonts w:hint="default"/>
      </w:rPr>
    </w:lvl>
    <w:lvl w:ilvl="1" w:tplc="280A0019">
      <w:start w:val="1"/>
      <w:numFmt w:val="lowerLetter"/>
      <w:lvlText w:val="%2."/>
      <w:lvlJc w:val="left"/>
      <w:pPr>
        <w:ind w:left="2356" w:hanging="360"/>
      </w:pPr>
    </w:lvl>
    <w:lvl w:ilvl="2" w:tplc="280A001B" w:tentative="1">
      <w:start w:val="1"/>
      <w:numFmt w:val="lowerRoman"/>
      <w:lvlText w:val="%3."/>
      <w:lvlJc w:val="right"/>
      <w:pPr>
        <w:ind w:left="3076" w:hanging="180"/>
      </w:pPr>
    </w:lvl>
    <w:lvl w:ilvl="3" w:tplc="280A000F" w:tentative="1">
      <w:start w:val="1"/>
      <w:numFmt w:val="decimal"/>
      <w:lvlText w:val="%4."/>
      <w:lvlJc w:val="left"/>
      <w:pPr>
        <w:ind w:left="3796" w:hanging="360"/>
      </w:pPr>
    </w:lvl>
    <w:lvl w:ilvl="4" w:tplc="280A0019" w:tentative="1">
      <w:start w:val="1"/>
      <w:numFmt w:val="lowerLetter"/>
      <w:lvlText w:val="%5."/>
      <w:lvlJc w:val="left"/>
      <w:pPr>
        <w:ind w:left="4516" w:hanging="360"/>
      </w:pPr>
    </w:lvl>
    <w:lvl w:ilvl="5" w:tplc="280A001B" w:tentative="1">
      <w:start w:val="1"/>
      <w:numFmt w:val="lowerRoman"/>
      <w:lvlText w:val="%6."/>
      <w:lvlJc w:val="right"/>
      <w:pPr>
        <w:ind w:left="5236" w:hanging="180"/>
      </w:pPr>
    </w:lvl>
    <w:lvl w:ilvl="6" w:tplc="280A000F" w:tentative="1">
      <w:start w:val="1"/>
      <w:numFmt w:val="decimal"/>
      <w:lvlText w:val="%7."/>
      <w:lvlJc w:val="left"/>
      <w:pPr>
        <w:ind w:left="5956" w:hanging="360"/>
      </w:pPr>
    </w:lvl>
    <w:lvl w:ilvl="7" w:tplc="280A0019" w:tentative="1">
      <w:start w:val="1"/>
      <w:numFmt w:val="lowerLetter"/>
      <w:lvlText w:val="%8."/>
      <w:lvlJc w:val="left"/>
      <w:pPr>
        <w:ind w:left="6676" w:hanging="360"/>
      </w:pPr>
    </w:lvl>
    <w:lvl w:ilvl="8" w:tplc="280A001B" w:tentative="1">
      <w:start w:val="1"/>
      <w:numFmt w:val="lowerRoman"/>
      <w:lvlText w:val="%9."/>
      <w:lvlJc w:val="right"/>
      <w:pPr>
        <w:ind w:left="7396" w:hanging="180"/>
      </w:pPr>
    </w:lvl>
  </w:abstractNum>
  <w:abstractNum w:abstractNumId="52" w15:restartNumberingAfterBreak="0">
    <w:nsid w:val="587557FC"/>
    <w:multiLevelType w:val="hybridMultilevel"/>
    <w:tmpl w:val="E0BE7DE4"/>
    <w:lvl w:ilvl="0" w:tplc="F678175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3" w15:restartNumberingAfterBreak="0">
    <w:nsid w:val="5975317E"/>
    <w:multiLevelType w:val="hybridMultilevel"/>
    <w:tmpl w:val="0936BE34"/>
    <w:lvl w:ilvl="0" w:tplc="864C899E">
      <w:start w:val="1"/>
      <w:numFmt w:val="decimalZero"/>
      <w:lvlText w:val="05.06.%1"/>
      <w:lvlJc w:val="left"/>
      <w:pPr>
        <w:ind w:left="2345" w:hanging="360"/>
      </w:pPr>
      <w:rPr>
        <w:rFonts w:hint="default"/>
        <w:b/>
        <w:bCs/>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4" w15:restartNumberingAfterBreak="0">
    <w:nsid w:val="5A0E1A1B"/>
    <w:multiLevelType w:val="hybridMultilevel"/>
    <w:tmpl w:val="883850FA"/>
    <w:lvl w:ilvl="0" w:tplc="2870C138">
      <w:start w:val="1"/>
      <w:numFmt w:val="lowerLetter"/>
      <w:lvlText w:val="%1)"/>
      <w:lvlJc w:val="left"/>
      <w:pPr>
        <w:ind w:left="1636" w:hanging="360"/>
      </w:pPr>
      <w:rPr>
        <w:rFonts w:hint="default"/>
      </w:rPr>
    </w:lvl>
    <w:lvl w:ilvl="1" w:tplc="280A0019">
      <w:start w:val="1"/>
      <w:numFmt w:val="lowerLetter"/>
      <w:lvlText w:val="%2."/>
      <w:lvlJc w:val="left"/>
      <w:pPr>
        <w:ind w:left="2356" w:hanging="360"/>
      </w:pPr>
    </w:lvl>
    <w:lvl w:ilvl="2" w:tplc="280A001B" w:tentative="1">
      <w:start w:val="1"/>
      <w:numFmt w:val="lowerRoman"/>
      <w:lvlText w:val="%3."/>
      <w:lvlJc w:val="right"/>
      <w:pPr>
        <w:ind w:left="3076" w:hanging="180"/>
      </w:pPr>
    </w:lvl>
    <w:lvl w:ilvl="3" w:tplc="280A000F" w:tentative="1">
      <w:start w:val="1"/>
      <w:numFmt w:val="decimal"/>
      <w:lvlText w:val="%4."/>
      <w:lvlJc w:val="left"/>
      <w:pPr>
        <w:ind w:left="3796" w:hanging="360"/>
      </w:pPr>
    </w:lvl>
    <w:lvl w:ilvl="4" w:tplc="280A0019" w:tentative="1">
      <w:start w:val="1"/>
      <w:numFmt w:val="lowerLetter"/>
      <w:lvlText w:val="%5."/>
      <w:lvlJc w:val="left"/>
      <w:pPr>
        <w:ind w:left="4516" w:hanging="360"/>
      </w:pPr>
    </w:lvl>
    <w:lvl w:ilvl="5" w:tplc="280A001B" w:tentative="1">
      <w:start w:val="1"/>
      <w:numFmt w:val="lowerRoman"/>
      <w:lvlText w:val="%6."/>
      <w:lvlJc w:val="right"/>
      <w:pPr>
        <w:ind w:left="5236" w:hanging="180"/>
      </w:pPr>
    </w:lvl>
    <w:lvl w:ilvl="6" w:tplc="280A000F" w:tentative="1">
      <w:start w:val="1"/>
      <w:numFmt w:val="decimal"/>
      <w:lvlText w:val="%7."/>
      <w:lvlJc w:val="left"/>
      <w:pPr>
        <w:ind w:left="5956" w:hanging="360"/>
      </w:pPr>
    </w:lvl>
    <w:lvl w:ilvl="7" w:tplc="280A0019" w:tentative="1">
      <w:start w:val="1"/>
      <w:numFmt w:val="lowerLetter"/>
      <w:lvlText w:val="%8."/>
      <w:lvlJc w:val="left"/>
      <w:pPr>
        <w:ind w:left="6676" w:hanging="360"/>
      </w:pPr>
    </w:lvl>
    <w:lvl w:ilvl="8" w:tplc="280A001B" w:tentative="1">
      <w:start w:val="1"/>
      <w:numFmt w:val="lowerRoman"/>
      <w:lvlText w:val="%9."/>
      <w:lvlJc w:val="right"/>
      <w:pPr>
        <w:ind w:left="7396" w:hanging="180"/>
      </w:pPr>
    </w:lvl>
  </w:abstractNum>
  <w:abstractNum w:abstractNumId="55" w15:restartNumberingAfterBreak="0">
    <w:nsid w:val="5A2E53E5"/>
    <w:multiLevelType w:val="hybridMultilevel"/>
    <w:tmpl w:val="AD181B68"/>
    <w:lvl w:ilvl="0" w:tplc="8474EC02">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56" w15:restartNumberingAfterBreak="0">
    <w:nsid w:val="5BC608F3"/>
    <w:multiLevelType w:val="hybridMultilevel"/>
    <w:tmpl w:val="00CE43F0"/>
    <w:lvl w:ilvl="0" w:tplc="2870C138">
      <w:start w:val="1"/>
      <w:numFmt w:val="lowerLetter"/>
      <w:lvlText w:val="%1)"/>
      <w:lvlJc w:val="left"/>
      <w:pPr>
        <w:ind w:left="1636" w:hanging="360"/>
      </w:pPr>
      <w:rPr>
        <w:rFonts w:hint="default"/>
      </w:rPr>
    </w:lvl>
    <w:lvl w:ilvl="1" w:tplc="280A0019">
      <w:start w:val="1"/>
      <w:numFmt w:val="lowerLetter"/>
      <w:lvlText w:val="%2."/>
      <w:lvlJc w:val="left"/>
      <w:pPr>
        <w:ind w:left="2356" w:hanging="360"/>
      </w:pPr>
    </w:lvl>
    <w:lvl w:ilvl="2" w:tplc="280A001B" w:tentative="1">
      <w:start w:val="1"/>
      <w:numFmt w:val="lowerRoman"/>
      <w:lvlText w:val="%3."/>
      <w:lvlJc w:val="right"/>
      <w:pPr>
        <w:ind w:left="3076" w:hanging="180"/>
      </w:pPr>
    </w:lvl>
    <w:lvl w:ilvl="3" w:tplc="280A000F" w:tentative="1">
      <w:start w:val="1"/>
      <w:numFmt w:val="decimal"/>
      <w:lvlText w:val="%4."/>
      <w:lvlJc w:val="left"/>
      <w:pPr>
        <w:ind w:left="3796" w:hanging="360"/>
      </w:pPr>
    </w:lvl>
    <w:lvl w:ilvl="4" w:tplc="280A0019" w:tentative="1">
      <w:start w:val="1"/>
      <w:numFmt w:val="lowerLetter"/>
      <w:lvlText w:val="%5."/>
      <w:lvlJc w:val="left"/>
      <w:pPr>
        <w:ind w:left="4516" w:hanging="360"/>
      </w:pPr>
    </w:lvl>
    <w:lvl w:ilvl="5" w:tplc="280A001B" w:tentative="1">
      <w:start w:val="1"/>
      <w:numFmt w:val="lowerRoman"/>
      <w:lvlText w:val="%6."/>
      <w:lvlJc w:val="right"/>
      <w:pPr>
        <w:ind w:left="5236" w:hanging="180"/>
      </w:pPr>
    </w:lvl>
    <w:lvl w:ilvl="6" w:tplc="280A000F" w:tentative="1">
      <w:start w:val="1"/>
      <w:numFmt w:val="decimal"/>
      <w:lvlText w:val="%7."/>
      <w:lvlJc w:val="left"/>
      <w:pPr>
        <w:ind w:left="5956" w:hanging="360"/>
      </w:pPr>
    </w:lvl>
    <w:lvl w:ilvl="7" w:tplc="280A0019" w:tentative="1">
      <w:start w:val="1"/>
      <w:numFmt w:val="lowerLetter"/>
      <w:lvlText w:val="%8."/>
      <w:lvlJc w:val="left"/>
      <w:pPr>
        <w:ind w:left="6676" w:hanging="360"/>
      </w:pPr>
    </w:lvl>
    <w:lvl w:ilvl="8" w:tplc="280A001B" w:tentative="1">
      <w:start w:val="1"/>
      <w:numFmt w:val="lowerRoman"/>
      <w:lvlText w:val="%9."/>
      <w:lvlJc w:val="right"/>
      <w:pPr>
        <w:ind w:left="7396" w:hanging="180"/>
      </w:pPr>
    </w:lvl>
  </w:abstractNum>
  <w:abstractNum w:abstractNumId="57" w15:restartNumberingAfterBreak="0">
    <w:nsid w:val="5D9F670A"/>
    <w:multiLevelType w:val="hybridMultilevel"/>
    <w:tmpl w:val="CB1C94D6"/>
    <w:lvl w:ilvl="0" w:tplc="2870C138">
      <w:start w:val="1"/>
      <w:numFmt w:val="lowerLetter"/>
      <w:lvlText w:val="%1)"/>
      <w:lvlJc w:val="left"/>
      <w:pPr>
        <w:ind w:left="1636" w:hanging="360"/>
      </w:pPr>
      <w:rPr>
        <w:rFonts w:hint="default"/>
      </w:rPr>
    </w:lvl>
    <w:lvl w:ilvl="1" w:tplc="280A0019">
      <w:start w:val="1"/>
      <w:numFmt w:val="lowerLetter"/>
      <w:lvlText w:val="%2."/>
      <w:lvlJc w:val="left"/>
      <w:pPr>
        <w:ind w:left="2356" w:hanging="360"/>
      </w:pPr>
    </w:lvl>
    <w:lvl w:ilvl="2" w:tplc="280A001B" w:tentative="1">
      <w:start w:val="1"/>
      <w:numFmt w:val="lowerRoman"/>
      <w:lvlText w:val="%3."/>
      <w:lvlJc w:val="right"/>
      <w:pPr>
        <w:ind w:left="3076" w:hanging="180"/>
      </w:pPr>
    </w:lvl>
    <w:lvl w:ilvl="3" w:tplc="280A000F" w:tentative="1">
      <w:start w:val="1"/>
      <w:numFmt w:val="decimal"/>
      <w:lvlText w:val="%4."/>
      <w:lvlJc w:val="left"/>
      <w:pPr>
        <w:ind w:left="3796" w:hanging="360"/>
      </w:pPr>
    </w:lvl>
    <w:lvl w:ilvl="4" w:tplc="280A0019" w:tentative="1">
      <w:start w:val="1"/>
      <w:numFmt w:val="lowerLetter"/>
      <w:lvlText w:val="%5."/>
      <w:lvlJc w:val="left"/>
      <w:pPr>
        <w:ind w:left="4516" w:hanging="360"/>
      </w:pPr>
    </w:lvl>
    <w:lvl w:ilvl="5" w:tplc="280A001B" w:tentative="1">
      <w:start w:val="1"/>
      <w:numFmt w:val="lowerRoman"/>
      <w:lvlText w:val="%6."/>
      <w:lvlJc w:val="right"/>
      <w:pPr>
        <w:ind w:left="5236" w:hanging="180"/>
      </w:pPr>
    </w:lvl>
    <w:lvl w:ilvl="6" w:tplc="280A000F" w:tentative="1">
      <w:start w:val="1"/>
      <w:numFmt w:val="decimal"/>
      <w:lvlText w:val="%7."/>
      <w:lvlJc w:val="left"/>
      <w:pPr>
        <w:ind w:left="5956" w:hanging="360"/>
      </w:pPr>
    </w:lvl>
    <w:lvl w:ilvl="7" w:tplc="280A0019" w:tentative="1">
      <w:start w:val="1"/>
      <w:numFmt w:val="lowerLetter"/>
      <w:lvlText w:val="%8."/>
      <w:lvlJc w:val="left"/>
      <w:pPr>
        <w:ind w:left="6676" w:hanging="360"/>
      </w:pPr>
    </w:lvl>
    <w:lvl w:ilvl="8" w:tplc="280A001B" w:tentative="1">
      <w:start w:val="1"/>
      <w:numFmt w:val="lowerRoman"/>
      <w:lvlText w:val="%9."/>
      <w:lvlJc w:val="right"/>
      <w:pPr>
        <w:ind w:left="7396" w:hanging="180"/>
      </w:pPr>
    </w:lvl>
  </w:abstractNum>
  <w:abstractNum w:abstractNumId="58" w15:restartNumberingAfterBreak="0">
    <w:nsid w:val="5FB611C7"/>
    <w:multiLevelType w:val="hybridMultilevel"/>
    <w:tmpl w:val="3AAC3EA8"/>
    <w:lvl w:ilvl="0" w:tplc="F558DED6">
      <w:start w:val="1"/>
      <w:numFmt w:val="decimalZero"/>
      <w:lvlText w:val="05.12.%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9" w15:restartNumberingAfterBreak="0">
    <w:nsid w:val="604912E9"/>
    <w:multiLevelType w:val="hybridMultilevel"/>
    <w:tmpl w:val="85768AE4"/>
    <w:lvl w:ilvl="0" w:tplc="EF8208C4">
      <w:start w:val="1"/>
      <w:numFmt w:val="decimalZero"/>
      <w:lvlText w:val="05.07.%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60" w15:restartNumberingAfterBreak="0">
    <w:nsid w:val="611B1E8F"/>
    <w:multiLevelType w:val="hybridMultilevel"/>
    <w:tmpl w:val="250EEECE"/>
    <w:lvl w:ilvl="0" w:tplc="280A0001">
      <w:start w:val="1"/>
      <w:numFmt w:val="bullet"/>
      <w:lvlText w:val=""/>
      <w:lvlJc w:val="left"/>
      <w:pPr>
        <w:ind w:left="1997" w:hanging="360"/>
      </w:pPr>
      <w:rPr>
        <w:rFonts w:ascii="Symbol" w:hAnsi="Symbol" w:hint="default"/>
      </w:rPr>
    </w:lvl>
    <w:lvl w:ilvl="1" w:tplc="280A0003" w:tentative="1">
      <w:start w:val="1"/>
      <w:numFmt w:val="bullet"/>
      <w:lvlText w:val="o"/>
      <w:lvlJc w:val="left"/>
      <w:pPr>
        <w:ind w:left="2717" w:hanging="360"/>
      </w:pPr>
      <w:rPr>
        <w:rFonts w:ascii="Courier New" w:hAnsi="Courier New" w:cs="Courier New" w:hint="default"/>
      </w:rPr>
    </w:lvl>
    <w:lvl w:ilvl="2" w:tplc="280A0005" w:tentative="1">
      <w:start w:val="1"/>
      <w:numFmt w:val="bullet"/>
      <w:lvlText w:val=""/>
      <w:lvlJc w:val="left"/>
      <w:pPr>
        <w:ind w:left="3437" w:hanging="360"/>
      </w:pPr>
      <w:rPr>
        <w:rFonts w:ascii="Wingdings" w:hAnsi="Wingdings" w:hint="default"/>
      </w:rPr>
    </w:lvl>
    <w:lvl w:ilvl="3" w:tplc="280A0001" w:tentative="1">
      <w:start w:val="1"/>
      <w:numFmt w:val="bullet"/>
      <w:lvlText w:val=""/>
      <w:lvlJc w:val="left"/>
      <w:pPr>
        <w:ind w:left="4157" w:hanging="360"/>
      </w:pPr>
      <w:rPr>
        <w:rFonts w:ascii="Symbol" w:hAnsi="Symbol" w:hint="default"/>
      </w:rPr>
    </w:lvl>
    <w:lvl w:ilvl="4" w:tplc="280A0003" w:tentative="1">
      <w:start w:val="1"/>
      <w:numFmt w:val="bullet"/>
      <w:lvlText w:val="o"/>
      <w:lvlJc w:val="left"/>
      <w:pPr>
        <w:ind w:left="4877" w:hanging="360"/>
      </w:pPr>
      <w:rPr>
        <w:rFonts w:ascii="Courier New" w:hAnsi="Courier New" w:cs="Courier New" w:hint="default"/>
      </w:rPr>
    </w:lvl>
    <w:lvl w:ilvl="5" w:tplc="280A0005" w:tentative="1">
      <w:start w:val="1"/>
      <w:numFmt w:val="bullet"/>
      <w:lvlText w:val=""/>
      <w:lvlJc w:val="left"/>
      <w:pPr>
        <w:ind w:left="5597" w:hanging="360"/>
      </w:pPr>
      <w:rPr>
        <w:rFonts w:ascii="Wingdings" w:hAnsi="Wingdings" w:hint="default"/>
      </w:rPr>
    </w:lvl>
    <w:lvl w:ilvl="6" w:tplc="280A0001" w:tentative="1">
      <w:start w:val="1"/>
      <w:numFmt w:val="bullet"/>
      <w:lvlText w:val=""/>
      <w:lvlJc w:val="left"/>
      <w:pPr>
        <w:ind w:left="6317" w:hanging="360"/>
      </w:pPr>
      <w:rPr>
        <w:rFonts w:ascii="Symbol" w:hAnsi="Symbol" w:hint="default"/>
      </w:rPr>
    </w:lvl>
    <w:lvl w:ilvl="7" w:tplc="280A0003" w:tentative="1">
      <w:start w:val="1"/>
      <w:numFmt w:val="bullet"/>
      <w:lvlText w:val="o"/>
      <w:lvlJc w:val="left"/>
      <w:pPr>
        <w:ind w:left="7037" w:hanging="360"/>
      </w:pPr>
      <w:rPr>
        <w:rFonts w:ascii="Courier New" w:hAnsi="Courier New" w:cs="Courier New" w:hint="default"/>
      </w:rPr>
    </w:lvl>
    <w:lvl w:ilvl="8" w:tplc="280A0005" w:tentative="1">
      <w:start w:val="1"/>
      <w:numFmt w:val="bullet"/>
      <w:lvlText w:val=""/>
      <w:lvlJc w:val="left"/>
      <w:pPr>
        <w:ind w:left="7757" w:hanging="360"/>
      </w:pPr>
      <w:rPr>
        <w:rFonts w:ascii="Wingdings" w:hAnsi="Wingdings" w:hint="default"/>
      </w:rPr>
    </w:lvl>
  </w:abstractNum>
  <w:abstractNum w:abstractNumId="61" w15:restartNumberingAfterBreak="0">
    <w:nsid w:val="625F2258"/>
    <w:multiLevelType w:val="hybridMultilevel"/>
    <w:tmpl w:val="872285F4"/>
    <w:lvl w:ilvl="0" w:tplc="2870C138">
      <w:start w:val="1"/>
      <w:numFmt w:val="lowerLetter"/>
      <w:lvlText w:val="%1)"/>
      <w:lvlJc w:val="left"/>
      <w:pPr>
        <w:ind w:left="1636" w:hanging="360"/>
      </w:pPr>
    </w:lvl>
    <w:lvl w:ilvl="1" w:tplc="280A0019">
      <w:start w:val="1"/>
      <w:numFmt w:val="lowerLetter"/>
      <w:lvlText w:val="%2."/>
      <w:lvlJc w:val="left"/>
      <w:pPr>
        <w:ind w:left="2356" w:hanging="360"/>
      </w:pPr>
    </w:lvl>
    <w:lvl w:ilvl="2" w:tplc="280A001B">
      <w:start w:val="1"/>
      <w:numFmt w:val="lowerRoman"/>
      <w:lvlText w:val="%3."/>
      <w:lvlJc w:val="right"/>
      <w:pPr>
        <w:ind w:left="3076" w:hanging="180"/>
      </w:pPr>
    </w:lvl>
    <w:lvl w:ilvl="3" w:tplc="280A000F">
      <w:start w:val="1"/>
      <w:numFmt w:val="decimal"/>
      <w:lvlText w:val="%4."/>
      <w:lvlJc w:val="left"/>
      <w:pPr>
        <w:ind w:left="3796" w:hanging="360"/>
      </w:pPr>
    </w:lvl>
    <w:lvl w:ilvl="4" w:tplc="280A0019">
      <w:start w:val="1"/>
      <w:numFmt w:val="lowerLetter"/>
      <w:lvlText w:val="%5."/>
      <w:lvlJc w:val="left"/>
      <w:pPr>
        <w:ind w:left="4516" w:hanging="360"/>
      </w:pPr>
    </w:lvl>
    <w:lvl w:ilvl="5" w:tplc="280A001B">
      <w:start w:val="1"/>
      <w:numFmt w:val="lowerRoman"/>
      <w:lvlText w:val="%6."/>
      <w:lvlJc w:val="right"/>
      <w:pPr>
        <w:ind w:left="5236" w:hanging="180"/>
      </w:pPr>
    </w:lvl>
    <w:lvl w:ilvl="6" w:tplc="280A000F">
      <w:start w:val="1"/>
      <w:numFmt w:val="decimal"/>
      <w:lvlText w:val="%7."/>
      <w:lvlJc w:val="left"/>
      <w:pPr>
        <w:ind w:left="5956" w:hanging="360"/>
      </w:pPr>
    </w:lvl>
    <w:lvl w:ilvl="7" w:tplc="280A0019">
      <w:start w:val="1"/>
      <w:numFmt w:val="lowerLetter"/>
      <w:lvlText w:val="%8."/>
      <w:lvlJc w:val="left"/>
      <w:pPr>
        <w:ind w:left="6676" w:hanging="360"/>
      </w:pPr>
    </w:lvl>
    <w:lvl w:ilvl="8" w:tplc="280A001B">
      <w:start w:val="1"/>
      <w:numFmt w:val="lowerRoman"/>
      <w:lvlText w:val="%9."/>
      <w:lvlJc w:val="right"/>
      <w:pPr>
        <w:ind w:left="7396" w:hanging="180"/>
      </w:pPr>
    </w:lvl>
  </w:abstractNum>
  <w:abstractNum w:abstractNumId="62" w15:restartNumberingAfterBreak="0">
    <w:nsid w:val="66675507"/>
    <w:multiLevelType w:val="hybridMultilevel"/>
    <w:tmpl w:val="ECDA28BC"/>
    <w:lvl w:ilvl="0" w:tplc="E674712A">
      <w:start w:val="1"/>
      <w:numFmt w:val="decimalZero"/>
      <w:lvlText w:val="05.01.%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63" w15:restartNumberingAfterBreak="0">
    <w:nsid w:val="672A0F16"/>
    <w:multiLevelType w:val="hybridMultilevel"/>
    <w:tmpl w:val="054460D2"/>
    <w:lvl w:ilvl="0" w:tplc="B70CDB44">
      <w:start w:val="1"/>
      <w:numFmt w:val="lowerLetter"/>
      <w:lvlText w:val="%1)"/>
      <w:lvlJc w:val="left"/>
      <w:pPr>
        <w:ind w:left="1778" w:hanging="360"/>
      </w:pPr>
      <w:rPr>
        <w:rFonts w:hint="default"/>
        <w:b/>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64" w15:restartNumberingAfterBreak="0">
    <w:nsid w:val="6B0E505E"/>
    <w:multiLevelType w:val="hybridMultilevel"/>
    <w:tmpl w:val="FCB2C5DC"/>
    <w:lvl w:ilvl="0" w:tplc="280A0001">
      <w:start w:val="1"/>
      <w:numFmt w:val="bullet"/>
      <w:lvlText w:val=""/>
      <w:lvlJc w:val="left"/>
      <w:pPr>
        <w:ind w:left="2356" w:hanging="360"/>
      </w:pPr>
      <w:rPr>
        <w:rFonts w:ascii="Symbol" w:hAnsi="Symbol" w:hint="default"/>
      </w:rPr>
    </w:lvl>
    <w:lvl w:ilvl="1" w:tplc="280A0003" w:tentative="1">
      <w:start w:val="1"/>
      <w:numFmt w:val="bullet"/>
      <w:lvlText w:val="o"/>
      <w:lvlJc w:val="left"/>
      <w:pPr>
        <w:ind w:left="3076" w:hanging="360"/>
      </w:pPr>
      <w:rPr>
        <w:rFonts w:ascii="Courier New" w:hAnsi="Courier New" w:cs="Courier New" w:hint="default"/>
      </w:rPr>
    </w:lvl>
    <w:lvl w:ilvl="2" w:tplc="280A0005" w:tentative="1">
      <w:start w:val="1"/>
      <w:numFmt w:val="bullet"/>
      <w:lvlText w:val=""/>
      <w:lvlJc w:val="left"/>
      <w:pPr>
        <w:ind w:left="3796" w:hanging="360"/>
      </w:pPr>
      <w:rPr>
        <w:rFonts w:ascii="Wingdings" w:hAnsi="Wingdings" w:hint="default"/>
      </w:rPr>
    </w:lvl>
    <w:lvl w:ilvl="3" w:tplc="280A0001" w:tentative="1">
      <w:start w:val="1"/>
      <w:numFmt w:val="bullet"/>
      <w:lvlText w:val=""/>
      <w:lvlJc w:val="left"/>
      <w:pPr>
        <w:ind w:left="4516" w:hanging="360"/>
      </w:pPr>
      <w:rPr>
        <w:rFonts w:ascii="Symbol" w:hAnsi="Symbol" w:hint="default"/>
      </w:rPr>
    </w:lvl>
    <w:lvl w:ilvl="4" w:tplc="280A0003" w:tentative="1">
      <w:start w:val="1"/>
      <w:numFmt w:val="bullet"/>
      <w:lvlText w:val="o"/>
      <w:lvlJc w:val="left"/>
      <w:pPr>
        <w:ind w:left="5236" w:hanging="360"/>
      </w:pPr>
      <w:rPr>
        <w:rFonts w:ascii="Courier New" w:hAnsi="Courier New" w:cs="Courier New" w:hint="default"/>
      </w:rPr>
    </w:lvl>
    <w:lvl w:ilvl="5" w:tplc="280A0005" w:tentative="1">
      <w:start w:val="1"/>
      <w:numFmt w:val="bullet"/>
      <w:lvlText w:val=""/>
      <w:lvlJc w:val="left"/>
      <w:pPr>
        <w:ind w:left="5956" w:hanging="360"/>
      </w:pPr>
      <w:rPr>
        <w:rFonts w:ascii="Wingdings" w:hAnsi="Wingdings" w:hint="default"/>
      </w:rPr>
    </w:lvl>
    <w:lvl w:ilvl="6" w:tplc="280A0001" w:tentative="1">
      <w:start w:val="1"/>
      <w:numFmt w:val="bullet"/>
      <w:lvlText w:val=""/>
      <w:lvlJc w:val="left"/>
      <w:pPr>
        <w:ind w:left="6676" w:hanging="360"/>
      </w:pPr>
      <w:rPr>
        <w:rFonts w:ascii="Symbol" w:hAnsi="Symbol" w:hint="default"/>
      </w:rPr>
    </w:lvl>
    <w:lvl w:ilvl="7" w:tplc="280A0003" w:tentative="1">
      <w:start w:val="1"/>
      <w:numFmt w:val="bullet"/>
      <w:lvlText w:val="o"/>
      <w:lvlJc w:val="left"/>
      <w:pPr>
        <w:ind w:left="7396" w:hanging="360"/>
      </w:pPr>
      <w:rPr>
        <w:rFonts w:ascii="Courier New" w:hAnsi="Courier New" w:cs="Courier New" w:hint="default"/>
      </w:rPr>
    </w:lvl>
    <w:lvl w:ilvl="8" w:tplc="280A0005" w:tentative="1">
      <w:start w:val="1"/>
      <w:numFmt w:val="bullet"/>
      <w:lvlText w:val=""/>
      <w:lvlJc w:val="left"/>
      <w:pPr>
        <w:ind w:left="8116" w:hanging="360"/>
      </w:pPr>
      <w:rPr>
        <w:rFonts w:ascii="Wingdings" w:hAnsi="Wingdings" w:hint="default"/>
      </w:rPr>
    </w:lvl>
  </w:abstractNum>
  <w:abstractNum w:abstractNumId="65" w15:restartNumberingAfterBreak="0">
    <w:nsid w:val="6BCB2030"/>
    <w:multiLevelType w:val="singleLevel"/>
    <w:tmpl w:val="AED80A38"/>
    <w:lvl w:ilvl="0">
      <w:start w:val="1"/>
      <w:numFmt w:val="decimal"/>
      <w:lvlText w:val="%1."/>
      <w:lvlJc w:val="left"/>
      <w:pPr>
        <w:ind w:left="1636" w:hanging="360"/>
      </w:pPr>
      <w:rPr>
        <w:rFonts w:hint="default"/>
        <w:b w:val="0"/>
        <w:i w:val="0"/>
        <w:sz w:val="21"/>
        <w:szCs w:val="21"/>
      </w:rPr>
    </w:lvl>
  </w:abstractNum>
  <w:abstractNum w:abstractNumId="66" w15:restartNumberingAfterBreak="0">
    <w:nsid w:val="6FB41E4F"/>
    <w:multiLevelType w:val="hybridMultilevel"/>
    <w:tmpl w:val="030C38BA"/>
    <w:lvl w:ilvl="0" w:tplc="2870C138">
      <w:start w:val="1"/>
      <w:numFmt w:val="lowerLetter"/>
      <w:lvlText w:val="%1)"/>
      <w:lvlJc w:val="left"/>
      <w:pPr>
        <w:ind w:left="1636" w:hanging="360"/>
      </w:pPr>
      <w:rPr>
        <w:rFonts w:hint="default"/>
      </w:rPr>
    </w:lvl>
    <w:lvl w:ilvl="1" w:tplc="280A0019">
      <w:start w:val="1"/>
      <w:numFmt w:val="lowerLetter"/>
      <w:lvlText w:val="%2."/>
      <w:lvlJc w:val="left"/>
      <w:pPr>
        <w:ind w:left="2356" w:hanging="360"/>
      </w:pPr>
    </w:lvl>
    <w:lvl w:ilvl="2" w:tplc="280A001B" w:tentative="1">
      <w:start w:val="1"/>
      <w:numFmt w:val="lowerRoman"/>
      <w:lvlText w:val="%3."/>
      <w:lvlJc w:val="right"/>
      <w:pPr>
        <w:ind w:left="3076" w:hanging="180"/>
      </w:pPr>
    </w:lvl>
    <w:lvl w:ilvl="3" w:tplc="280A000F" w:tentative="1">
      <w:start w:val="1"/>
      <w:numFmt w:val="decimal"/>
      <w:lvlText w:val="%4."/>
      <w:lvlJc w:val="left"/>
      <w:pPr>
        <w:ind w:left="3796" w:hanging="360"/>
      </w:pPr>
    </w:lvl>
    <w:lvl w:ilvl="4" w:tplc="280A0019" w:tentative="1">
      <w:start w:val="1"/>
      <w:numFmt w:val="lowerLetter"/>
      <w:lvlText w:val="%5."/>
      <w:lvlJc w:val="left"/>
      <w:pPr>
        <w:ind w:left="4516" w:hanging="360"/>
      </w:pPr>
    </w:lvl>
    <w:lvl w:ilvl="5" w:tplc="280A001B" w:tentative="1">
      <w:start w:val="1"/>
      <w:numFmt w:val="lowerRoman"/>
      <w:lvlText w:val="%6."/>
      <w:lvlJc w:val="right"/>
      <w:pPr>
        <w:ind w:left="5236" w:hanging="180"/>
      </w:pPr>
    </w:lvl>
    <w:lvl w:ilvl="6" w:tplc="280A000F" w:tentative="1">
      <w:start w:val="1"/>
      <w:numFmt w:val="decimal"/>
      <w:lvlText w:val="%7."/>
      <w:lvlJc w:val="left"/>
      <w:pPr>
        <w:ind w:left="5956" w:hanging="360"/>
      </w:pPr>
    </w:lvl>
    <w:lvl w:ilvl="7" w:tplc="280A0019" w:tentative="1">
      <w:start w:val="1"/>
      <w:numFmt w:val="lowerLetter"/>
      <w:lvlText w:val="%8."/>
      <w:lvlJc w:val="left"/>
      <w:pPr>
        <w:ind w:left="6676" w:hanging="360"/>
      </w:pPr>
    </w:lvl>
    <w:lvl w:ilvl="8" w:tplc="280A001B" w:tentative="1">
      <w:start w:val="1"/>
      <w:numFmt w:val="lowerRoman"/>
      <w:lvlText w:val="%9."/>
      <w:lvlJc w:val="right"/>
      <w:pPr>
        <w:ind w:left="7396" w:hanging="180"/>
      </w:pPr>
    </w:lvl>
  </w:abstractNum>
  <w:abstractNum w:abstractNumId="67" w15:restartNumberingAfterBreak="0">
    <w:nsid w:val="75B730EA"/>
    <w:multiLevelType w:val="hybridMultilevel"/>
    <w:tmpl w:val="25AC9E0E"/>
    <w:lvl w:ilvl="0" w:tplc="2870C138">
      <w:start w:val="1"/>
      <w:numFmt w:val="lowerLetter"/>
      <w:lvlText w:val="%1)"/>
      <w:lvlJc w:val="left"/>
      <w:pPr>
        <w:ind w:left="1636" w:hanging="360"/>
      </w:pPr>
      <w:rPr>
        <w:rFonts w:hint="default"/>
      </w:rPr>
    </w:lvl>
    <w:lvl w:ilvl="1" w:tplc="280A0019">
      <w:start w:val="1"/>
      <w:numFmt w:val="lowerLetter"/>
      <w:lvlText w:val="%2."/>
      <w:lvlJc w:val="left"/>
      <w:pPr>
        <w:ind w:left="2356" w:hanging="360"/>
      </w:pPr>
    </w:lvl>
    <w:lvl w:ilvl="2" w:tplc="280A001B" w:tentative="1">
      <w:start w:val="1"/>
      <w:numFmt w:val="lowerRoman"/>
      <w:lvlText w:val="%3."/>
      <w:lvlJc w:val="right"/>
      <w:pPr>
        <w:ind w:left="3076" w:hanging="180"/>
      </w:pPr>
    </w:lvl>
    <w:lvl w:ilvl="3" w:tplc="280A000F" w:tentative="1">
      <w:start w:val="1"/>
      <w:numFmt w:val="decimal"/>
      <w:lvlText w:val="%4."/>
      <w:lvlJc w:val="left"/>
      <w:pPr>
        <w:ind w:left="3796" w:hanging="360"/>
      </w:pPr>
    </w:lvl>
    <w:lvl w:ilvl="4" w:tplc="280A0019" w:tentative="1">
      <w:start w:val="1"/>
      <w:numFmt w:val="lowerLetter"/>
      <w:lvlText w:val="%5."/>
      <w:lvlJc w:val="left"/>
      <w:pPr>
        <w:ind w:left="4516" w:hanging="360"/>
      </w:pPr>
    </w:lvl>
    <w:lvl w:ilvl="5" w:tplc="280A001B" w:tentative="1">
      <w:start w:val="1"/>
      <w:numFmt w:val="lowerRoman"/>
      <w:lvlText w:val="%6."/>
      <w:lvlJc w:val="right"/>
      <w:pPr>
        <w:ind w:left="5236" w:hanging="180"/>
      </w:pPr>
    </w:lvl>
    <w:lvl w:ilvl="6" w:tplc="280A000F" w:tentative="1">
      <w:start w:val="1"/>
      <w:numFmt w:val="decimal"/>
      <w:lvlText w:val="%7."/>
      <w:lvlJc w:val="left"/>
      <w:pPr>
        <w:ind w:left="5956" w:hanging="360"/>
      </w:pPr>
    </w:lvl>
    <w:lvl w:ilvl="7" w:tplc="280A0019" w:tentative="1">
      <w:start w:val="1"/>
      <w:numFmt w:val="lowerLetter"/>
      <w:lvlText w:val="%8."/>
      <w:lvlJc w:val="left"/>
      <w:pPr>
        <w:ind w:left="6676" w:hanging="360"/>
      </w:pPr>
    </w:lvl>
    <w:lvl w:ilvl="8" w:tplc="280A001B" w:tentative="1">
      <w:start w:val="1"/>
      <w:numFmt w:val="lowerRoman"/>
      <w:lvlText w:val="%9."/>
      <w:lvlJc w:val="right"/>
      <w:pPr>
        <w:ind w:left="7396" w:hanging="180"/>
      </w:pPr>
    </w:lvl>
  </w:abstractNum>
  <w:abstractNum w:abstractNumId="68" w15:restartNumberingAfterBreak="0">
    <w:nsid w:val="77FF4A55"/>
    <w:multiLevelType w:val="hybridMultilevel"/>
    <w:tmpl w:val="C472D52E"/>
    <w:lvl w:ilvl="0" w:tplc="2870C138">
      <w:start w:val="1"/>
      <w:numFmt w:val="lowerLetter"/>
      <w:lvlText w:val="%1)"/>
      <w:lvlJc w:val="left"/>
      <w:pPr>
        <w:ind w:left="1636" w:hanging="360"/>
      </w:pPr>
      <w:rPr>
        <w:rFonts w:hint="default"/>
      </w:rPr>
    </w:lvl>
    <w:lvl w:ilvl="1" w:tplc="280A0019">
      <w:start w:val="1"/>
      <w:numFmt w:val="lowerLetter"/>
      <w:lvlText w:val="%2."/>
      <w:lvlJc w:val="left"/>
      <w:pPr>
        <w:ind w:left="2356" w:hanging="360"/>
      </w:pPr>
    </w:lvl>
    <w:lvl w:ilvl="2" w:tplc="280A001B" w:tentative="1">
      <w:start w:val="1"/>
      <w:numFmt w:val="lowerRoman"/>
      <w:lvlText w:val="%3."/>
      <w:lvlJc w:val="right"/>
      <w:pPr>
        <w:ind w:left="3076" w:hanging="180"/>
      </w:pPr>
    </w:lvl>
    <w:lvl w:ilvl="3" w:tplc="280A000F" w:tentative="1">
      <w:start w:val="1"/>
      <w:numFmt w:val="decimal"/>
      <w:lvlText w:val="%4."/>
      <w:lvlJc w:val="left"/>
      <w:pPr>
        <w:ind w:left="3796" w:hanging="360"/>
      </w:pPr>
    </w:lvl>
    <w:lvl w:ilvl="4" w:tplc="280A0019" w:tentative="1">
      <w:start w:val="1"/>
      <w:numFmt w:val="lowerLetter"/>
      <w:lvlText w:val="%5."/>
      <w:lvlJc w:val="left"/>
      <w:pPr>
        <w:ind w:left="4516" w:hanging="360"/>
      </w:pPr>
    </w:lvl>
    <w:lvl w:ilvl="5" w:tplc="280A001B" w:tentative="1">
      <w:start w:val="1"/>
      <w:numFmt w:val="lowerRoman"/>
      <w:lvlText w:val="%6."/>
      <w:lvlJc w:val="right"/>
      <w:pPr>
        <w:ind w:left="5236" w:hanging="180"/>
      </w:pPr>
    </w:lvl>
    <w:lvl w:ilvl="6" w:tplc="280A000F" w:tentative="1">
      <w:start w:val="1"/>
      <w:numFmt w:val="decimal"/>
      <w:lvlText w:val="%7."/>
      <w:lvlJc w:val="left"/>
      <w:pPr>
        <w:ind w:left="5956" w:hanging="360"/>
      </w:pPr>
    </w:lvl>
    <w:lvl w:ilvl="7" w:tplc="280A0019" w:tentative="1">
      <w:start w:val="1"/>
      <w:numFmt w:val="lowerLetter"/>
      <w:lvlText w:val="%8."/>
      <w:lvlJc w:val="left"/>
      <w:pPr>
        <w:ind w:left="6676" w:hanging="360"/>
      </w:pPr>
    </w:lvl>
    <w:lvl w:ilvl="8" w:tplc="280A001B" w:tentative="1">
      <w:start w:val="1"/>
      <w:numFmt w:val="lowerRoman"/>
      <w:lvlText w:val="%9."/>
      <w:lvlJc w:val="right"/>
      <w:pPr>
        <w:ind w:left="7396" w:hanging="180"/>
      </w:pPr>
    </w:lvl>
  </w:abstractNum>
  <w:abstractNum w:abstractNumId="69" w15:restartNumberingAfterBreak="0">
    <w:nsid w:val="7829081A"/>
    <w:multiLevelType w:val="hybridMultilevel"/>
    <w:tmpl w:val="DE8AD608"/>
    <w:lvl w:ilvl="0" w:tplc="280A0001">
      <w:start w:val="1"/>
      <w:numFmt w:val="bullet"/>
      <w:lvlText w:val=""/>
      <w:lvlJc w:val="left"/>
      <w:pPr>
        <w:ind w:left="2520" w:hanging="360"/>
      </w:pPr>
      <w:rPr>
        <w:rFonts w:ascii="Symbol" w:hAnsi="Symbol" w:hint="default"/>
      </w:rPr>
    </w:lvl>
    <w:lvl w:ilvl="1" w:tplc="280A0003" w:tentative="1">
      <w:start w:val="1"/>
      <w:numFmt w:val="bullet"/>
      <w:lvlText w:val="o"/>
      <w:lvlJc w:val="left"/>
      <w:pPr>
        <w:ind w:left="3240" w:hanging="360"/>
      </w:pPr>
      <w:rPr>
        <w:rFonts w:ascii="Courier New" w:hAnsi="Courier New" w:cs="Courier New" w:hint="default"/>
      </w:rPr>
    </w:lvl>
    <w:lvl w:ilvl="2" w:tplc="280A0005" w:tentative="1">
      <w:start w:val="1"/>
      <w:numFmt w:val="bullet"/>
      <w:lvlText w:val=""/>
      <w:lvlJc w:val="left"/>
      <w:pPr>
        <w:ind w:left="3960" w:hanging="360"/>
      </w:pPr>
      <w:rPr>
        <w:rFonts w:ascii="Wingdings" w:hAnsi="Wingdings" w:hint="default"/>
      </w:rPr>
    </w:lvl>
    <w:lvl w:ilvl="3" w:tplc="280A0001" w:tentative="1">
      <w:start w:val="1"/>
      <w:numFmt w:val="bullet"/>
      <w:lvlText w:val=""/>
      <w:lvlJc w:val="left"/>
      <w:pPr>
        <w:ind w:left="4680" w:hanging="360"/>
      </w:pPr>
      <w:rPr>
        <w:rFonts w:ascii="Symbol" w:hAnsi="Symbol" w:hint="default"/>
      </w:rPr>
    </w:lvl>
    <w:lvl w:ilvl="4" w:tplc="280A0003" w:tentative="1">
      <w:start w:val="1"/>
      <w:numFmt w:val="bullet"/>
      <w:lvlText w:val="o"/>
      <w:lvlJc w:val="left"/>
      <w:pPr>
        <w:ind w:left="5400" w:hanging="360"/>
      </w:pPr>
      <w:rPr>
        <w:rFonts w:ascii="Courier New" w:hAnsi="Courier New" w:cs="Courier New" w:hint="default"/>
      </w:rPr>
    </w:lvl>
    <w:lvl w:ilvl="5" w:tplc="280A0005" w:tentative="1">
      <w:start w:val="1"/>
      <w:numFmt w:val="bullet"/>
      <w:lvlText w:val=""/>
      <w:lvlJc w:val="left"/>
      <w:pPr>
        <w:ind w:left="6120" w:hanging="360"/>
      </w:pPr>
      <w:rPr>
        <w:rFonts w:ascii="Wingdings" w:hAnsi="Wingdings" w:hint="default"/>
      </w:rPr>
    </w:lvl>
    <w:lvl w:ilvl="6" w:tplc="280A0001" w:tentative="1">
      <w:start w:val="1"/>
      <w:numFmt w:val="bullet"/>
      <w:lvlText w:val=""/>
      <w:lvlJc w:val="left"/>
      <w:pPr>
        <w:ind w:left="6840" w:hanging="360"/>
      </w:pPr>
      <w:rPr>
        <w:rFonts w:ascii="Symbol" w:hAnsi="Symbol" w:hint="default"/>
      </w:rPr>
    </w:lvl>
    <w:lvl w:ilvl="7" w:tplc="280A0003" w:tentative="1">
      <w:start w:val="1"/>
      <w:numFmt w:val="bullet"/>
      <w:lvlText w:val="o"/>
      <w:lvlJc w:val="left"/>
      <w:pPr>
        <w:ind w:left="7560" w:hanging="360"/>
      </w:pPr>
      <w:rPr>
        <w:rFonts w:ascii="Courier New" w:hAnsi="Courier New" w:cs="Courier New" w:hint="default"/>
      </w:rPr>
    </w:lvl>
    <w:lvl w:ilvl="8" w:tplc="280A0005" w:tentative="1">
      <w:start w:val="1"/>
      <w:numFmt w:val="bullet"/>
      <w:lvlText w:val=""/>
      <w:lvlJc w:val="left"/>
      <w:pPr>
        <w:ind w:left="8280" w:hanging="360"/>
      </w:pPr>
      <w:rPr>
        <w:rFonts w:ascii="Wingdings" w:hAnsi="Wingdings" w:hint="default"/>
      </w:rPr>
    </w:lvl>
  </w:abstractNum>
  <w:abstractNum w:abstractNumId="70" w15:restartNumberingAfterBreak="0">
    <w:nsid w:val="79214169"/>
    <w:multiLevelType w:val="hybridMultilevel"/>
    <w:tmpl w:val="8CAAF4E0"/>
    <w:lvl w:ilvl="0" w:tplc="26249D4A">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1" w15:restartNumberingAfterBreak="0">
    <w:nsid w:val="7AE8771E"/>
    <w:multiLevelType w:val="hybridMultilevel"/>
    <w:tmpl w:val="D98448C4"/>
    <w:lvl w:ilvl="0" w:tplc="2A4872AE">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num w:numId="1">
    <w:abstractNumId w:val="65"/>
  </w:num>
  <w:num w:numId="2">
    <w:abstractNumId w:val="3"/>
  </w:num>
  <w:num w:numId="3">
    <w:abstractNumId w:val="2"/>
  </w:num>
  <w:num w:numId="4">
    <w:abstractNumId w:val="1"/>
  </w:num>
  <w:num w:numId="5">
    <w:abstractNumId w:val="0"/>
  </w:num>
  <w:num w:numId="6">
    <w:abstractNumId w:val="12"/>
  </w:num>
  <w:num w:numId="7">
    <w:abstractNumId w:val="26"/>
  </w:num>
  <w:num w:numId="8">
    <w:abstractNumId w:val="4"/>
  </w:num>
  <w:num w:numId="9">
    <w:abstractNumId w:val="33"/>
  </w:num>
  <w:num w:numId="10">
    <w:abstractNumId w:val="40"/>
  </w:num>
  <w:num w:numId="11">
    <w:abstractNumId w:val="22"/>
  </w:num>
  <w:num w:numId="12">
    <w:abstractNumId w:val="8"/>
  </w:num>
  <w:num w:numId="13">
    <w:abstractNumId w:val="47"/>
  </w:num>
  <w:num w:numId="14">
    <w:abstractNumId w:val="34"/>
  </w:num>
  <w:num w:numId="1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0"/>
  </w:num>
  <w:num w:numId="26">
    <w:abstractNumId w:val="10"/>
  </w:num>
  <w:num w:numId="27">
    <w:abstractNumId w:val="39"/>
  </w:num>
  <w:num w:numId="2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9"/>
  </w:num>
  <w:num w:numId="3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4"/>
  </w:num>
  <w:num w:numId="33">
    <w:abstractNumId w:val="28"/>
  </w:num>
  <w:num w:numId="3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7"/>
  </w:num>
  <w:num w:numId="42">
    <w:abstractNumId w:val="6"/>
  </w:num>
  <w:num w:numId="43">
    <w:abstractNumId w:val="31"/>
  </w:num>
  <w:num w:numId="44">
    <w:abstractNumId w:val="9"/>
  </w:num>
  <w:num w:numId="45">
    <w:abstractNumId w:val="62"/>
  </w:num>
  <w:num w:numId="46">
    <w:abstractNumId w:val="43"/>
  </w:num>
  <w:num w:numId="47">
    <w:abstractNumId w:val="25"/>
  </w:num>
  <w:num w:numId="48">
    <w:abstractNumId w:val="23"/>
  </w:num>
  <w:num w:numId="49">
    <w:abstractNumId w:val="70"/>
  </w:num>
  <w:num w:numId="50">
    <w:abstractNumId w:val="48"/>
  </w:num>
  <w:num w:numId="51">
    <w:abstractNumId w:val="36"/>
  </w:num>
  <w:num w:numId="52">
    <w:abstractNumId w:val="29"/>
  </w:num>
  <w:num w:numId="53">
    <w:abstractNumId w:val="42"/>
  </w:num>
  <w:num w:numId="54">
    <w:abstractNumId w:val="13"/>
  </w:num>
  <w:num w:numId="55">
    <w:abstractNumId w:val="53"/>
  </w:num>
  <w:num w:numId="56">
    <w:abstractNumId w:val="59"/>
  </w:num>
  <w:num w:numId="57">
    <w:abstractNumId w:val="63"/>
  </w:num>
  <w:num w:numId="58">
    <w:abstractNumId w:val="37"/>
  </w:num>
  <w:num w:numId="59">
    <w:abstractNumId w:val="20"/>
  </w:num>
  <w:num w:numId="60">
    <w:abstractNumId w:val="38"/>
  </w:num>
  <w:num w:numId="61">
    <w:abstractNumId w:val="18"/>
  </w:num>
  <w:num w:numId="62">
    <w:abstractNumId w:val="41"/>
  </w:num>
  <w:num w:numId="63">
    <w:abstractNumId w:val="58"/>
  </w:num>
  <w:num w:numId="64">
    <w:abstractNumId w:val="15"/>
  </w:num>
  <w:num w:numId="65">
    <w:abstractNumId w:val="52"/>
  </w:num>
  <w:num w:numId="66">
    <w:abstractNumId w:val="16"/>
  </w:num>
  <w:num w:numId="67">
    <w:abstractNumId w:val="71"/>
  </w:num>
  <w:num w:numId="68">
    <w:abstractNumId w:val="55"/>
  </w:num>
  <w:num w:numId="69">
    <w:abstractNumId w:val="66"/>
  </w:num>
  <w:num w:numId="70">
    <w:abstractNumId w:val="45"/>
  </w:num>
  <w:num w:numId="71">
    <w:abstractNumId w:val="11"/>
  </w:num>
  <w:num w:numId="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FC7"/>
    <w:rsid w:val="00001D83"/>
    <w:rsid w:val="00002B92"/>
    <w:rsid w:val="000035B4"/>
    <w:rsid w:val="0000382B"/>
    <w:rsid w:val="000039F5"/>
    <w:rsid w:val="00003AE8"/>
    <w:rsid w:val="000066E8"/>
    <w:rsid w:val="00007823"/>
    <w:rsid w:val="00007E39"/>
    <w:rsid w:val="00011C0F"/>
    <w:rsid w:val="00011FAC"/>
    <w:rsid w:val="00013910"/>
    <w:rsid w:val="0001500A"/>
    <w:rsid w:val="000166B3"/>
    <w:rsid w:val="00021728"/>
    <w:rsid w:val="00021CB2"/>
    <w:rsid w:val="00022CDA"/>
    <w:rsid w:val="00022E1A"/>
    <w:rsid w:val="0002312B"/>
    <w:rsid w:val="00024131"/>
    <w:rsid w:val="0002445F"/>
    <w:rsid w:val="000250B0"/>
    <w:rsid w:val="00026CA3"/>
    <w:rsid w:val="00030206"/>
    <w:rsid w:val="000304E0"/>
    <w:rsid w:val="00030F88"/>
    <w:rsid w:val="00031423"/>
    <w:rsid w:val="000328FF"/>
    <w:rsid w:val="00032AA3"/>
    <w:rsid w:val="00033981"/>
    <w:rsid w:val="0003485C"/>
    <w:rsid w:val="00034AF6"/>
    <w:rsid w:val="00035821"/>
    <w:rsid w:val="00036879"/>
    <w:rsid w:val="00037D22"/>
    <w:rsid w:val="000404F8"/>
    <w:rsid w:val="00040606"/>
    <w:rsid w:val="00042260"/>
    <w:rsid w:val="00042388"/>
    <w:rsid w:val="00043762"/>
    <w:rsid w:val="00043907"/>
    <w:rsid w:val="00045692"/>
    <w:rsid w:val="00045C9B"/>
    <w:rsid w:val="00045FB0"/>
    <w:rsid w:val="0004671D"/>
    <w:rsid w:val="00046AFE"/>
    <w:rsid w:val="000471F1"/>
    <w:rsid w:val="000503DE"/>
    <w:rsid w:val="00051DA8"/>
    <w:rsid w:val="00053A60"/>
    <w:rsid w:val="000542D6"/>
    <w:rsid w:val="00054B74"/>
    <w:rsid w:val="00054CD4"/>
    <w:rsid w:val="00054F39"/>
    <w:rsid w:val="00055A65"/>
    <w:rsid w:val="00055C9B"/>
    <w:rsid w:val="00056830"/>
    <w:rsid w:val="00057E96"/>
    <w:rsid w:val="00060888"/>
    <w:rsid w:val="000608B7"/>
    <w:rsid w:val="00061702"/>
    <w:rsid w:val="0006212F"/>
    <w:rsid w:val="00062438"/>
    <w:rsid w:val="00062CDC"/>
    <w:rsid w:val="00062F66"/>
    <w:rsid w:val="0006332C"/>
    <w:rsid w:val="00063C85"/>
    <w:rsid w:val="00063D3D"/>
    <w:rsid w:val="0006408F"/>
    <w:rsid w:val="00064C0F"/>
    <w:rsid w:val="00064F13"/>
    <w:rsid w:val="000661D2"/>
    <w:rsid w:val="00066BFC"/>
    <w:rsid w:val="000674F8"/>
    <w:rsid w:val="00071E6B"/>
    <w:rsid w:val="00071F9B"/>
    <w:rsid w:val="00072051"/>
    <w:rsid w:val="000724EE"/>
    <w:rsid w:val="00072A5E"/>
    <w:rsid w:val="00073726"/>
    <w:rsid w:val="000738CF"/>
    <w:rsid w:val="0007680D"/>
    <w:rsid w:val="0008032B"/>
    <w:rsid w:val="0008136F"/>
    <w:rsid w:val="0008287A"/>
    <w:rsid w:val="000833B6"/>
    <w:rsid w:val="00083CED"/>
    <w:rsid w:val="000842A0"/>
    <w:rsid w:val="00084CF0"/>
    <w:rsid w:val="00084D04"/>
    <w:rsid w:val="0008509C"/>
    <w:rsid w:val="0008547B"/>
    <w:rsid w:val="000858C0"/>
    <w:rsid w:val="00086C09"/>
    <w:rsid w:val="0009104F"/>
    <w:rsid w:val="0009218B"/>
    <w:rsid w:val="00092287"/>
    <w:rsid w:val="00092B77"/>
    <w:rsid w:val="000957A8"/>
    <w:rsid w:val="00096E1D"/>
    <w:rsid w:val="00097160"/>
    <w:rsid w:val="000974AC"/>
    <w:rsid w:val="00097C80"/>
    <w:rsid w:val="000A00E6"/>
    <w:rsid w:val="000A0D50"/>
    <w:rsid w:val="000A17BD"/>
    <w:rsid w:val="000A18A9"/>
    <w:rsid w:val="000A3FD3"/>
    <w:rsid w:val="000A4FCD"/>
    <w:rsid w:val="000A60A5"/>
    <w:rsid w:val="000A653A"/>
    <w:rsid w:val="000B0ECD"/>
    <w:rsid w:val="000B309E"/>
    <w:rsid w:val="000B34AA"/>
    <w:rsid w:val="000B36C1"/>
    <w:rsid w:val="000B3802"/>
    <w:rsid w:val="000B4942"/>
    <w:rsid w:val="000B4A82"/>
    <w:rsid w:val="000B7A5E"/>
    <w:rsid w:val="000C00D1"/>
    <w:rsid w:val="000C0B05"/>
    <w:rsid w:val="000C0CED"/>
    <w:rsid w:val="000C1CBE"/>
    <w:rsid w:val="000C1D4C"/>
    <w:rsid w:val="000C2DB8"/>
    <w:rsid w:val="000C3251"/>
    <w:rsid w:val="000C3719"/>
    <w:rsid w:val="000C7A0F"/>
    <w:rsid w:val="000D0185"/>
    <w:rsid w:val="000D0855"/>
    <w:rsid w:val="000D099C"/>
    <w:rsid w:val="000D0A7E"/>
    <w:rsid w:val="000D46FA"/>
    <w:rsid w:val="000D4F6C"/>
    <w:rsid w:val="000D707E"/>
    <w:rsid w:val="000E1F5D"/>
    <w:rsid w:val="000E23C4"/>
    <w:rsid w:val="000E28D2"/>
    <w:rsid w:val="000E2BA0"/>
    <w:rsid w:val="000E3F72"/>
    <w:rsid w:val="000E4B60"/>
    <w:rsid w:val="000E4CE3"/>
    <w:rsid w:val="000E5BF6"/>
    <w:rsid w:val="000E5C5A"/>
    <w:rsid w:val="000E60AB"/>
    <w:rsid w:val="000E71C1"/>
    <w:rsid w:val="000E7E62"/>
    <w:rsid w:val="000F0304"/>
    <w:rsid w:val="000F0EFA"/>
    <w:rsid w:val="000F119B"/>
    <w:rsid w:val="000F1DCB"/>
    <w:rsid w:val="000F3D78"/>
    <w:rsid w:val="000F4F84"/>
    <w:rsid w:val="000F583F"/>
    <w:rsid w:val="000F59B3"/>
    <w:rsid w:val="00101870"/>
    <w:rsid w:val="00101AC9"/>
    <w:rsid w:val="00102AD6"/>
    <w:rsid w:val="00104A17"/>
    <w:rsid w:val="001074FD"/>
    <w:rsid w:val="00110408"/>
    <w:rsid w:val="001118F9"/>
    <w:rsid w:val="00112100"/>
    <w:rsid w:val="00114E9D"/>
    <w:rsid w:val="001153F4"/>
    <w:rsid w:val="00117B50"/>
    <w:rsid w:val="001208CD"/>
    <w:rsid w:val="0012111B"/>
    <w:rsid w:val="00121E7A"/>
    <w:rsid w:val="001226E3"/>
    <w:rsid w:val="00122B6C"/>
    <w:rsid w:val="00123E68"/>
    <w:rsid w:val="00124FC5"/>
    <w:rsid w:val="00126E06"/>
    <w:rsid w:val="001273A5"/>
    <w:rsid w:val="00127626"/>
    <w:rsid w:val="00127CC3"/>
    <w:rsid w:val="00131252"/>
    <w:rsid w:val="001333CB"/>
    <w:rsid w:val="0013469C"/>
    <w:rsid w:val="00134B1B"/>
    <w:rsid w:val="0013609C"/>
    <w:rsid w:val="00136134"/>
    <w:rsid w:val="00136503"/>
    <w:rsid w:val="00136E60"/>
    <w:rsid w:val="001417A2"/>
    <w:rsid w:val="00141C98"/>
    <w:rsid w:val="00141F7E"/>
    <w:rsid w:val="00142E16"/>
    <w:rsid w:val="00143C65"/>
    <w:rsid w:val="00145A3D"/>
    <w:rsid w:val="00145AA9"/>
    <w:rsid w:val="00145D0B"/>
    <w:rsid w:val="0014618B"/>
    <w:rsid w:val="0015171D"/>
    <w:rsid w:val="001522D4"/>
    <w:rsid w:val="00152E86"/>
    <w:rsid w:val="00152EAD"/>
    <w:rsid w:val="00153E50"/>
    <w:rsid w:val="0015438A"/>
    <w:rsid w:val="00154720"/>
    <w:rsid w:val="001549FE"/>
    <w:rsid w:val="001557E1"/>
    <w:rsid w:val="00156D56"/>
    <w:rsid w:val="001574D2"/>
    <w:rsid w:val="00157587"/>
    <w:rsid w:val="0015761A"/>
    <w:rsid w:val="00157809"/>
    <w:rsid w:val="00157838"/>
    <w:rsid w:val="0016019B"/>
    <w:rsid w:val="0016033A"/>
    <w:rsid w:val="00160588"/>
    <w:rsid w:val="00160DB3"/>
    <w:rsid w:val="001619D8"/>
    <w:rsid w:val="00161F17"/>
    <w:rsid w:val="00162909"/>
    <w:rsid w:val="001654D1"/>
    <w:rsid w:val="00165D0E"/>
    <w:rsid w:val="0016622A"/>
    <w:rsid w:val="0016641F"/>
    <w:rsid w:val="00167076"/>
    <w:rsid w:val="00167DA2"/>
    <w:rsid w:val="00170C1B"/>
    <w:rsid w:val="00172591"/>
    <w:rsid w:val="00172B92"/>
    <w:rsid w:val="001732A1"/>
    <w:rsid w:val="001735D0"/>
    <w:rsid w:val="00173F64"/>
    <w:rsid w:val="00174557"/>
    <w:rsid w:val="001746BE"/>
    <w:rsid w:val="00174F1E"/>
    <w:rsid w:val="001754AB"/>
    <w:rsid w:val="00176117"/>
    <w:rsid w:val="00176A07"/>
    <w:rsid w:val="00176B7C"/>
    <w:rsid w:val="0017793B"/>
    <w:rsid w:val="001828E0"/>
    <w:rsid w:val="00182BE2"/>
    <w:rsid w:val="00182EAB"/>
    <w:rsid w:val="001832F8"/>
    <w:rsid w:val="00183EDF"/>
    <w:rsid w:val="00184C3F"/>
    <w:rsid w:val="00184F17"/>
    <w:rsid w:val="00187A3D"/>
    <w:rsid w:val="00187E1A"/>
    <w:rsid w:val="00190977"/>
    <w:rsid w:val="00190CCF"/>
    <w:rsid w:val="00190DD7"/>
    <w:rsid w:val="0019448E"/>
    <w:rsid w:val="00195131"/>
    <w:rsid w:val="001958FF"/>
    <w:rsid w:val="00195923"/>
    <w:rsid w:val="0019642D"/>
    <w:rsid w:val="00196EF9"/>
    <w:rsid w:val="00197AF1"/>
    <w:rsid w:val="001A1835"/>
    <w:rsid w:val="001A19CB"/>
    <w:rsid w:val="001A2191"/>
    <w:rsid w:val="001A246F"/>
    <w:rsid w:val="001A2575"/>
    <w:rsid w:val="001A5741"/>
    <w:rsid w:val="001A5903"/>
    <w:rsid w:val="001A5DA2"/>
    <w:rsid w:val="001A607D"/>
    <w:rsid w:val="001A70EC"/>
    <w:rsid w:val="001B03EC"/>
    <w:rsid w:val="001B0D4C"/>
    <w:rsid w:val="001B0F5E"/>
    <w:rsid w:val="001B1471"/>
    <w:rsid w:val="001B1E23"/>
    <w:rsid w:val="001B1EA9"/>
    <w:rsid w:val="001B1EAF"/>
    <w:rsid w:val="001B54C6"/>
    <w:rsid w:val="001B561E"/>
    <w:rsid w:val="001B59C5"/>
    <w:rsid w:val="001B5C6F"/>
    <w:rsid w:val="001B6180"/>
    <w:rsid w:val="001B67FC"/>
    <w:rsid w:val="001B7E76"/>
    <w:rsid w:val="001C138E"/>
    <w:rsid w:val="001C2A93"/>
    <w:rsid w:val="001C3655"/>
    <w:rsid w:val="001C39FA"/>
    <w:rsid w:val="001C43EF"/>
    <w:rsid w:val="001C5294"/>
    <w:rsid w:val="001C6F9E"/>
    <w:rsid w:val="001D0ACA"/>
    <w:rsid w:val="001D1616"/>
    <w:rsid w:val="001D1A27"/>
    <w:rsid w:val="001D1CC6"/>
    <w:rsid w:val="001D2A69"/>
    <w:rsid w:val="001D329C"/>
    <w:rsid w:val="001D3EB2"/>
    <w:rsid w:val="001D3FDE"/>
    <w:rsid w:val="001D448B"/>
    <w:rsid w:val="001D49B5"/>
    <w:rsid w:val="001D4E07"/>
    <w:rsid w:val="001D630B"/>
    <w:rsid w:val="001D78CA"/>
    <w:rsid w:val="001E19E0"/>
    <w:rsid w:val="001E3140"/>
    <w:rsid w:val="001E3DEC"/>
    <w:rsid w:val="001E4743"/>
    <w:rsid w:val="001E4B55"/>
    <w:rsid w:val="001E4C30"/>
    <w:rsid w:val="001E5025"/>
    <w:rsid w:val="001E5D49"/>
    <w:rsid w:val="001E5F93"/>
    <w:rsid w:val="001E7AB5"/>
    <w:rsid w:val="001F174F"/>
    <w:rsid w:val="001F1CB9"/>
    <w:rsid w:val="001F2662"/>
    <w:rsid w:val="001F487E"/>
    <w:rsid w:val="001F4B9A"/>
    <w:rsid w:val="001F722B"/>
    <w:rsid w:val="0020029E"/>
    <w:rsid w:val="002002FA"/>
    <w:rsid w:val="00202E5C"/>
    <w:rsid w:val="00203369"/>
    <w:rsid w:val="00203B34"/>
    <w:rsid w:val="00206FA2"/>
    <w:rsid w:val="0021004D"/>
    <w:rsid w:val="00210601"/>
    <w:rsid w:val="0021245D"/>
    <w:rsid w:val="002129F7"/>
    <w:rsid w:val="002130A3"/>
    <w:rsid w:val="0021495C"/>
    <w:rsid w:val="002151A1"/>
    <w:rsid w:val="002152EA"/>
    <w:rsid w:val="002155CA"/>
    <w:rsid w:val="00216969"/>
    <w:rsid w:val="002171CF"/>
    <w:rsid w:val="002172F7"/>
    <w:rsid w:val="00220BAB"/>
    <w:rsid w:val="002227A5"/>
    <w:rsid w:val="00222854"/>
    <w:rsid w:val="00223E10"/>
    <w:rsid w:val="00224019"/>
    <w:rsid w:val="002263E9"/>
    <w:rsid w:val="002268A9"/>
    <w:rsid w:val="0022748F"/>
    <w:rsid w:val="002303D1"/>
    <w:rsid w:val="002305C2"/>
    <w:rsid w:val="00230E4E"/>
    <w:rsid w:val="00231515"/>
    <w:rsid w:val="0023301C"/>
    <w:rsid w:val="002351EE"/>
    <w:rsid w:val="002353CD"/>
    <w:rsid w:val="00235FA8"/>
    <w:rsid w:val="00236B83"/>
    <w:rsid w:val="00236D8B"/>
    <w:rsid w:val="00237805"/>
    <w:rsid w:val="00237B77"/>
    <w:rsid w:val="00240348"/>
    <w:rsid w:val="00240A77"/>
    <w:rsid w:val="00240D08"/>
    <w:rsid w:val="002420A3"/>
    <w:rsid w:val="002421F4"/>
    <w:rsid w:val="00242CAE"/>
    <w:rsid w:val="00243473"/>
    <w:rsid w:val="00243927"/>
    <w:rsid w:val="00243EDA"/>
    <w:rsid w:val="002441BA"/>
    <w:rsid w:val="00245ADF"/>
    <w:rsid w:val="00246E7C"/>
    <w:rsid w:val="0025233D"/>
    <w:rsid w:val="0025257E"/>
    <w:rsid w:val="00253F3F"/>
    <w:rsid w:val="00254731"/>
    <w:rsid w:val="00256768"/>
    <w:rsid w:val="00260D3D"/>
    <w:rsid w:val="00261E3B"/>
    <w:rsid w:val="00262C54"/>
    <w:rsid w:val="0026315D"/>
    <w:rsid w:val="002646B6"/>
    <w:rsid w:val="00264753"/>
    <w:rsid w:val="002652A9"/>
    <w:rsid w:val="002663A2"/>
    <w:rsid w:val="00266C90"/>
    <w:rsid w:val="00267305"/>
    <w:rsid w:val="00270B7A"/>
    <w:rsid w:val="0027136B"/>
    <w:rsid w:val="00272063"/>
    <w:rsid w:val="00272AB0"/>
    <w:rsid w:val="00272B0C"/>
    <w:rsid w:val="00272C24"/>
    <w:rsid w:val="002749D3"/>
    <w:rsid w:val="00274DA2"/>
    <w:rsid w:val="002752F1"/>
    <w:rsid w:val="00276444"/>
    <w:rsid w:val="002764B4"/>
    <w:rsid w:val="00276F6A"/>
    <w:rsid w:val="00277174"/>
    <w:rsid w:val="0028122E"/>
    <w:rsid w:val="002812C2"/>
    <w:rsid w:val="002847E8"/>
    <w:rsid w:val="00284A0F"/>
    <w:rsid w:val="00285766"/>
    <w:rsid w:val="00286125"/>
    <w:rsid w:val="00291B2D"/>
    <w:rsid w:val="00291C0C"/>
    <w:rsid w:val="0029284C"/>
    <w:rsid w:val="00292B16"/>
    <w:rsid w:val="00292C88"/>
    <w:rsid w:val="00294200"/>
    <w:rsid w:val="0029506D"/>
    <w:rsid w:val="002974EF"/>
    <w:rsid w:val="002977BC"/>
    <w:rsid w:val="002A16B0"/>
    <w:rsid w:val="002A2FDF"/>
    <w:rsid w:val="002A3CF1"/>
    <w:rsid w:val="002A4034"/>
    <w:rsid w:val="002A51D9"/>
    <w:rsid w:val="002A5E3C"/>
    <w:rsid w:val="002B0117"/>
    <w:rsid w:val="002B093D"/>
    <w:rsid w:val="002B0F73"/>
    <w:rsid w:val="002B109C"/>
    <w:rsid w:val="002B1112"/>
    <w:rsid w:val="002B15AC"/>
    <w:rsid w:val="002B2138"/>
    <w:rsid w:val="002B2B8E"/>
    <w:rsid w:val="002B6515"/>
    <w:rsid w:val="002B6F81"/>
    <w:rsid w:val="002C11DC"/>
    <w:rsid w:val="002C12CD"/>
    <w:rsid w:val="002C21C4"/>
    <w:rsid w:val="002C28A1"/>
    <w:rsid w:val="002C3835"/>
    <w:rsid w:val="002C3918"/>
    <w:rsid w:val="002C4488"/>
    <w:rsid w:val="002C48A1"/>
    <w:rsid w:val="002C49B9"/>
    <w:rsid w:val="002C569C"/>
    <w:rsid w:val="002C5C61"/>
    <w:rsid w:val="002C6CD5"/>
    <w:rsid w:val="002C7582"/>
    <w:rsid w:val="002D062B"/>
    <w:rsid w:val="002D07B9"/>
    <w:rsid w:val="002D1737"/>
    <w:rsid w:val="002D1847"/>
    <w:rsid w:val="002D35B4"/>
    <w:rsid w:val="002D4E5B"/>
    <w:rsid w:val="002D4F05"/>
    <w:rsid w:val="002D51C1"/>
    <w:rsid w:val="002D6090"/>
    <w:rsid w:val="002D62E6"/>
    <w:rsid w:val="002D685D"/>
    <w:rsid w:val="002D7724"/>
    <w:rsid w:val="002E05F4"/>
    <w:rsid w:val="002E1A48"/>
    <w:rsid w:val="002E1C9F"/>
    <w:rsid w:val="002E239D"/>
    <w:rsid w:val="002E2498"/>
    <w:rsid w:val="002E27BF"/>
    <w:rsid w:val="002E2CFB"/>
    <w:rsid w:val="002E38B1"/>
    <w:rsid w:val="002E3E7D"/>
    <w:rsid w:val="002E60D5"/>
    <w:rsid w:val="002E651A"/>
    <w:rsid w:val="002E7CE4"/>
    <w:rsid w:val="002F0477"/>
    <w:rsid w:val="002F0FAD"/>
    <w:rsid w:val="002F174F"/>
    <w:rsid w:val="002F1C38"/>
    <w:rsid w:val="002F23DE"/>
    <w:rsid w:val="002F3064"/>
    <w:rsid w:val="002F41CC"/>
    <w:rsid w:val="002F4517"/>
    <w:rsid w:val="002F5123"/>
    <w:rsid w:val="002F5AEF"/>
    <w:rsid w:val="002F7B2C"/>
    <w:rsid w:val="002F7D61"/>
    <w:rsid w:val="00301381"/>
    <w:rsid w:val="0030228B"/>
    <w:rsid w:val="0030368F"/>
    <w:rsid w:val="003039FC"/>
    <w:rsid w:val="00310748"/>
    <w:rsid w:val="00312789"/>
    <w:rsid w:val="00312BAA"/>
    <w:rsid w:val="00312E28"/>
    <w:rsid w:val="0031412D"/>
    <w:rsid w:val="00315660"/>
    <w:rsid w:val="00315747"/>
    <w:rsid w:val="003171E9"/>
    <w:rsid w:val="0031790E"/>
    <w:rsid w:val="003209B3"/>
    <w:rsid w:val="00321029"/>
    <w:rsid w:val="00321187"/>
    <w:rsid w:val="0032172D"/>
    <w:rsid w:val="003220E3"/>
    <w:rsid w:val="00324EB7"/>
    <w:rsid w:val="00325C94"/>
    <w:rsid w:val="003310B1"/>
    <w:rsid w:val="00331F1F"/>
    <w:rsid w:val="0033289E"/>
    <w:rsid w:val="00332CA1"/>
    <w:rsid w:val="00333166"/>
    <w:rsid w:val="00333279"/>
    <w:rsid w:val="00334A81"/>
    <w:rsid w:val="00336245"/>
    <w:rsid w:val="00336CBD"/>
    <w:rsid w:val="00336F4A"/>
    <w:rsid w:val="0033718A"/>
    <w:rsid w:val="003408FD"/>
    <w:rsid w:val="003409B2"/>
    <w:rsid w:val="00341D79"/>
    <w:rsid w:val="00342209"/>
    <w:rsid w:val="00342FE7"/>
    <w:rsid w:val="003437BB"/>
    <w:rsid w:val="00343E71"/>
    <w:rsid w:val="0034464D"/>
    <w:rsid w:val="003449D9"/>
    <w:rsid w:val="00346224"/>
    <w:rsid w:val="003519DA"/>
    <w:rsid w:val="00351DD3"/>
    <w:rsid w:val="00354693"/>
    <w:rsid w:val="00357384"/>
    <w:rsid w:val="0035740B"/>
    <w:rsid w:val="0035788B"/>
    <w:rsid w:val="003603FF"/>
    <w:rsid w:val="00360725"/>
    <w:rsid w:val="00361875"/>
    <w:rsid w:val="00361BC4"/>
    <w:rsid w:val="00362026"/>
    <w:rsid w:val="00364640"/>
    <w:rsid w:val="00364B05"/>
    <w:rsid w:val="00366015"/>
    <w:rsid w:val="00366FD9"/>
    <w:rsid w:val="003674F4"/>
    <w:rsid w:val="00367BFB"/>
    <w:rsid w:val="00370680"/>
    <w:rsid w:val="0037159E"/>
    <w:rsid w:val="0037391A"/>
    <w:rsid w:val="00374D28"/>
    <w:rsid w:val="0037525E"/>
    <w:rsid w:val="003752B8"/>
    <w:rsid w:val="00375B1A"/>
    <w:rsid w:val="00380226"/>
    <w:rsid w:val="00380BEB"/>
    <w:rsid w:val="003824D0"/>
    <w:rsid w:val="00384A65"/>
    <w:rsid w:val="00384AC9"/>
    <w:rsid w:val="003852A2"/>
    <w:rsid w:val="003855B9"/>
    <w:rsid w:val="0038569C"/>
    <w:rsid w:val="00386277"/>
    <w:rsid w:val="0039287A"/>
    <w:rsid w:val="00394736"/>
    <w:rsid w:val="003956CC"/>
    <w:rsid w:val="003958E2"/>
    <w:rsid w:val="003960BB"/>
    <w:rsid w:val="00396126"/>
    <w:rsid w:val="00396F5D"/>
    <w:rsid w:val="003A1453"/>
    <w:rsid w:val="003A34A5"/>
    <w:rsid w:val="003A50EF"/>
    <w:rsid w:val="003B0304"/>
    <w:rsid w:val="003B0A79"/>
    <w:rsid w:val="003B0FB1"/>
    <w:rsid w:val="003B110A"/>
    <w:rsid w:val="003B1C38"/>
    <w:rsid w:val="003B2223"/>
    <w:rsid w:val="003B264A"/>
    <w:rsid w:val="003B2D49"/>
    <w:rsid w:val="003B324F"/>
    <w:rsid w:val="003B5C12"/>
    <w:rsid w:val="003B5C92"/>
    <w:rsid w:val="003B5FBE"/>
    <w:rsid w:val="003C071B"/>
    <w:rsid w:val="003C1ABF"/>
    <w:rsid w:val="003C1B40"/>
    <w:rsid w:val="003C1CF6"/>
    <w:rsid w:val="003C3C0C"/>
    <w:rsid w:val="003C3DF4"/>
    <w:rsid w:val="003C3FF6"/>
    <w:rsid w:val="003C4E8B"/>
    <w:rsid w:val="003D0B8E"/>
    <w:rsid w:val="003D3268"/>
    <w:rsid w:val="003D3773"/>
    <w:rsid w:val="003D453F"/>
    <w:rsid w:val="003D4E51"/>
    <w:rsid w:val="003D501C"/>
    <w:rsid w:val="003D507C"/>
    <w:rsid w:val="003D5510"/>
    <w:rsid w:val="003D5C3C"/>
    <w:rsid w:val="003E14E2"/>
    <w:rsid w:val="003E1F08"/>
    <w:rsid w:val="003E51D8"/>
    <w:rsid w:val="003E6DD7"/>
    <w:rsid w:val="003E7BF3"/>
    <w:rsid w:val="003F0627"/>
    <w:rsid w:val="003F0964"/>
    <w:rsid w:val="003F12BA"/>
    <w:rsid w:val="003F19CC"/>
    <w:rsid w:val="003F1F7B"/>
    <w:rsid w:val="003F2153"/>
    <w:rsid w:val="003F25C1"/>
    <w:rsid w:val="003F2FD0"/>
    <w:rsid w:val="003F37D1"/>
    <w:rsid w:val="003F3880"/>
    <w:rsid w:val="003F4ACC"/>
    <w:rsid w:val="003F4E58"/>
    <w:rsid w:val="003F5560"/>
    <w:rsid w:val="003F7085"/>
    <w:rsid w:val="003F72A5"/>
    <w:rsid w:val="00400451"/>
    <w:rsid w:val="00400A93"/>
    <w:rsid w:val="004012BD"/>
    <w:rsid w:val="0040196D"/>
    <w:rsid w:val="00403736"/>
    <w:rsid w:val="00403C13"/>
    <w:rsid w:val="00406699"/>
    <w:rsid w:val="00407370"/>
    <w:rsid w:val="00407B86"/>
    <w:rsid w:val="004113BB"/>
    <w:rsid w:val="004117E7"/>
    <w:rsid w:val="00411DAA"/>
    <w:rsid w:val="00412D33"/>
    <w:rsid w:val="00413145"/>
    <w:rsid w:val="00417204"/>
    <w:rsid w:val="00420374"/>
    <w:rsid w:val="00420467"/>
    <w:rsid w:val="0042253C"/>
    <w:rsid w:val="00423B5B"/>
    <w:rsid w:val="00424EAD"/>
    <w:rsid w:val="0042510A"/>
    <w:rsid w:val="004272D5"/>
    <w:rsid w:val="004279C9"/>
    <w:rsid w:val="00427BD9"/>
    <w:rsid w:val="00430532"/>
    <w:rsid w:val="00433687"/>
    <w:rsid w:val="00433928"/>
    <w:rsid w:val="004345AC"/>
    <w:rsid w:val="00435289"/>
    <w:rsid w:val="004354F9"/>
    <w:rsid w:val="00436B05"/>
    <w:rsid w:val="00436CC4"/>
    <w:rsid w:val="00437E94"/>
    <w:rsid w:val="004407D1"/>
    <w:rsid w:val="004409F6"/>
    <w:rsid w:val="00440A81"/>
    <w:rsid w:val="00442647"/>
    <w:rsid w:val="004431EF"/>
    <w:rsid w:val="0044437F"/>
    <w:rsid w:val="004464BF"/>
    <w:rsid w:val="0044723B"/>
    <w:rsid w:val="00450E01"/>
    <w:rsid w:val="004513D5"/>
    <w:rsid w:val="004515DA"/>
    <w:rsid w:val="00451BC4"/>
    <w:rsid w:val="004526AF"/>
    <w:rsid w:val="00453825"/>
    <w:rsid w:val="00454F1F"/>
    <w:rsid w:val="00456D34"/>
    <w:rsid w:val="004609E4"/>
    <w:rsid w:val="00461B50"/>
    <w:rsid w:val="00461DF8"/>
    <w:rsid w:val="00463BB9"/>
    <w:rsid w:val="00463E47"/>
    <w:rsid w:val="004653A5"/>
    <w:rsid w:val="00465483"/>
    <w:rsid w:val="0047293C"/>
    <w:rsid w:val="00472C16"/>
    <w:rsid w:val="00473C24"/>
    <w:rsid w:val="00473D2B"/>
    <w:rsid w:val="00474523"/>
    <w:rsid w:val="00474542"/>
    <w:rsid w:val="00474B4E"/>
    <w:rsid w:val="00475EE4"/>
    <w:rsid w:val="00477B22"/>
    <w:rsid w:val="00481046"/>
    <w:rsid w:val="00481087"/>
    <w:rsid w:val="004820B5"/>
    <w:rsid w:val="00484F7F"/>
    <w:rsid w:val="00486347"/>
    <w:rsid w:val="00487FD1"/>
    <w:rsid w:val="00491706"/>
    <w:rsid w:val="004921D4"/>
    <w:rsid w:val="00494CA6"/>
    <w:rsid w:val="00496454"/>
    <w:rsid w:val="004968A3"/>
    <w:rsid w:val="00497662"/>
    <w:rsid w:val="004A02F7"/>
    <w:rsid w:val="004A11AE"/>
    <w:rsid w:val="004A21FC"/>
    <w:rsid w:val="004A32CD"/>
    <w:rsid w:val="004A391D"/>
    <w:rsid w:val="004A539D"/>
    <w:rsid w:val="004A5E94"/>
    <w:rsid w:val="004A7E3A"/>
    <w:rsid w:val="004B0524"/>
    <w:rsid w:val="004B56A5"/>
    <w:rsid w:val="004B64F4"/>
    <w:rsid w:val="004B7211"/>
    <w:rsid w:val="004C00C5"/>
    <w:rsid w:val="004C0221"/>
    <w:rsid w:val="004C1742"/>
    <w:rsid w:val="004C1D92"/>
    <w:rsid w:val="004C3478"/>
    <w:rsid w:val="004C3C82"/>
    <w:rsid w:val="004C3F02"/>
    <w:rsid w:val="004C4B10"/>
    <w:rsid w:val="004C59C8"/>
    <w:rsid w:val="004C676E"/>
    <w:rsid w:val="004C6A13"/>
    <w:rsid w:val="004D15AF"/>
    <w:rsid w:val="004D1887"/>
    <w:rsid w:val="004D1B6F"/>
    <w:rsid w:val="004D2515"/>
    <w:rsid w:val="004D2773"/>
    <w:rsid w:val="004D4089"/>
    <w:rsid w:val="004D419E"/>
    <w:rsid w:val="004D5DE7"/>
    <w:rsid w:val="004D62BB"/>
    <w:rsid w:val="004D6F3D"/>
    <w:rsid w:val="004D7590"/>
    <w:rsid w:val="004E0098"/>
    <w:rsid w:val="004E1741"/>
    <w:rsid w:val="004E373A"/>
    <w:rsid w:val="004E3C27"/>
    <w:rsid w:val="004E430F"/>
    <w:rsid w:val="004E561C"/>
    <w:rsid w:val="004E5D05"/>
    <w:rsid w:val="004F034C"/>
    <w:rsid w:val="004F12CC"/>
    <w:rsid w:val="004F13D9"/>
    <w:rsid w:val="004F3010"/>
    <w:rsid w:val="004F4EF4"/>
    <w:rsid w:val="004F5B45"/>
    <w:rsid w:val="004F62F8"/>
    <w:rsid w:val="004F7A0C"/>
    <w:rsid w:val="00500E63"/>
    <w:rsid w:val="00501D8A"/>
    <w:rsid w:val="00501DEA"/>
    <w:rsid w:val="00502493"/>
    <w:rsid w:val="005037C4"/>
    <w:rsid w:val="00504B72"/>
    <w:rsid w:val="00505378"/>
    <w:rsid w:val="0050545E"/>
    <w:rsid w:val="005056FA"/>
    <w:rsid w:val="0050585F"/>
    <w:rsid w:val="005068E8"/>
    <w:rsid w:val="00507480"/>
    <w:rsid w:val="0050762A"/>
    <w:rsid w:val="00507D37"/>
    <w:rsid w:val="005105AD"/>
    <w:rsid w:val="005144B4"/>
    <w:rsid w:val="005161AB"/>
    <w:rsid w:val="00520336"/>
    <w:rsid w:val="005218E1"/>
    <w:rsid w:val="00523A35"/>
    <w:rsid w:val="00524FC5"/>
    <w:rsid w:val="00525320"/>
    <w:rsid w:val="00525FE1"/>
    <w:rsid w:val="0052697B"/>
    <w:rsid w:val="0052745F"/>
    <w:rsid w:val="00530A29"/>
    <w:rsid w:val="00532364"/>
    <w:rsid w:val="005326AF"/>
    <w:rsid w:val="00532ADA"/>
    <w:rsid w:val="0053362A"/>
    <w:rsid w:val="00533C4B"/>
    <w:rsid w:val="00535811"/>
    <w:rsid w:val="00537AF3"/>
    <w:rsid w:val="00540932"/>
    <w:rsid w:val="005409E8"/>
    <w:rsid w:val="005414D0"/>
    <w:rsid w:val="00541EAD"/>
    <w:rsid w:val="005427BD"/>
    <w:rsid w:val="00542A1D"/>
    <w:rsid w:val="00542A8C"/>
    <w:rsid w:val="00543211"/>
    <w:rsid w:val="00544024"/>
    <w:rsid w:val="005442A6"/>
    <w:rsid w:val="005461EA"/>
    <w:rsid w:val="00546483"/>
    <w:rsid w:val="005478DA"/>
    <w:rsid w:val="0055050E"/>
    <w:rsid w:val="0055090B"/>
    <w:rsid w:val="00550CDA"/>
    <w:rsid w:val="00552465"/>
    <w:rsid w:val="00553328"/>
    <w:rsid w:val="005537A6"/>
    <w:rsid w:val="00553F97"/>
    <w:rsid w:val="005547FA"/>
    <w:rsid w:val="00556B84"/>
    <w:rsid w:val="00556F07"/>
    <w:rsid w:val="0055700C"/>
    <w:rsid w:val="00561045"/>
    <w:rsid w:val="00562175"/>
    <w:rsid w:val="005626EA"/>
    <w:rsid w:val="005637FE"/>
    <w:rsid w:val="00563D58"/>
    <w:rsid w:val="005656AA"/>
    <w:rsid w:val="005664B2"/>
    <w:rsid w:val="00566B88"/>
    <w:rsid w:val="00567E41"/>
    <w:rsid w:val="00571CD6"/>
    <w:rsid w:val="005743ED"/>
    <w:rsid w:val="0057505E"/>
    <w:rsid w:val="00575BB5"/>
    <w:rsid w:val="00576226"/>
    <w:rsid w:val="00576F69"/>
    <w:rsid w:val="00580C77"/>
    <w:rsid w:val="00580D13"/>
    <w:rsid w:val="00581FE8"/>
    <w:rsid w:val="00582BFB"/>
    <w:rsid w:val="00582D2B"/>
    <w:rsid w:val="00583FAD"/>
    <w:rsid w:val="0058521E"/>
    <w:rsid w:val="00585330"/>
    <w:rsid w:val="00585868"/>
    <w:rsid w:val="00585F18"/>
    <w:rsid w:val="00586C6F"/>
    <w:rsid w:val="00587201"/>
    <w:rsid w:val="00587747"/>
    <w:rsid w:val="005879BE"/>
    <w:rsid w:val="005900C3"/>
    <w:rsid w:val="00591140"/>
    <w:rsid w:val="00591C98"/>
    <w:rsid w:val="005924F3"/>
    <w:rsid w:val="00593E78"/>
    <w:rsid w:val="00594711"/>
    <w:rsid w:val="005961F2"/>
    <w:rsid w:val="00596469"/>
    <w:rsid w:val="005964F5"/>
    <w:rsid w:val="005965A3"/>
    <w:rsid w:val="00597AFC"/>
    <w:rsid w:val="005A0391"/>
    <w:rsid w:val="005A1381"/>
    <w:rsid w:val="005A26FA"/>
    <w:rsid w:val="005A28C3"/>
    <w:rsid w:val="005A361B"/>
    <w:rsid w:val="005A441D"/>
    <w:rsid w:val="005A4E7F"/>
    <w:rsid w:val="005A5D5C"/>
    <w:rsid w:val="005A6B48"/>
    <w:rsid w:val="005B0CFF"/>
    <w:rsid w:val="005B2513"/>
    <w:rsid w:val="005B2C71"/>
    <w:rsid w:val="005B31D9"/>
    <w:rsid w:val="005B3C86"/>
    <w:rsid w:val="005B4C33"/>
    <w:rsid w:val="005B5A90"/>
    <w:rsid w:val="005C1B4C"/>
    <w:rsid w:val="005C22AB"/>
    <w:rsid w:val="005C25AE"/>
    <w:rsid w:val="005C2F7E"/>
    <w:rsid w:val="005C31AB"/>
    <w:rsid w:val="005C3C20"/>
    <w:rsid w:val="005C41E5"/>
    <w:rsid w:val="005C59F8"/>
    <w:rsid w:val="005C7436"/>
    <w:rsid w:val="005D21B1"/>
    <w:rsid w:val="005D22BD"/>
    <w:rsid w:val="005D348B"/>
    <w:rsid w:val="005D4353"/>
    <w:rsid w:val="005D5206"/>
    <w:rsid w:val="005D626F"/>
    <w:rsid w:val="005D6BB9"/>
    <w:rsid w:val="005D70C0"/>
    <w:rsid w:val="005D729D"/>
    <w:rsid w:val="005D75EE"/>
    <w:rsid w:val="005D7A98"/>
    <w:rsid w:val="005E0A06"/>
    <w:rsid w:val="005E2DC5"/>
    <w:rsid w:val="005E5AF9"/>
    <w:rsid w:val="005E74B5"/>
    <w:rsid w:val="005E79E8"/>
    <w:rsid w:val="005E7DF0"/>
    <w:rsid w:val="005F10DB"/>
    <w:rsid w:val="005F13F3"/>
    <w:rsid w:val="005F18FA"/>
    <w:rsid w:val="005F2C12"/>
    <w:rsid w:val="005F3615"/>
    <w:rsid w:val="005F55D9"/>
    <w:rsid w:val="005F59F9"/>
    <w:rsid w:val="005F7E23"/>
    <w:rsid w:val="0060046F"/>
    <w:rsid w:val="006031EA"/>
    <w:rsid w:val="0060390F"/>
    <w:rsid w:val="0060456F"/>
    <w:rsid w:val="006055F7"/>
    <w:rsid w:val="00606416"/>
    <w:rsid w:val="006076CE"/>
    <w:rsid w:val="00610331"/>
    <w:rsid w:val="00610E2B"/>
    <w:rsid w:val="00611DEA"/>
    <w:rsid w:val="00612582"/>
    <w:rsid w:val="0061258F"/>
    <w:rsid w:val="006127E9"/>
    <w:rsid w:val="00612AD9"/>
    <w:rsid w:val="006131D1"/>
    <w:rsid w:val="00613F56"/>
    <w:rsid w:val="006147B5"/>
    <w:rsid w:val="00614BCF"/>
    <w:rsid w:val="0061564E"/>
    <w:rsid w:val="006172B9"/>
    <w:rsid w:val="00617552"/>
    <w:rsid w:val="00617588"/>
    <w:rsid w:val="006204E3"/>
    <w:rsid w:val="0062145B"/>
    <w:rsid w:val="00621DC7"/>
    <w:rsid w:val="00621E93"/>
    <w:rsid w:val="006225B9"/>
    <w:rsid w:val="00624873"/>
    <w:rsid w:val="00624BBA"/>
    <w:rsid w:val="00624F06"/>
    <w:rsid w:val="0062520A"/>
    <w:rsid w:val="006260C0"/>
    <w:rsid w:val="00627DAD"/>
    <w:rsid w:val="00630738"/>
    <w:rsid w:val="00631511"/>
    <w:rsid w:val="006317E4"/>
    <w:rsid w:val="00631955"/>
    <w:rsid w:val="00633F01"/>
    <w:rsid w:val="00633FF5"/>
    <w:rsid w:val="006346B4"/>
    <w:rsid w:val="00634D12"/>
    <w:rsid w:val="00635C6C"/>
    <w:rsid w:val="00637174"/>
    <w:rsid w:val="00637DBF"/>
    <w:rsid w:val="00641B08"/>
    <w:rsid w:val="00642176"/>
    <w:rsid w:val="00642AAF"/>
    <w:rsid w:val="0064419F"/>
    <w:rsid w:val="0064425E"/>
    <w:rsid w:val="006446BA"/>
    <w:rsid w:val="006446D2"/>
    <w:rsid w:val="00645B0D"/>
    <w:rsid w:val="00645F17"/>
    <w:rsid w:val="00647932"/>
    <w:rsid w:val="00647994"/>
    <w:rsid w:val="0065085B"/>
    <w:rsid w:val="00651025"/>
    <w:rsid w:val="0065188A"/>
    <w:rsid w:val="00651F67"/>
    <w:rsid w:val="0065248B"/>
    <w:rsid w:val="00652AF4"/>
    <w:rsid w:val="006534CA"/>
    <w:rsid w:val="00654711"/>
    <w:rsid w:val="00654796"/>
    <w:rsid w:val="0065577F"/>
    <w:rsid w:val="00655FA7"/>
    <w:rsid w:val="00655FE1"/>
    <w:rsid w:val="00656156"/>
    <w:rsid w:val="00660127"/>
    <w:rsid w:val="00660FC1"/>
    <w:rsid w:val="0066160D"/>
    <w:rsid w:val="006624C7"/>
    <w:rsid w:val="006625B0"/>
    <w:rsid w:val="006632BD"/>
    <w:rsid w:val="00663C72"/>
    <w:rsid w:val="00666281"/>
    <w:rsid w:val="00666319"/>
    <w:rsid w:val="006664B2"/>
    <w:rsid w:val="00666A46"/>
    <w:rsid w:val="00667BD5"/>
    <w:rsid w:val="0067040C"/>
    <w:rsid w:val="00670F56"/>
    <w:rsid w:val="00671500"/>
    <w:rsid w:val="006715F7"/>
    <w:rsid w:val="006732B8"/>
    <w:rsid w:val="00674082"/>
    <w:rsid w:val="00674F96"/>
    <w:rsid w:val="00675831"/>
    <w:rsid w:val="006758A4"/>
    <w:rsid w:val="00676729"/>
    <w:rsid w:val="0067685E"/>
    <w:rsid w:val="00680F1E"/>
    <w:rsid w:val="00681E8E"/>
    <w:rsid w:val="0068206B"/>
    <w:rsid w:val="00682BE2"/>
    <w:rsid w:val="00683AF0"/>
    <w:rsid w:val="00683B81"/>
    <w:rsid w:val="00684785"/>
    <w:rsid w:val="00684AA6"/>
    <w:rsid w:val="0068548E"/>
    <w:rsid w:val="006861D9"/>
    <w:rsid w:val="006861F8"/>
    <w:rsid w:val="0068708A"/>
    <w:rsid w:val="00691361"/>
    <w:rsid w:val="00691FE7"/>
    <w:rsid w:val="0069517B"/>
    <w:rsid w:val="00695289"/>
    <w:rsid w:val="00697999"/>
    <w:rsid w:val="006A0894"/>
    <w:rsid w:val="006A1A11"/>
    <w:rsid w:val="006A2584"/>
    <w:rsid w:val="006A261B"/>
    <w:rsid w:val="006A297F"/>
    <w:rsid w:val="006A3BDD"/>
    <w:rsid w:val="006A3D94"/>
    <w:rsid w:val="006A4297"/>
    <w:rsid w:val="006A471B"/>
    <w:rsid w:val="006A4763"/>
    <w:rsid w:val="006A5EFC"/>
    <w:rsid w:val="006A6A3F"/>
    <w:rsid w:val="006A6A49"/>
    <w:rsid w:val="006B1D56"/>
    <w:rsid w:val="006B4CC2"/>
    <w:rsid w:val="006B4F39"/>
    <w:rsid w:val="006B5B48"/>
    <w:rsid w:val="006B6402"/>
    <w:rsid w:val="006B6728"/>
    <w:rsid w:val="006C048E"/>
    <w:rsid w:val="006C0AB1"/>
    <w:rsid w:val="006C167A"/>
    <w:rsid w:val="006C2452"/>
    <w:rsid w:val="006C4CD1"/>
    <w:rsid w:val="006C4F8A"/>
    <w:rsid w:val="006C6593"/>
    <w:rsid w:val="006C6A9B"/>
    <w:rsid w:val="006C7461"/>
    <w:rsid w:val="006C7EA1"/>
    <w:rsid w:val="006D028E"/>
    <w:rsid w:val="006D0816"/>
    <w:rsid w:val="006D0B5F"/>
    <w:rsid w:val="006D0C4F"/>
    <w:rsid w:val="006D0E3B"/>
    <w:rsid w:val="006D27B2"/>
    <w:rsid w:val="006D27B5"/>
    <w:rsid w:val="006D29FE"/>
    <w:rsid w:val="006D46B9"/>
    <w:rsid w:val="006D5632"/>
    <w:rsid w:val="006D5842"/>
    <w:rsid w:val="006D696E"/>
    <w:rsid w:val="006D7157"/>
    <w:rsid w:val="006D7711"/>
    <w:rsid w:val="006D7896"/>
    <w:rsid w:val="006E0842"/>
    <w:rsid w:val="006E0BF9"/>
    <w:rsid w:val="006E1CD9"/>
    <w:rsid w:val="006E5F0E"/>
    <w:rsid w:val="006E6BE4"/>
    <w:rsid w:val="006E7BC6"/>
    <w:rsid w:val="006F3278"/>
    <w:rsid w:val="006F48E0"/>
    <w:rsid w:val="006F5442"/>
    <w:rsid w:val="006F6115"/>
    <w:rsid w:val="006F622C"/>
    <w:rsid w:val="006F6A7E"/>
    <w:rsid w:val="006F6D94"/>
    <w:rsid w:val="006F6DBB"/>
    <w:rsid w:val="006F7111"/>
    <w:rsid w:val="006F7D06"/>
    <w:rsid w:val="00700A7D"/>
    <w:rsid w:val="00701517"/>
    <w:rsid w:val="00702B2F"/>
    <w:rsid w:val="00703A06"/>
    <w:rsid w:val="00704127"/>
    <w:rsid w:val="00704814"/>
    <w:rsid w:val="007055D1"/>
    <w:rsid w:val="007058CF"/>
    <w:rsid w:val="0070594B"/>
    <w:rsid w:val="00706B9E"/>
    <w:rsid w:val="00706FE4"/>
    <w:rsid w:val="00707AFD"/>
    <w:rsid w:val="00710166"/>
    <w:rsid w:val="0071067D"/>
    <w:rsid w:val="00711294"/>
    <w:rsid w:val="00711C9A"/>
    <w:rsid w:val="00713BE8"/>
    <w:rsid w:val="0071417D"/>
    <w:rsid w:val="00715001"/>
    <w:rsid w:val="0072268C"/>
    <w:rsid w:val="00722763"/>
    <w:rsid w:val="00722C41"/>
    <w:rsid w:val="00723BC9"/>
    <w:rsid w:val="00724A62"/>
    <w:rsid w:val="00725892"/>
    <w:rsid w:val="00725C16"/>
    <w:rsid w:val="00726446"/>
    <w:rsid w:val="0073012C"/>
    <w:rsid w:val="007303B9"/>
    <w:rsid w:val="007311F6"/>
    <w:rsid w:val="0073165F"/>
    <w:rsid w:val="0073213C"/>
    <w:rsid w:val="00733358"/>
    <w:rsid w:val="00736AD0"/>
    <w:rsid w:val="00737C05"/>
    <w:rsid w:val="00740ECD"/>
    <w:rsid w:val="00741272"/>
    <w:rsid w:val="007414CA"/>
    <w:rsid w:val="0074182F"/>
    <w:rsid w:val="00741DBF"/>
    <w:rsid w:val="00743084"/>
    <w:rsid w:val="007430DF"/>
    <w:rsid w:val="007446CF"/>
    <w:rsid w:val="00745106"/>
    <w:rsid w:val="007456D1"/>
    <w:rsid w:val="00745A06"/>
    <w:rsid w:val="00747891"/>
    <w:rsid w:val="00750336"/>
    <w:rsid w:val="00750AF8"/>
    <w:rsid w:val="007521F2"/>
    <w:rsid w:val="00752441"/>
    <w:rsid w:val="007537A1"/>
    <w:rsid w:val="00754DB0"/>
    <w:rsid w:val="00754DBA"/>
    <w:rsid w:val="00754DCB"/>
    <w:rsid w:val="00756118"/>
    <w:rsid w:val="00756604"/>
    <w:rsid w:val="00757839"/>
    <w:rsid w:val="0076072A"/>
    <w:rsid w:val="00763987"/>
    <w:rsid w:val="007655FB"/>
    <w:rsid w:val="00766707"/>
    <w:rsid w:val="0076713D"/>
    <w:rsid w:val="0076756B"/>
    <w:rsid w:val="007679FB"/>
    <w:rsid w:val="00770250"/>
    <w:rsid w:val="0077176B"/>
    <w:rsid w:val="007744BB"/>
    <w:rsid w:val="00774ADC"/>
    <w:rsid w:val="007761D9"/>
    <w:rsid w:val="00776230"/>
    <w:rsid w:val="00776E6A"/>
    <w:rsid w:val="0078021D"/>
    <w:rsid w:val="00780291"/>
    <w:rsid w:val="007802CD"/>
    <w:rsid w:val="007811F4"/>
    <w:rsid w:val="007814EF"/>
    <w:rsid w:val="00781F77"/>
    <w:rsid w:val="00782814"/>
    <w:rsid w:val="00782BBF"/>
    <w:rsid w:val="007832A7"/>
    <w:rsid w:val="00784C14"/>
    <w:rsid w:val="00785AC1"/>
    <w:rsid w:val="00786509"/>
    <w:rsid w:val="00786809"/>
    <w:rsid w:val="00787CE6"/>
    <w:rsid w:val="007911B6"/>
    <w:rsid w:val="0079454A"/>
    <w:rsid w:val="00794FE8"/>
    <w:rsid w:val="007953FF"/>
    <w:rsid w:val="00796E43"/>
    <w:rsid w:val="0079752E"/>
    <w:rsid w:val="00797CFD"/>
    <w:rsid w:val="007A10A4"/>
    <w:rsid w:val="007A12F6"/>
    <w:rsid w:val="007A1C3B"/>
    <w:rsid w:val="007A2DFC"/>
    <w:rsid w:val="007A3588"/>
    <w:rsid w:val="007A498B"/>
    <w:rsid w:val="007A49C0"/>
    <w:rsid w:val="007A543F"/>
    <w:rsid w:val="007A54E2"/>
    <w:rsid w:val="007A6E93"/>
    <w:rsid w:val="007A7986"/>
    <w:rsid w:val="007B0E45"/>
    <w:rsid w:val="007B1AF2"/>
    <w:rsid w:val="007B39C4"/>
    <w:rsid w:val="007B3DBA"/>
    <w:rsid w:val="007B4147"/>
    <w:rsid w:val="007B4E3B"/>
    <w:rsid w:val="007C10F6"/>
    <w:rsid w:val="007C221C"/>
    <w:rsid w:val="007C3D08"/>
    <w:rsid w:val="007C3E9D"/>
    <w:rsid w:val="007C3F93"/>
    <w:rsid w:val="007C6F0D"/>
    <w:rsid w:val="007C71FA"/>
    <w:rsid w:val="007C7AC4"/>
    <w:rsid w:val="007C7AC5"/>
    <w:rsid w:val="007C7B90"/>
    <w:rsid w:val="007D05C6"/>
    <w:rsid w:val="007D25BF"/>
    <w:rsid w:val="007D26E6"/>
    <w:rsid w:val="007D30CB"/>
    <w:rsid w:val="007D33C8"/>
    <w:rsid w:val="007D3A0F"/>
    <w:rsid w:val="007D3B0C"/>
    <w:rsid w:val="007D43D4"/>
    <w:rsid w:val="007D4BE0"/>
    <w:rsid w:val="007D4E9D"/>
    <w:rsid w:val="007D55FE"/>
    <w:rsid w:val="007D56E1"/>
    <w:rsid w:val="007D609B"/>
    <w:rsid w:val="007D65CF"/>
    <w:rsid w:val="007E17BB"/>
    <w:rsid w:val="007E1D03"/>
    <w:rsid w:val="007E24BE"/>
    <w:rsid w:val="007E30C5"/>
    <w:rsid w:val="007E48CC"/>
    <w:rsid w:val="007E4C57"/>
    <w:rsid w:val="007E6259"/>
    <w:rsid w:val="007E6BAD"/>
    <w:rsid w:val="007F0B80"/>
    <w:rsid w:val="007F0E0D"/>
    <w:rsid w:val="007F1D84"/>
    <w:rsid w:val="007F1EEF"/>
    <w:rsid w:val="007F30CA"/>
    <w:rsid w:val="007F3110"/>
    <w:rsid w:val="007F3497"/>
    <w:rsid w:val="007F4243"/>
    <w:rsid w:val="007F428E"/>
    <w:rsid w:val="007F485B"/>
    <w:rsid w:val="007F5678"/>
    <w:rsid w:val="007F5737"/>
    <w:rsid w:val="007F5A90"/>
    <w:rsid w:val="007F6715"/>
    <w:rsid w:val="007F6DDC"/>
    <w:rsid w:val="007F77B8"/>
    <w:rsid w:val="00802621"/>
    <w:rsid w:val="00803CFD"/>
    <w:rsid w:val="00803F39"/>
    <w:rsid w:val="00804518"/>
    <w:rsid w:val="00806A27"/>
    <w:rsid w:val="008070C8"/>
    <w:rsid w:val="00810210"/>
    <w:rsid w:val="00810942"/>
    <w:rsid w:val="0081156C"/>
    <w:rsid w:val="00812420"/>
    <w:rsid w:val="008124E5"/>
    <w:rsid w:val="0081367B"/>
    <w:rsid w:val="00814152"/>
    <w:rsid w:val="008141EB"/>
    <w:rsid w:val="008144FD"/>
    <w:rsid w:val="00816338"/>
    <w:rsid w:val="00816A47"/>
    <w:rsid w:val="00821F0C"/>
    <w:rsid w:val="00822448"/>
    <w:rsid w:val="00825F91"/>
    <w:rsid w:val="008268B5"/>
    <w:rsid w:val="00826CBC"/>
    <w:rsid w:val="00830009"/>
    <w:rsid w:val="00830365"/>
    <w:rsid w:val="0083165E"/>
    <w:rsid w:val="00831757"/>
    <w:rsid w:val="00832D2F"/>
    <w:rsid w:val="008354E5"/>
    <w:rsid w:val="00835604"/>
    <w:rsid w:val="00836131"/>
    <w:rsid w:val="008368B9"/>
    <w:rsid w:val="00836F48"/>
    <w:rsid w:val="00837C85"/>
    <w:rsid w:val="00840BAF"/>
    <w:rsid w:val="0084296A"/>
    <w:rsid w:val="00843C30"/>
    <w:rsid w:val="00843D7E"/>
    <w:rsid w:val="0084408E"/>
    <w:rsid w:val="00844173"/>
    <w:rsid w:val="0084515B"/>
    <w:rsid w:val="00846454"/>
    <w:rsid w:val="0084663D"/>
    <w:rsid w:val="00846A42"/>
    <w:rsid w:val="008473E0"/>
    <w:rsid w:val="008479AB"/>
    <w:rsid w:val="0085039A"/>
    <w:rsid w:val="008518EE"/>
    <w:rsid w:val="00851B08"/>
    <w:rsid w:val="00853DD6"/>
    <w:rsid w:val="008551FD"/>
    <w:rsid w:val="0085604F"/>
    <w:rsid w:val="0085613D"/>
    <w:rsid w:val="00857EAF"/>
    <w:rsid w:val="0086026A"/>
    <w:rsid w:val="00860C31"/>
    <w:rsid w:val="00862621"/>
    <w:rsid w:val="008630E1"/>
    <w:rsid w:val="00863BE9"/>
    <w:rsid w:val="00866349"/>
    <w:rsid w:val="008703F4"/>
    <w:rsid w:val="00871F47"/>
    <w:rsid w:val="00871F7A"/>
    <w:rsid w:val="0087501B"/>
    <w:rsid w:val="00875382"/>
    <w:rsid w:val="00881D79"/>
    <w:rsid w:val="00881E5D"/>
    <w:rsid w:val="0088370C"/>
    <w:rsid w:val="00883C07"/>
    <w:rsid w:val="00884215"/>
    <w:rsid w:val="00884F12"/>
    <w:rsid w:val="00885212"/>
    <w:rsid w:val="00885B73"/>
    <w:rsid w:val="00891344"/>
    <w:rsid w:val="00892D79"/>
    <w:rsid w:val="00893060"/>
    <w:rsid w:val="008940FC"/>
    <w:rsid w:val="0089472D"/>
    <w:rsid w:val="00894975"/>
    <w:rsid w:val="0089541B"/>
    <w:rsid w:val="00895DCB"/>
    <w:rsid w:val="00896696"/>
    <w:rsid w:val="00897DF7"/>
    <w:rsid w:val="008A0C52"/>
    <w:rsid w:val="008A36B3"/>
    <w:rsid w:val="008A5D99"/>
    <w:rsid w:val="008A7F61"/>
    <w:rsid w:val="008B0850"/>
    <w:rsid w:val="008B0D41"/>
    <w:rsid w:val="008B0F9B"/>
    <w:rsid w:val="008B1ACD"/>
    <w:rsid w:val="008B33AC"/>
    <w:rsid w:val="008B3976"/>
    <w:rsid w:val="008B49F7"/>
    <w:rsid w:val="008B654F"/>
    <w:rsid w:val="008B6B52"/>
    <w:rsid w:val="008B6D75"/>
    <w:rsid w:val="008C14F0"/>
    <w:rsid w:val="008C3B8F"/>
    <w:rsid w:val="008C3BE2"/>
    <w:rsid w:val="008C3E41"/>
    <w:rsid w:val="008C41E6"/>
    <w:rsid w:val="008C59B6"/>
    <w:rsid w:val="008C5C9E"/>
    <w:rsid w:val="008C7BEA"/>
    <w:rsid w:val="008C7D76"/>
    <w:rsid w:val="008D0978"/>
    <w:rsid w:val="008D12E6"/>
    <w:rsid w:val="008D2969"/>
    <w:rsid w:val="008D647D"/>
    <w:rsid w:val="008D64A7"/>
    <w:rsid w:val="008D6B8A"/>
    <w:rsid w:val="008D7986"/>
    <w:rsid w:val="008D7F96"/>
    <w:rsid w:val="008E23A6"/>
    <w:rsid w:val="008E2B07"/>
    <w:rsid w:val="008E317B"/>
    <w:rsid w:val="008E34F0"/>
    <w:rsid w:val="008E468C"/>
    <w:rsid w:val="008E65E5"/>
    <w:rsid w:val="008E66BE"/>
    <w:rsid w:val="008E6775"/>
    <w:rsid w:val="008E6A25"/>
    <w:rsid w:val="008E7A24"/>
    <w:rsid w:val="008E7E1A"/>
    <w:rsid w:val="008F23E9"/>
    <w:rsid w:val="008F312C"/>
    <w:rsid w:val="008F39B3"/>
    <w:rsid w:val="008F4584"/>
    <w:rsid w:val="008F4C70"/>
    <w:rsid w:val="008F4DAE"/>
    <w:rsid w:val="008F4E2D"/>
    <w:rsid w:val="008F62FE"/>
    <w:rsid w:val="008F6917"/>
    <w:rsid w:val="00900738"/>
    <w:rsid w:val="0090143F"/>
    <w:rsid w:val="009014B2"/>
    <w:rsid w:val="00903404"/>
    <w:rsid w:val="00903D6E"/>
    <w:rsid w:val="00911E37"/>
    <w:rsid w:val="0091309C"/>
    <w:rsid w:val="00913645"/>
    <w:rsid w:val="00913C7C"/>
    <w:rsid w:val="00914231"/>
    <w:rsid w:val="009146FB"/>
    <w:rsid w:val="009153D5"/>
    <w:rsid w:val="00915511"/>
    <w:rsid w:val="00916059"/>
    <w:rsid w:val="00920AE7"/>
    <w:rsid w:val="00920CDF"/>
    <w:rsid w:val="00921A6D"/>
    <w:rsid w:val="0092319D"/>
    <w:rsid w:val="00923BE2"/>
    <w:rsid w:val="00923D42"/>
    <w:rsid w:val="0092551E"/>
    <w:rsid w:val="00925BCC"/>
    <w:rsid w:val="00926AA7"/>
    <w:rsid w:val="00926E0C"/>
    <w:rsid w:val="00926F10"/>
    <w:rsid w:val="009272D9"/>
    <w:rsid w:val="009304FF"/>
    <w:rsid w:val="00930D53"/>
    <w:rsid w:val="00931964"/>
    <w:rsid w:val="00931B87"/>
    <w:rsid w:val="0093236F"/>
    <w:rsid w:val="00932CAF"/>
    <w:rsid w:val="00932CF8"/>
    <w:rsid w:val="00933824"/>
    <w:rsid w:val="0093499B"/>
    <w:rsid w:val="009351A4"/>
    <w:rsid w:val="009359D5"/>
    <w:rsid w:val="00936274"/>
    <w:rsid w:val="009363A3"/>
    <w:rsid w:val="00936546"/>
    <w:rsid w:val="00940E08"/>
    <w:rsid w:val="00941038"/>
    <w:rsid w:val="00941679"/>
    <w:rsid w:val="00941C5B"/>
    <w:rsid w:val="0094209C"/>
    <w:rsid w:val="009422BD"/>
    <w:rsid w:val="0094241F"/>
    <w:rsid w:val="00942886"/>
    <w:rsid w:val="00942A95"/>
    <w:rsid w:val="00943F35"/>
    <w:rsid w:val="00943FC7"/>
    <w:rsid w:val="009453F1"/>
    <w:rsid w:val="009473A1"/>
    <w:rsid w:val="00950E49"/>
    <w:rsid w:val="009528CB"/>
    <w:rsid w:val="00952AA1"/>
    <w:rsid w:val="00953081"/>
    <w:rsid w:val="00955099"/>
    <w:rsid w:val="00961BFF"/>
    <w:rsid w:val="00962D07"/>
    <w:rsid w:val="00962F09"/>
    <w:rsid w:val="0096392B"/>
    <w:rsid w:val="0096401D"/>
    <w:rsid w:val="00965523"/>
    <w:rsid w:val="009656E0"/>
    <w:rsid w:val="00965E7D"/>
    <w:rsid w:val="00966061"/>
    <w:rsid w:val="00966366"/>
    <w:rsid w:val="0097075F"/>
    <w:rsid w:val="0097178B"/>
    <w:rsid w:val="00971ED9"/>
    <w:rsid w:val="0097312A"/>
    <w:rsid w:val="0097496E"/>
    <w:rsid w:val="009753A7"/>
    <w:rsid w:val="00975499"/>
    <w:rsid w:val="00976164"/>
    <w:rsid w:val="00976F03"/>
    <w:rsid w:val="00977649"/>
    <w:rsid w:val="00977AA7"/>
    <w:rsid w:val="00980011"/>
    <w:rsid w:val="00981956"/>
    <w:rsid w:val="00981972"/>
    <w:rsid w:val="00982162"/>
    <w:rsid w:val="00982A8A"/>
    <w:rsid w:val="00982FE7"/>
    <w:rsid w:val="0098394E"/>
    <w:rsid w:val="00983D74"/>
    <w:rsid w:val="009848E0"/>
    <w:rsid w:val="00985740"/>
    <w:rsid w:val="009859CC"/>
    <w:rsid w:val="00986552"/>
    <w:rsid w:val="0098670A"/>
    <w:rsid w:val="009901A1"/>
    <w:rsid w:val="009947B0"/>
    <w:rsid w:val="00995952"/>
    <w:rsid w:val="00995977"/>
    <w:rsid w:val="00995C00"/>
    <w:rsid w:val="0099656D"/>
    <w:rsid w:val="00996E7A"/>
    <w:rsid w:val="009A0D1E"/>
    <w:rsid w:val="009A147D"/>
    <w:rsid w:val="009A1FEF"/>
    <w:rsid w:val="009A39BC"/>
    <w:rsid w:val="009A5987"/>
    <w:rsid w:val="009A6261"/>
    <w:rsid w:val="009A66CB"/>
    <w:rsid w:val="009A68E9"/>
    <w:rsid w:val="009A7346"/>
    <w:rsid w:val="009A73B1"/>
    <w:rsid w:val="009A7FDD"/>
    <w:rsid w:val="009B08C5"/>
    <w:rsid w:val="009B0A80"/>
    <w:rsid w:val="009B11CA"/>
    <w:rsid w:val="009B1520"/>
    <w:rsid w:val="009B203C"/>
    <w:rsid w:val="009B20A6"/>
    <w:rsid w:val="009B3D50"/>
    <w:rsid w:val="009B41FA"/>
    <w:rsid w:val="009B4C2B"/>
    <w:rsid w:val="009B5982"/>
    <w:rsid w:val="009B636A"/>
    <w:rsid w:val="009B7959"/>
    <w:rsid w:val="009C0BAC"/>
    <w:rsid w:val="009C15E5"/>
    <w:rsid w:val="009C17A7"/>
    <w:rsid w:val="009C1EF2"/>
    <w:rsid w:val="009C20CB"/>
    <w:rsid w:val="009C3067"/>
    <w:rsid w:val="009C5017"/>
    <w:rsid w:val="009C52EE"/>
    <w:rsid w:val="009C59B6"/>
    <w:rsid w:val="009C5D8F"/>
    <w:rsid w:val="009C7A00"/>
    <w:rsid w:val="009D125F"/>
    <w:rsid w:val="009D278B"/>
    <w:rsid w:val="009D3070"/>
    <w:rsid w:val="009D3089"/>
    <w:rsid w:val="009D468A"/>
    <w:rsid w:val="009D59D8"/>
    <w:rsid w:val="009D6B46"/>
    <w:rsid w:val="009D6E31"/>
    <w:rsid w:val="009E43B0"/>
    <w:rsid w:val="009E4402"/>
    <w:rsid w:val="009E46C9"/>
    <w:rsid w:val="009E681E"/>
    <w:rsid w:val="009E6940"/>
    <w:rsid w:val="009E772D"/>
    <w:rsid w:val="009E7CF5"/>
    <w:rsid w:val="009F2A7F"/>
    <w:rsid w:val="009F3084"/>
    <w:rsid w:val="009F5365"/>
    <w:rsid w:val="00A0007D"/>
    <w:rsid w:val="00A007EB"/>
    <w:rsid w:val="00A00ABF"/>
    <w:rsid w:val="00A0161C"/>
    <w:rsid w:val="00A03034"/>
    <w:rsid w:val="00A04370"/>
    <w:rsid w:val="00A05C95"/>
    <w:rsid w:val="00A05C9C"/>
    <w:rsid w:val="00A06ECF"/>
    <w:rsid w:val="00A07B61"/>
    <w:rsid w:val="00A102BB"/>
    <w:rsid w:val="00A1070B"/>
    <w:rsid w:val="00A139BA"/>
    <w:rsid w:val="00A13FC4"/>
    <w:rsid w:val="00A16160"/>
    <w:rsid w:val="00A1707B"/>
    <w:rsid w:val="00A170C4"/>
    <w:rsid w:val="00A17BB8"/>
    <w:rsid w:val="00A22470"/>
    <w:rsid w:val="00A23020"/>
    <w:rsid w:val="00A24A46"/>
    <w:rsid w:val="00A24FAF"/>
    <w:rsid w:val="00A252E1"/>
    <w:rsid w:val="00A25D16"/>
    <w:rsid w:val="00A2637B"/>
    <w:rsid w:val="00A265B5"/>
    <w:rsid w:val="00A266A9"/>
    <w:rsid w:val="00A26D20"/>
    <w:rsid w:val="00A26D71"/>
    <w:rsid w:val="00A3197A"/>
    <w:rsid w:val="00A3247A"/>
    <w:rsid w:val="00A3489C"/>
    <w:rsid w:val="00A40D95"/>
    <w:rsid w:val="00A433EE"/>
    <w:rsid w:val="00A43AC3"/>
    <w:rsid w:val="00A46C37"/>
    <w:rsid w:val="00A47BC7"/>
    <w:rsid w:val="00A50E64"/>
    <w:rsid w:val="00A51C71"/>
    <w:rsid w:val="00A524EC"/>
    <w:rsid w:val="00A531DD"/>
    <w:rsid w:val="00A53DD3"/>
    <w:rsid w:val="00A54199"/>
    <w:rsid w:val="00A54D8A"/>
    <w:rsid w:val="00A551E9"/>
    <w:rsid w:val="00A558F9"/>
    <w:rsid w:val="00A55F49"/>
    <w:rsid w:val="00A55F6A"/>
    <w:rsid w:val="00A5623B"/>
    <w:rsid w:val="00A56428"/>
    <w:rsid w:val="00A57249"/>
    <w:rsid w:val="00A62EFE"/>
    <w:rsid w:val="00A63501"/>
    <w:rsid w:val="00A63B4D"/>
    <w:rsid w:val="00A641A1"/>
    <w:rsid w:val="00A64E9D"/>
    <w:rsid w:val="00A6519E"/>
    <w:rsid w:val="00A66025"/>
    <w:rsid w:val="00A67063"/>
    <w:rsid w:val="00A67567"/>
    <w:rsid w:val="00A67707"/>
    <w:rsid w:val="00A7092C"/>
    <w:rsid w:val="00A70E4E"/>
    <w:rsid w:val="00A710F5"/>
    <w:rsid w:val="00A711C9"/>
    <w:rsid w:val="00A71441"/>
    <w:rsid w:val="00A716DB"/>
    <w:rsid w:val="00A71FDC"/>
    <w:rsid w:val="00A747D2"/>
    <w:rsid w:val="00A7566A"/>
    <w:rsid w:val="00A759FE"/>
    <w:rsid w:val="00A75E7D"/>
    <w:rsid w:val="00A76B44"/>
    <w:rsid w:val="00A76B6E"/>
    <w:rsid w:val="00A76E46"/>
    <w:rsid w:val="00A77981"/>
    <w:rsid w:val="00A77FC6"/>
    <w:rsid w:val="00A8036F"/>
    <w:rsid w:val="00A80616"/>
    <w:rsid w:val="00A822EB"/>
    <w:rsid w:val="00A82D6E"/>
    <w:rsid w:val="00A82E2B"/>
    <w:rsid w:val="00A836A1"/>
    <w:rsid w:val="00A840AA"/>
    <w:rsid w:val="00A86926"/>
    <w:rsid w:val="00A901DB"/>
    <w:rsid w:val="00A904C3"/>
    <w:rsid w:val="00A90D66"/>
    <w:rsid w:val="00A913DE"/>
    <w:rsid w:val="00A9175E"/>
    <w:rsid w:val="00A91FD5"/>
    <w:rsid w:val="00A9344F"/>
    <w:rsid w:val="00A93C37"/>
    <w:rsid w:val="00A95637"/>
    <w:rsid w:val="00A96202"/>
    <w:rsid w:val="00AA0120"/>
    <w:rsid w:val="00AA032E"/>
    <w:rsid w:val="00AA164A"/>
    <w:rsid w:val="00AA1BAB"/>
    <w:rsid w:val="00AA2CB5"/>
    <w:rsid w:val="00AA2D09"/>
    <w:rsid w:val="00AA3064"/>
    <w:rsid w:val="00AA3EA5"/>
    <w:rsid w:val="00AA4735"/>
    <w:rsid w:val="00AA5CD9"/>
    <w:rsid w:val="00AA65ED"/>
    <w:rsid w:val="00AA6D45"/>
    <w:rsid w:val="00AA6FFD"/>
    <w:rsid w:val="00AA7354"/>
    <w:rsid w:val="00AB0CB0"/>
    <w:rsid w:val="00AB111E"/>
    <w:rsid w:val="00AB11E3"/>
    <w:rsid w:val="00AB137B"/>
    <w:rsid w:val="00AB22E5"/>
    <w:rsid w:val="00AB237A"/>
    <w:rsid w:val="00AB39A1"/>
    <w:rsid w:val="00AB5563"/>
    <w:rsid w:val="00AB5650"/>
    <w:rsid w:val="00AB6E39"/>
    <w:rsid w:val="00AC3797"/>
    <w:rsid w:val="00AC633C"/>
    <w:rsid w:val="00AC6805"/>
    <w:rsid w:val="00AC7A69"/>
    <w:rsid w:val="00AD24F7"/>
    <w:rsid w:val="00AD3377"/>
    <w:rsid w:val="00AD4B0C"/>
    <w:rsid w:val="00AD4F81"/>
    <w:rsid w:val="00AD5309"/>
    <w:rsid w:val="00AD62BF"/>
    <w:rsid w:val="00AD6EE0"/>
    <w:rsid w:val="00AD73B0"/>
    <w:rsid w:val="00AE2EEE"/>
    <w:rsid w:val="00AE351A"/>
    <w:rsid w:val="00AE39EA"/>
    <w:rsid w:val="00AE3DEF"/>
    <w:rsid w:val="00AE5AEA"/>
    <w:rsid w:val="00AE6B1F"/>
    <w:rsid w:val="00AE6E21"/>
    <w:rsid w:val="00AE7A3D"/>
    <w:rsid w:val="00AE7DBE"/>
    <w:rsid w:val="00AF07E0"/>
    <w:rsid w:val="00AF1719"/>
    <w:rsid w:val="00AF220C"/>
    <w:rsid w:val="00AF273D"/>
    <w:rsid w:val="00AF4F50"/>
    <w:rsid w:val="00AF5797"/>
    <w:rsid w:val="00AF67E7"/>
    <w:rsid w:val="00AF7600"/>
    <w:rsid w:val="00B0067C"/>
    <w:rsid w:val="00B01492"/>
    <w:rsid w:val="00B02454"/>
    <w:rsid w:val="00B05988"/>
    <w:rsid w:val="00B064DB"/>
    <w:rsid w:val="00B07B15"/>
    <w:rsid w:val="00B10D29"/>
    <w:rsid w:val="00B11A8F"/>
    <w:rsid w:val="00B12E0B"/>
    <w:rsid w:val="00B1371D"/>
    <w:rsid w:val="00B15660"/>
    <w:rsid w:val="00B17C8B"/>
    <w:rsid w:val="00B20030"/>
    <w:rsid w:val="00B2061F"/>
    <w:rsid w:val="00B2105C"/>
    <w:rsid w:val="00B23D33"/>
    <w:rsid w:val="00B23DC5"/>
    <w:rsid w:val="00B245A6"/>
    <w:rsid w:val="00B24BD9"/>
    <w:rsid w:val="00B25349"/>
    <w:rsid w:val="00B27EF6"/>
    <w:rsid w:val="00B30B25"/>
    <w:rsid w:val="00B30D77"/>
    <w:rsid w:val="00B312B0"/>
    <w:rsid w:val="00B312FE"/>
    <w:rsid w:val="00B31891"/>
    <w:rsid w:val="00B31966"/>
    <w:rsid w:val="00B32E7D"/>
    <w:rsid w:val="00B32EF5"/>
    <w:rsid w:val="00B344A1"/>
    <w:rsid w:val="00B352F4"/>
    <w:rsid w:val="00B353C2"/>
    <w:rsid w:val="00B357F6"/>
    <w:rsid w:val="00B37EC7"/>
    <w:rsid w:val="00B4022D"/>
    <w:rsid w:val="00B41242"/>
    <w:rsid w:val="00B41EBA"/>
    <w:rsid w:val="00B42DFB"/>
    <w:rsid w:val="00B42E55"/>
    <w:rsid w:val="00B43543"/>
    <w:rsid w:val="00B43A9C"/>
    <w:rsid w:val="00B4548D"/>
    <w:rsid w:val="00B4565E"/>
    <w:rsid w:val="00B46A1B"/>
    <w:rsid w:val="00B510A1"/>
    <w:rsid w:val="00B51D7B"/>
    <w:rsid w:val="00B52C51"/>
    <w:rsid w:val="00B54AF7"/>
    <w:rsid w:val="00B567A2"/>
    <w:rsid w:val="00B57A93"/>
    <w:rsid w:val="00B60BFA"/>
    <w:rsid w:val="00B617B6"/>
    <w:rsid w:val="00B61C23"/>
    <w:rsid w:val="00B61C80"/>
    <w:rsid w:val="00B6211F"/>
    <w:rsid w:val="00B627DD"/>
    <w:rsid w:val="00B63713"/>
    <w:rsid w:val="00B63E52"/>
    <w:rsid w:val="00B640F8"/>
    <w:rsid w:val="00B65731"/>
    <w:rsid w:val="00B66761"/>
    <w:rsid w:val="00B702B9"/>
    <w:rsid w:val="00B72223"/>
    <w:rsid w:val="00B72E15"/>
    <w:rsid w:val="00B73C30"/>
    <w:rsid w:val="00B745FF"/>
    <w:rsid w:val="00B75A18"/>
    <w:rsid w:val="00B76D0D"/>
    <w:rsid w:val="00B7795C"/>
    <w:rsid w:val="00B80790"/>
    <w:rsid w:val="00B81DE7"/>
    <w:rsid w:val="00B827BB"/>
    <w:rsid w:val="00B83139"/>
    <w:rsid w:val="00B83C68"/>
    <w:rsid w:val="00B84CFD"/>
    <w:rsid w:val="00B8516C"/>
    <w:rsid w:val="00B85640"/>
    <w:rsid w:val="00B86A32"/>
    <w:rsid w:val="00B86CBC"/>
    <w:rsid w:val="00B8772D"/>
    <w:rsid w:val="00B90F16"/>
    <w:rsid w:val="00B9138F"/>
    <w:rsid w:val="00B91E1F"/>
    <w:rsid w:val="00B9386A"/>
    <w:rsid w:val="00B9397D"/>
    <w:rsid w:val="00B96B45"/>
    <w:rsid w:val="00BA0BC3"/>
    <w:rsid w:val="00BA1718"/>
    <w:rsid w:val="00BA1879"/>
    <w:rsid w:val="00BA2B63"/>
    <w:rsid w:val="00BA48D4"/>
    <w:rsid w:val="00BA51C2"/>
    <w:rsid w:val="00BA71D5"/>
    <w:rsid w:val="00BA78A2"/>
    <w:rsid w:val="00BB0D4F"/>
    <w:rsid w:val="00BB3DB5"/>
    <w:rsid w:val="00BB3F32"/>
    <w:rsid w:val="00BB4313"/>
    <w:rsid w:val="00BB4358"/>
    <w:rsid w:val="00BC03F3"/>
    <w:rsid w:val="00BC1CAD"/>
    <w:rsid w:val="00BC1ED6"/>
    <w:rsid w:val="00BC241A"/>
    <w:rsid w:val="00BC24AB"/>
    <w:rsid w:val="00BC6E40"/>
    <w:rsid w:val="00BD0040"/>
    <w:rsid w:val="00BD08C3"/>
    <w:rsid w:val="00BD1691"/>
    <w:rsid w:val="00BD17B9"/>
    <w:rsid w:val="00BD3215"/>
    <w:rsid w:val="00BD3F5C"/>
    <w:rsid w:val="00BD443C"/>
    <w:rsid w:val="00BD6686"/>
    <w:rsid w:val="00BE0096"/>
    <w:rsid w:val="00BE0EF0"/>
    <w:rsid w:val="00BE1B93"/>
    <w:rsid w:val="00BE20BC"/>
    <w:rsid w:val="00BE22FE"/>
    <w:rsid w:val="00BE3A45"/>
    <w:rsid w:val="00BE3D25"/>
    <w:rsid w:val="00BE452B"/>
    <w:rsid w:val="00BE4C52"/>
    <w:rsid w:val="00BE521C"/>
    <w:rsid w:val="00BE5D1B"/>
    <w:rsid w:val="00BE7D26"/>
    <w:rsid w:val="00BE7FDF"/>
    <w:rsid w:val="00BF01BC"/>
    <w:rsid w:val="00BF0DED"/>
    <w:rsid w:val="00BF0E3C"/>
    <w:rsid w:val="00BF1269"/>
    <w:rsid w:val="00BF145E"/>
    <w:rsid w:val="00BF1460"/>
    <w:rsid w:val="00BF16A7"/>
    <w:rsid w:val="00BF1A18"/>
    <w:rsid w:val="00BF3A7D"/>
    <w:rsid w:val="00BF3EB9"/>
    <w:rsid w:val="00BF4282"/>
    <w:rsid w:val="00BF52EA"/>
    <w:rsid w:val="00BF5B35"/>
    <w:rsid w:val="00BF6448"/>
    <w:rsid w:val="00C008EA"/>
    <w:rsid w:val="00C0094C"/>
    <w:rsid w:val="00C01BD4"/>
    <w:rsid w:val="00C0291B"/>
    <w:rsid w:val="00C03282"/>
    <w:rsid w:val="00C04848"/>
    <w:rsid w:val="00C0517A"/>
    <w:rsid w:val="00C059EC"/>
    <w:rsid w:val="00C05C5E"/>
    <w:rsid w:val="00C067FF"/>
    <w:rsid w:val="00C0697A"/>
    <w:rsid w:val="00C06991"/>
    <w:rsid w:val="00C0714B"/>
    <w:rsid w:val="00C07A19"/>
    <w:rsid w:val="00C12A54"/>
    <w:rsid w:val="00C13955"/>
    <w:rsid w:val="00C13EA4"/>
    <w:rsid w:val="00C14029"/>
    <w:rsid w:val="00C145D0"/>
    <w:rsid w:val="00C1597C"/>
    <w:rsid w:val="00C159BB"/>
    <w:rsid w:val="00C16BA1"/>
    <w:rsid w:val="00C2238F"/>
    <w:rsid w:val="00C23837"/>
    <w:rsid w:val="00C25E38"/>
    <w:rsid w:val="00C25E83"/>
    <w:rsid w:val="00C2675F"/>
    <w:rsid w:val="00C272CC"/>
    <w:rsid w:val="00C31680"/>
    <w:rsid w:val="00C31DF6"/>
    <w:rsid w:val="00C33820"/>
    <w:rsid w:val="00C33C5F"/>
    <w:rsid w:val="00C33DE5"/>
    <w:rsid w:val="00C36759"/>
    <w:rsid w:val="00C37152"/>
    <w:rsid w:val="00C406DC"/>
    <w:rsid w:val="00C431B1"/>
    <w:rsid w:val="00C43B34"/>
    <w:rsid w:val="00C454CA"/>
    <w:rsid w:val="00C4680F"/>
    <w:rsid w:val="00C46BB6"/>
    <w:rsid w:val="00C4721C"/>
    <w:rsid w:val="00C47BE1"/>
    <w:rsid w:val="00C5083F"/>
    <w:rsid w:val="00C51C05"/>
    <w:rsid w:val="00C51E34"/>
    <w:rsid w:val="00C51E68"/>
    <w:rsid w:val="00C520BA"/>
    <w:rsid w:val="00C523FD"/>
    <w:rsid w:val="00C52907"/>
    <w:rsid w:val="00C52937"/>
    <w:rsid w:val="00C53F1E"/>
    <w:rsid w:val="00C541E8"/>
    <w:rsid w:val="00C55B84"/>
    <w:rsid w:val="00C563FD"/>
    <w:rsid w:val="00C565A9"/>
    <w:rsid w:val="00C56CD9"/>
    <w:rsid w:val="00C573FE"/>
    <w:rsid w:val="00C57567"/>
    <w:rsid w:val="00C576FD"/>
    <w:rsid w:val="00C57C02"/>
    <w:rsid w:val="00C60386"/>
    <w:rsid w:val="00C614D4"/>
    <w:rsid w:val="00C62C33"/>
    <w:rsid w:val="00C64E7D"/>
    <w:rsid w:val="00C66656"/>
    <w:rsid w:val="00C67A0E"/>
    <w:rsid w:val="00C70EB1"/>
    <w:rsid w:val="00C70F79"/>
    <w:rsid w:val="00C7172D"/>
    <w:rsid w:val="00C7183D"/>
    <w:rsid w:val="00C72932"/>
    <w:rsid w:val="00C731CD"/>
    <w:rsid w:val="00C7486F"/>
    <w:rsid w:val="00C75A49"/>
    <w:rsid w:val="00C75DEA"/>
    <w:rsid w:val="00C7787B"/>
    <w:rsid w:val="00C80526"/>
    <w:rsid w:val="00C80C5F"/>
    <w:rsid w:val="00C81565"/>
    <w:rsid w:val="00C83305"/>
    <w:rsid w:val="00C83BEC"/>
    <w:rsid w:val="00C849DA"/>
    <w:rsid w:val="00C84F7F"/>
    <w:rsid w:val="00C85053"/>
    <w:rsid w:val="00C85507"/>
    <w:rsid w:val="00C8662F"/>
    <w:rsid w:val="00C86907"/>
    <w:rsid w:val="00C86923"/>
    <w:rsid w:val="00C86BDB"/>
    <w:rsid w:val="00C86F86"/>
    <w:rsid w:val="00C874F1"/>
    <w:rsid w:val="00C87872"/>
    <w:rsid w:val="00C879DD"/>
    <w:rsid w:val="00C902A8"/>
    <w:rsid w:val="00C91A36"/>
    <w:rsid w:val="00C91A45"/>
    <w:rsid w:val="00C924B8"/>
    <w:rsid w:val="00C9265A"/>
    <w:rsid w:val="00C93D25"/>
    <w:rsid w:val="00C96456"/>
    <w:rsid w:val="00C96DA3"/>
    <w:rsid w:val="00CA053D"/>
    <w:rsid w:val="00CA089C"/>
    <w:rsid w:val="00CA2181"/>
    <w:rsid w:val="00CA2684"/>
    <w:rsid w:val="00CA2904"/>
    <w:rsid w:val="00CA3802"/>
    <w:rsid w:val="00CA39AA"/>
    <w:rsid w:val="00CA3C0E"/>
    <w:rsid w:val="00CA6D0B"/>
    <w:rsid w:val="00CB0C35"/>
    <w:rsid w:val="00CB149E"/>
    <w:rsid w:val="00CB17BC"/>
    <w:rsid w:val="00CB1BF6"/>
    <w:rsid w:val="00CB2A40"/>
    <w:rsid w:val="00CB3AA1"/>
    <w:rsid w:val="00CB49A7"/>
    <w:rsid w:val="00CB4D15"/>
    <w:rsid w:val="00CB6FA1"/>
    <w:rsid w:val="00CB72E5"/>
    <w:rsid w:val="00CC102E"/>
    <w:rsid w:val="00CC36C8"/>
    <w:rsid w:val="00CC3F70"/>
    <w:rsid w:val="00CC4045"/>
    <w:rsid w:val="00CC4710"/>
    <w:rsid w:val="00CC50B8"/>
    <w:rsid w:val="00CC7B78"/>
    <w:rsid w:val="00CC7CBB"/>
    <w:rsid w:val="00CD26D1"/>
    <w:rsid w:val="00CD4CBE"/>
    <w:rsid w:val="00CD50E1"/>
    <w:rsid w:val="00CD5FBF"/>
    <w:rsid w:val="00CE1589"/>
    <w:rsid w:val="00CE1B24"/>
    <w:rsid w:val="00CE2417"/>
    <w:rsid w:val="00CE3142"/>
    <w:rsid w:val="00CE44E2"/>
    <w:rsid w:val="00CE517A"/>
    <w:rsid w:val="00CE5313"/>
    <w:rsid w:val="00CE59C7"/>
    <w:rsid w:val="00CE6370"/>
    <w:rsid w:val="00CE63A3"/>
    <w:rsid w:val="00CE6D0D"/>
    <w:rsid w:val="00CE74C7"/>
    <w:rsid w:val="00CE75DB"/>
    <w:rsid w:val="00CE77D2"/>
    <w:rsid w:val="00CF00E9"/>
    <w:rsid w:val="00CF0876"/>
    <w:rsid w:val="00CF0B3C"/>
    <w:rsid w:val="00CF109A"/>
    <w:rsid w:val="00CF10F5"/>
    <w:rsid w:val="00CF2398"/>
    <w:rsid w:val="00CF3011"/>
    <w:rsid w:val="00CF3929"/>
    <w:rsid w:val="00CF4698"/>
    <w:rsid w:val="00CF6197"/>
    <w:rsid w:val="00CF6B42"/>
    <w:rsid w:val="00CF6D67"/>
    <w:rsid w:val="00D0142F"/>
    <w:rsid w:val="00D014F7"/>
    <w:rsid w:val="00D017E4"/>
    <w:rsid w:val="00D0194C"/>
    <w:rsid w:val="00D0219C"/>
    <w:rsid w:val="00D027F2"/>
    <w:rsid w:val="00D0405B"/>
    <w:rsid w:val="00D049FB"/>
    <w:rsid w:val="00D05033"/>
    <w:rsid w:val="00D078AB"/>
    <w:rsid w:val="00D11629"/>
    <w:rsid w:val="00D13264"/>
    <w:rsid w:val="00D1467C"/>
    <w:rsid w:val="00D168B2"/>
    <w:rsid w:val="00D16BBF"/>
    <w:rsid w:val="00D16C1B"/>
    <w:rsid w:val="00D174B1"/>
    <w:rsid w:val="00D17807"/>
    <w:rsid w:val="00D178A6"/>
    <w:rsid w:val="00D17A5C"/>
    <w:rsid w:val="00D20A0D"/>
    <w:rsid w:val="00D20D16"/>
    <w:rsid w:val="00D23837"/>
    <w:rsid w:val="00D24208"/>
    <w:rsid w:val="00D25491"/>
    <w:rsid w:val="00D25509"/>
    <w:rsid w:val="00D25979"/>
    <w:rsid w:val="00D25E28"/>
    <w:rsid w:val="00D26B3A"/>
    <w:rsid w:val="00D27662"/>
    <w:rsid w:val="00D3033A"/>
    <w:rsid w:val="00D32072"/>
    <w:rsid w:val="00D32653"/>
    <w:rsid w:val="00D326AB"/>
    <w:rsid w:val="00D32C64"/>
    <w:rsid w:val="00D34762"/>
    <w:rsid w:val="00D358D1"/>
    <w:rsid w:val="00D36330"/>
    <w:rsid w:val="00D36A96"/>
    <w:rsid w:val="00D37C70"/>
    <w:rsid w:val="00D37D18"/>
    <w:rsid w:val="00D4060B"/>
    <w:rsid w:val="00D41397"/>
    <w:rsid w:val="00D42039"/>
    <w:rsid w:val="00D43E66"/>
    <w:rsid w:val="00D4446E"/>
    <w:rsid w:val="00D4630A"/>
    <w:rsid w:val="00D470F6"/>
    <w:rsid w:val="00D47E4D"/>
    <w:rsid w:val="00D52167"/>
    <w:rsid w:val="00D521A3"/>
    <w:rsid w:val="00D525F1"/>
    <w:rsid w:val="00D52C3C"/>
    <w:rsid w:val="00D54F15"/>
    <w:rsid w:val="00D565A7"/>
    <w:rsid w:val="00D57233"/>
    <w:rsid w:val="00D63A90"/>
    <w:rsid w:val="00D63FB2"/>
    <w:rsid w:val="00D645B8"/>
    <w:rsid w:val="00D64D58"/>
    <w:rsid w:val="00D6563A"/>
    <w:rsid w:val="00D65947"/>
    <w:rsid w:val="00D65984"/>
    <w:rsid w:val="00D65B94"/>
    <w:rsid w:val="00D663C8"/>
    <w:rsid w:val="00D67013"/>
    <w:rsid w:val="00D673FD"/>
    <w:rsid w:val="00D70C92"/>
    <w:rsid w:val="00D70FD7"/>
    <w:rsid w:val="00D71028"/>
    <w:rsid w:val="00D71036"/>
    <w:rsid w:val="00D715BF"/>
    <w:rsid w:val="00D71BA2"/>
    <w:rsid w:val="00D725CC"/>
    <w:rsid w:val="00D72EAE"/>
    <w:rsid w:val="00D735BE"/>
    <w:rsid w:val="00D73EC6"/>
    <w:rsid w:val="00D74D4B"/>
    <w:rsid w:val="00D75047"/>
    <w:rsid w:val="00D754B5"/>
    <w:rsid w:val="00D76E34"/>
    <w:rsid w:val="00D76FC9"/>
    <w:rsid w:val="00D77FF3"/>
    <w:rsid w:val="00D803B5"/>
    <w:rsid w:val="00D82B3A"/>
    <w:rsid w:val="00D82EDA"/>
    <w:rsid w:val="00D83881"/>
    <w:rsid w:val="00D83CD6"/>
    <w:rsid w:val="00D83E02"/>
    <w:rsid w:val="00D8457F"/>
    <w:rsid w:val="00D87098"/>
    <w:rsid w:val="00D8734A"/>
    <w:rsid w:val="00D9013A"/>
    <w:rsid w:val="00D90958"/>
    <w:rsid w:val="00D91DD1"/>
    <w:rsid w:val="00D923CB"/>
    <w:rsid w:val="00D93303"/>
    <w:rsid w:val="00D93476"/>
    <w:rsid w:val="00D9371C"/>
    <w:rsid w:val="00D93A9C"/>
    <w:rsid w:val="00D94113"/>
    <w:rsid w:val="00D94724"/>
    <w:rsid w:val="00D94D8E"/>
    <w:rsid w:val="00D95551"/>
    <w:rsid w:val="00D95B4A"/>
    <w:rsid w:val="00D96F1E"/>
    <w:rsid w:val="00D9771F"/>
    <w:rsid w:val="00DA017B"/>
    <w:rsid w:val="00DA2A1F"/>
    <w:rsid w:val="00DA2D85"/>
    <w:rsid w:val="00DA39B1"/>
    <w:rsid w:val="00DA4AA6"/>
    <w:rsid w:val="00DA6803"/>
    <w:rsid w:val="00DA6CB2"/>
    <w:rsid w:val="00DA7391"/>
    <w:rsid w:val="00DA7E52"/>
    <w:rsid w:val="00DB07AB"/>
    <w:rsid w:val="00DB08D5"/>
    <w:rsid w:val="00DB0995"/>
    <w:rsid w:val="00DB11DA"/>
    <w:rsid w:val="00DB18EA"/>
    <w:rsid w:val="00DB2818"/>
    <w:rsid w:val="00DB3458"/>
    <w:rsid w:val="00DB64C0"/>
    <w:rsid w:val="00DB659C"/>
    <w:rsid w:val="00DB7A7E"/>
    <w:rsid w:val="00DB7D1E"/>
    <w:rsid w:val="00DC0442"/>
    <w:rsid w:val="00DC0D71"/>
    <w:rsid w:val="00DC1CE7"/>
    <w:rsid w:val="00DC2160"/>
    <w:rsid w:val="00DC26C2"/>
    <w:rsid w:val="00DC429B"/>
    <w:rsid w:val="00DC5226"/>
    <w:rsid w:val="00DC614D"/>
    <w:rsid w:val="00DD03A6"/>
    <w:rsid w:val="00DD04F9"/>
    <w:rsid w:val="00DD3210"/>
    <w:rsid w:val="00DD3FA4"/>
    <w:rsid w:val="00DD4817"/>
    <w:rsid w:val="00DD5002"/>
    <w:rsid w:val="00DD6E30"/>
    <w:rsid w:val="00DE04FA"/>
    <w:rsid w:val="00DE1481"/>
    <w:rsid w:val="00DE1766"/>
    <w:rsid w:val="00DE1F9C"/>
    <w:rsid w:val="00DE2726"/>
    <w:rsid w:val="00DE3132"/>
    <w:rsid w:val="00DE4C75"/>
    <w:rsid w:val="00DE7554"/>
    <w:rsid w:val="00DE75D5"/>
    <w:rsid w:val="00DE75DD"/>
    <w:rsid w:val="00DF0A9E"/>
    <w:rsid w:val="00DF0B07"/>
    <w:rsid w:val="00DF1F9A"/>
    <w:rsid w:val="00DF201C"/>
    <w:rsid w:val="00DF234D"/>
    <w:rsid w:val="00DF248D"/>
    <w:rsid w:val="00DF2DBE"/>
    <w:rsid w:val="00DF4771"/>
    <w:rsid w:val="00DF53B7"/>
    <w:rsid w:val="00DF550D"/>
    <w:rsid w:val="00DF6BCC"/>
    <w:rsid w:val="00E00EC4"/>
    <w:rsid w:val="00E01910"/>
    <w:rsid w:val="00E025F5"/>
    <w:rsid w:val="00E02E19"/>
    <w:rsid w:val="00E033B2"/>
    <w:rsid w:val="00E056F6"/>
    <w:rsid w:val="00E05D10"/>
    <w:rsid w:val="00E06063"/>
    <w:rsid w:val="00E06184"/>
    <w:rsid w:val="00E06263"/>
    <w:rsid w:val="00E072F1"/>
    <w:rsid w:val="00E0787A"/>
    <w:rsid w:val="00E07C02"/>
    <w:rsid w:val="00E07F02"/>
    <w:rsid w:val="00E126CD"/>
    <w:rsid w:val="00E12996"/>
    <w:rsid w:val="00E12E5A"/>
    <w:rsid w:val="00E16E76"/>
    <w:rsid w:val="00E1707D"/>
    <w:rsid w:val="00E20FAC"/>
    <w:rsid w:val="00E21A4A"/>
    <w:rsid w:val="00E21E2A"/>
    <w:rsid w:val="00E22C2B"/>
    <w:rsid w:val="00E23E8C"/>
    <w:rsid w:val="00E2551C"/>
    <w:rsid w:val="00E26711"/>
    <w:rsid w:val="00E2744D"/>
    <w:rsid w:val="00E274A9"/>
    <w:rsid w:val="00E27C75"/>
    <w:rsid w:val="00E30D7A"/>
    <w:rsid w:val="00E3107D"/>
    <w:rsid w:val="00E35AD2"/>
    <w:rsid w:val="00E365B6"/>
    <w:rsid w:val="00E370C0"/>
    <w:rsid w:val="00E416DE"/>
    <w:rsid w:val="00E41AA2"/>
    <w:rsid w:val="00E421CC"/>
    <w:rsid w:val="00E43350"/>
    <w:rsid w:val="00E47B48"/>
    <w:rsid w:val="00E47D80"/>
    <w:rsid w:val="00E52912"/>
    <w:rsid w:val="00E54B58"/>
    <w:rsid w:val="00E54F05"/>
    <w:rsid w:val="00E553ED"/>
    <w:rsid w:val="00E55D15"/>
    <w:rsid w:val="00E56390"/>
    <w:rsid w:val="00E56EDA"/>
    <w:rsid w:val="00E571C5"/>
    <w:rsid w:val="00E60D9E"/>
    <w:rsid w:val="00E61063"/>
    <w:rsid w:val="00E612BE"/>
    <w:rsid w:val="00E61FFF"/>
    <w:rsid w:val="00E62687"/>
    <w:rsid w:val="00E62DC2"/>
    <w:rsid w:val="00E63846"/>
    <w:rsid w:val="00E64223"/>
    <w:rsid w:val="00E67153"/>
    <w:rsid w:val="00E703F0"/>
    <w:rsid w:val="00E7057A"/>
    <w:rsid w:val="00E71566"/>
    <w:rsid w:val="00E71BE8"/>
    <w:rsid w:val="00E73F65"/>
    <w:rsid w:val="00E741D6"/>
    <w:rsid w:val="00E7428A"/>
    <w:rsid w:val="00E76640"/>
    <w:rsid w:val="00E76EE8"/>
    <w:rsid w:val="00E77360"/>
    <w:rsid w:val="00E775DD"/>
    <w:rsid w:val="00E776EB"/>
    <w:rsid w:val="00E84C45"/>
    <w:rsid w:val="00E852D2"/>
    <w:rsid w:val="00E85A91"/>
    <w:rsid w:val="00E869E7"/>
    <w:rsid w:val="00E873AC"/>
    <w:rsid w:val="00E87C2F"/>
    <w:rsid w:val="00E87CD3"/>
    <w:rsid w:val="00E91293"/>
    <w:rsid w:val="00E918D0"/>
    <w:rsid w:val="00E91C0C"/>
    <w:rsid w:val="00E93311"/>
    <w:rsid w:val="00E93CB6"/>
    <w:rsid w:val="00E9605C"/>
    <w:rsid w:val="00E9649D"/>
    <w:rsid w:val="00E96816"/>
    <w:rsid w:val="00E97303"/>
    <w:rsid w:val="00E97908"/>
    <w:rsid w:val="00EA3C47"/>
    <w:rsid w:val="00EA4180"/>
    <w:rsid w:val="00EA48B5"/>
    <w:rsid w:val="00EA4BC3"/>
    <w:rsid w:val="00EA63D2"/>
    <w:rsid w:val="00EA691E"/>
    <w:rsid w:val="00EA725C"/>
    <w:rsid w:val="00EA7520"/>
    <w:rsid w:val="00EA75A4"/>
    <w:rsid w:val="00EA7F9E"/>
    <w:rsid w:val="00EB0289"/>
    <w:rsid w:val="00EB0366"/>
    <w:rsid w:val="00EB0C53"/>
    <w:rsid w:val="00EB12B3"/>
    <w:rsid w:val="00EB1327"/>
    <w:rsid w:val="00EB281B"/>
    <w:rsid w:val="00EB282F"/>
    <w:rsid w:val="00EB2932"/>
    <w:rsid w:val="00EB2F8D"/>
    <w:rsid w:val="00EB5065"/>
    <w:rsid w:val="00EB5D0C"/>
    <w:rsid w:val="00EB6C42"/>
    <w:rsid w:val="00EB706A"/>
    <w:rsid w:val="00EC021F"/>
    <w:rsid w:val="00EC031E"/>
    <w:rsid w:val="00EC0CB5"/>
    <w:rsid w:val="00EC1C06"/>
    <w:rsid w:val="00EC23EF"/>
    <w:rsid w:val="00EC2BF5"/>
    <w:rsid w:val="00EC2D2F"/>
    <w:rsid w:val="00EC4973"/>
    <w:rsid w:val="00EC59CF"/>
    <w:rsid w:val="00EC6B26"/>
    <w:rsid w:val="00EC6F9B"/>
    <w:rsid w:val="00EC738D"/>
    <w:rsid w:val="00ED09BA"/>
    <w:rsid w:val="00ED1050"/>
    <w:rsid w:val="00ED1786"/>
    <w:rsid w:val="00ED198D"/>
    <w:rsid w:val="00ED202B"/>
    <w:rsid w:val="00ED2612"/>
    <w:rsid w:val="00ED2881"/>
    <w:rsid w:val="00ED298A"/>
    <w:rsid w:val="00ED29E6"/>
    <w:rsid w:val="00ED554D"/>
    <w:rsid w:val="00ED5DEB"/>
    <w:rsid w:val="00ED6C87"/>
    <w:rsid w:val="00ED6F7A"/>
    <w:rsid w:val="00ED7A2F"/>
    <w:rsid w:val="00ED7B8D"/>
    <w:rsid w:val="00EE18EA"/>
    <w:rsid w:val="00EE1D58"/>
    <w:rsid w:val="00EE1E8D"/>
    <w:rsid w:val="00EE3066"/>
    <w:rsid w:val="00EE376A"/>
    <w:rsid w:val="00EE3A4D"/>
    <w:rsid w:val="00EE465D"/>
    <w:rsid w:val="00EE4980"/>
    <w:rsid w:val="00EE4BB4"/>
    <w:rsid w:val="00EE50EF"/>
    <w:rsid w:val="00EE50F2"/>
    <w:rsid w:val="00EE6649"/>
    <w:rsid w:val="00EE73FB"/>
    <w:rsid w:val="00EE7DB1"/>
    <w:rsid w:val="00EF019A"/>
    <w:rsid w:val="00EF0B32"/>
    <w:rsid w:val="00EF133B"/>
    <w:rsid w:val="00EF1B78"/>
    <w:rsid w:val="00EF2FEA"/>
    <w:rsid w:val="00EF40DC"/>
    <w:rsid w:val="00EF4451"/>
    <w:rsid w:val="00EF5EAA"/>
    <w:rsid w:val="00EF6CDA"/>
    <w:rsid w:val="00F00156"/>
    <w:rsid w:val="00F01DAD"/>
    <w:rsid w:val="00F01E77"/>
    <w:rsid w:val="00F033D3"/>
    <w:rsid w:val="00F03BA4"/>
    <w:rsid w:val="00F04E8B"/>
    <w:rsid w:val="00F04ED3"/>
    <w:rsid w:val="00F06134"/>
    <w:rsid w:val="00F066B4"/>
    <w:rsid w:val="00F07451"/>
    <w:rsid w:val="00F105FE"/>
    <w:rsid w:val="00F106B9"/>
    <w:rsid w:val="00F114FF"/>
    <w:rsid w:val="00F1234D"/>
    <w:rsid w:val="00F12632"/>
    <w:rsid w:val="00F15470"/>
    <w:rsid w:val="00F21F86"/>
    <w:rsid w:val="00F22C5A"/>
    <w:rsid w:val="00F22D6E"/>
    <w:rsid w:val="00F23AA1"/>
    <w:rsid w:val="00F26477"/>
    <w:rsid w:val="00F26DCD"/>
    <w:rsid w:val="00F26E65"/>
    <w:rsid w:val="00F30695"/>
    <w:rsid w:val="00F3194A"/>
    <w:rsid w:val="00F34168"/>
    <w:rsid w:val="00F352CB"/>
    <w:rsid w:val="00F36335"/>
    <w:rsid w:val="00F36E2C"/>
    <w:rsid w:val="00F371A1"/>
    <w:rsid w:val="00F41F5A"/>
    <w:rsid w:val="00F43310"/>
    <w:rsid w:val="00F433E3"/>
    <w:rsid w:val="00F4387B"/>
    <w:rsid w:val="00F439F9"/>
    <w:rsid w:val="00F443F3"/>
    <w:rsid w:val="00F45346"/>
    <w:rsid w:val="00F45CC8"/>
    <w:rsid w:val="00F45DB7"/>
    <w:rsid w:val="00F46F53"/>
    <w:rsid w:val="00F504DC"/>
    <w:rsid w:val="00F51653"/>
    <w:rsid w:val="00F5296F"/>
    <w:rsid w:val="00F547DC"/>
    <w:rsid w:val="00F54AB4"/>
    <w:rsid w:val="00F57A3B"/>
    <w:rsid w:val="00F57ADF"/>
    <w:rsid w:val="00F60F8B"/>
    <w:rsid w:val="00F613D9"/>
    <w:rsid w:val="00F6302A"/>
    <w:rsid w:val="00F634C1"/>
    <w:rsid w:val="00F63D1F"/>
    <w:rsid w:val="00F6460C"/>
    <w:rsid w:val="00F64B68"/>
    <w:rsid w:val="00F660BA"/>
    <w:rsid w:val="00F671EF"/>
    <w:rsid w:val="00F67E55"/>
    <w:rsid w:val="00F71744"/>
    <w:rsid w:val="00F71A0B"/>
    <w:rsid w:val="00F73B10"/>
    <w:rsid w:val="00F756D2"/>
    <w:rsid w:val="00F77523"/>
    <w:rsid w:val="00F80615"/>
    <w:rsid w:val="00F80C91"/>
    <w:rsid w:val="00F82EE0"/>
    <w:rsid w:val="00F8327A"/>
    <w:rsid w:val="00F8484A"/>
    <w:rsid w:val="00F85464"/>
    <w:rsid w:val="00F87E02"/>
    <w:rsid w:val="00F90F75"/>
    <w:rsid w:val="00F916A1"/>
    <w:rsid w:val="00F919A9"/>
    <w:rsid w:val="00F91E25"/>
    <w:rsid w:val="00F921FD"/>
    <w:rsid w:val="00F92D49"/>
    <w:rsid w:val="00F92F2B"/>
    <w:rsid w:val="00F930AB"/>
    <w:rsid w:val="00F94611"/>
    <w:rsid w:val="00F94A6D"/>
    <w:rsid w:val="00F94F92"/>
    <w:rsid w:val="00F9519D"/>
    <w:rsid w:val="00F95B0D"/>
    <w:rsid w:val="00F978E7"/>
    <w:rsid w:val="00F97D9F"/>
    <w:rsid w:val="00F97DE0"/>
    <w:rsid w:val="00FA0374"/>
    <w:rsid w:val="00FA33FA"/>
    <w:rsid w:val="00FA3A6B"/>
    <w:rsid w:val="00FA3A75"/>
    <w:rsid w:val="00FA46F2"/>
    <w:rsid w:val="00FA4B91"/>
    <w:rsid w:val="00FA4F86"/>
    <w:rsid w:val="00FA684E"/>
    <w:rsid w:val="00FB03C8"/>
    <w:rsid w:val="00FB08F7"/>
    <w:rsid w:val="00FB2ED9"/>
    <w:rsid w:val="00FB3072"/>
    <w:rsid w:val="00FB3B0A"/>
    <w:rsid w:val="00FB6038"/>
    <w:rsid w:val="00FB6456"/>
    <w:rsid w:val="00FC007E"/>
    <w:rsid w:val="00FC03E1"/>
    <w:rsid w:val="00FC0BAA"/>
    <w:rsid w:val="00FC1842"/>
    <w:rsid w:val="00FC2FA5"/>
    <w:rsid w:val="00FC2FE3"/>
    <w:rsid w:val="00FC3999"/>
    <w:rsid w:val="00FC3DD3"/>
    <w:rsid w:val="00FC5BA8"/>
    <w:rsid w:val="00FC5C77"/>
    <w:rsid w:val="00FC61A0"/>
    <w:rsid w:val="00FC6398"/>
    <w:rsid w:val="00FC66B7"/>
    <w:rsid w:val="00FC7672"/>
    <w:rsid w:val="00FD00C6"/>
    <w:rsid w:val="00FD056D"/>
    <w:rsid w:val="00FD14B4"/>
    <w:rsid w:val="00FD177F"/>
    <w:rsid w:val="00FD17D4"/>
    <w:rsid w:val="00FD25AD"/>
    <w:rsid w:val="00FD2A99"/>
    <w:rsid w:val="00FD44D6"/>
    <w:rsid w:val="00FD489F"/>
    <w:rsid w:val="00FD4C8C"/>
    <w:rsid w:val="00FD5BCE"/>
    <w:rsid w:val="00FD5F09"/>
    <w:rsid w:val="00FD7AFB"/>
    <w:rsid w:val="00FE0E7B"/>
    <w:rsid w:val="00FE19CB"/>
    <w:rsid w:val="00FE32F0"/>
    <w:rsid w:val="00FE4169"/>
    <w:rsid w:val="00FE5206"/>
    <w:rsid w:val="00FE5E23"/>
    <w:rsid w:val="00FE66E6"/>
    <w:rsid w:val="00FE7538"/>
    <w:rsid w:val="00FE7D09"/>
    <w:rsid w:val="00FE7EC1"/>
    <w:rsid w:val="00FF07BF"/>
    <w:rsid w:val="00FF24A7"/>
    <w:rsid w:val="00FF554F"/>
    <w:rsid w:val="00FF7D1A"/>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8F4049A"/>
  <w15:docId w15:val="{FFB88644-D9D8-4DE4-AE34-763F0B4AA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94CA6"/>
    <w:rPr>
      <w:snapToGrid w:val="0"/>
      <w:lang w:val="es-ES_tradnl"/>
    </w:rPr>
  </w:style>
  <w:style w:type="paragraph" w:styleId="Ttulo1">
    <w:name w:val="heading 1"/>
    <w:basedOn w:val="Normal"/>
    <w:next w:val="Normal"/>
    <w:qFormat/>
    <w:rsid w:val="00C5083F"/>
    <w:pPr>
      <w:keepNext/>
      <w:widowControl w:val="0"/>
      <w:tabs>
        <w:tab w:val="left" w:pos="-793"/>
        <w:tab w:val="left" w:pos="-73"/>
        <w:tab w:val="left" w:pos="647"/>
        <w:tab w:val="left" w:pos="1418"/>
        <w:tab w:val="left" w:pos="2087"/>
        <w:tab w:val="left" w:pos="2807"/>
        <w:tab w:val="left" w:pos="3527"/>
        <w:tab w:val="left" w:pos="4247"/>
        <w:tab w:val="left" w:pos="4967"/>
        <w:tab w:val="left" w:pos="5687"/>
        <w:tab w:val="left" w:pos="6407"/>
        <w:tab w:val="left" w:pos="7127"/>
        <w:tab w:val="left" w:pos="7847"/>
        <w:tab w:val="left" w:pos="8567"/>
        <w:tab w:val="decimal" w:pos="9287"/>
      </w:tabs>
      <w:ind w:left="1276"/>
      <w:jc w:val="both"/>
      <w:outlineLvl w:val="0"/>
    </w:pPr>
    <w:rPr>
      <w:rFonts w:ascii="Arial" w:hAnsi="Arial"/>
      <w:i/>
      <w:u w:val="single"/>
    </w:rPr>
  </w:style>
  <w:style w:type="paragraph" w:styleId="Ttulo2">
    <w:name w:val="heading 2"/>
    <w:basedOn w:val="Normal"/>
    <w:next w:val="Normal"/>
    <w:qFormat/>
    <w:rsid w:val="00C5083F"/>
    <w:pPr>
      <w:keepNext/>
      <w:widowControl w:val="0"/>
      <w:tabs>
        <w:tab w:val="left" w:pos="-793"/>
        <w:tab w:val="left" w:pos="-73"/>
        <w:tab w:val="left" w:pos="647"/>
        <w:tab w:val="left" w:pos="1418"/>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outlineLvl w:val="1"/>
    </w:pPr>
    <w:rPr>
      <w:rFonts w:ascii="Arial" w:hAnsi="Arial"/>
      <w:i/>
      <w:u w:val="single"/>
    </w:rPr>
  </w:style>
  <w:style w:type="paragraph" w:styleId="Ttulo3">
    <w:name w:val="heading 3"/>
    <w:basedOn w:val="Normal"/>
    <w:next w:val="Normal"/>
    <w:qFormat/>
    <w:rsid w:val="00C5083F"/>
    <w:pPr>
      <w:keepNext/>
      <w:outlineLvl w:val="2"/>
    </w:pPr>
    <w:rPr>
      <w:rFonts w:ascii="Arial" w:hAnsi="Arial"/>
      <w:i/>
    </w:rPr>
  </w:style>
  <w:style w:type="paragraph" w:styleId="Ttulo4">
    <w:name w:val="heading 4"/>
    <w:basedOn w:val="Normal"/>
    <w:next w:val="Normal"/>
    <w:qFormat/>
    <w:rsid w:val="00C5083F"/>
    <w:pPr>
      <w:keepNext/>
      <w:widowControl w:val="0"/>
      <w:tabs>
        <w:tab w:val="left" w:pos="-793"/>
        <w:tab w:val="left" w:pos="-73"/>
        <w:tab w:val="left" w:pos="647"/>
        <w:tab w:val="left" w:pos="1418"/>
        <w:tab w:val="left" w:pos="2087"/>
        <w:tab w:val="left" w:pos="2807"/>
        <w:tab w:val="left" w:pos="3527"/>
        <w:tab w:val="left" w:pos="4247"/>
        <w:tab w:val="left" w:pos="4967"/>
        <w:tab w:val="left" w:pos="5687"/>
        <w:tab w:val="left" w:pos="6407"/>
        <w:tab w:val="left" w:pos="7127"/>
        <w:tab w:val="left" w:pos="7847"/>
        <w:tab w:val="left" w:pos="8567"/>
        <w:tab w:val="decimal" w:pos="9287"/>
      </w:tabs>
      <w:ind w:left="1418"/>
      <w:jc w:val="both"/>
      <w:outlineLvl w:val="3"/>
    </w:pPr>
    <w:rPr>
      <w:rFonts w:ascii="Arial" w:hAnsi="Arial"/>
      <w:i/>
    </w:rPr>
  </w:style>
  <w:style w:type="paragraph" w:styleId="Ttulo5">
    <w:name w:val="heading 5"/>
    <w:basedOn w:val="Normal"/>
    <w:next w:val="Normal"/>
    <w:qFormat/>
    <w:rsid w:val="00C5083F"/>
    <w:pPr>
      <w:keepNext/>
      <w:widowControl w:val="0"/>
      <w:tabs>
        <w:tab w:val="left" w:pos="-793"/>
        <w:tab w:val="left" w:pos="142"/>
        <w:tab w:val="left" w:pos="647"/>
        <w:tab w:val="left" w:pos="1367"/>
        <w:tab w:val="left" w:pos="2087"/>
        <w:tab w:val="left" w:pos="2807"/>
        <w:tab w:val="left" w:pos="3527"/>
        <w:tab w:val="left" w:pos="4247"/>
        <w:tab w:val="left" w:pos="4967"/>
        <w:tab w:val="left" w:pos="5687"/>
        <w:tab w:val="left" w:pos="6407"/>
        <w:tab w:val="left" w:pos="7127"/>
        <w:tab w:val="left" w:pos="7847"/>
        <w:tab w:val="left" w:pos="8567"/>
        <w:tab w:val="decimal" w:pos="9287"/>
      </w:tabs>
      <w:ind w:left="1560"/>
      <w:jc w:val="both"/>
      <w:outlineLvl w:val="4"/>
    </w:pPr>
    <w:rPr>
      <w:rFonts w:ascii="Arial" w:hAnsi="Arial"/>
      <w:i/>
    </w:rPr>
  </w:style>
  <w:style w:type="paragraph" w:styleId="Ttulo6">
    <w:name w:val="heading 6"/>
    <w:basedOn w:val="Normal"/>
    <w:next w:val="Normal"/>
    <w:link w:val="Ttulo6Car"/>
    <w:qFormat/>
    <w:rsid w:val="00C5083F"/>
    <w:pPr>
      <w:keepNext/>
      <w:widowControl w:val="0"/>
      <w:tabs>
        <w:tab w:val="left" w:pos="-793"/>
        <w:tab w:val="left" w:pos="-73"/>
        <w:tab w:val="left" w:pos="647"/>
        <w:tab w:val="left" w:pos="1367"/>
        <w:tab w:val="left" w:pos="2087"/>
        <w:tab w:val="left" w:pos="2807"/>
        <w:tab w:val="left" w:pos="3527"/>
        <w:tab w:val="left" w:pos="4247"/>
        <w:tab w:val="left" w:pos="4967"/>
        <w:tab w:val="left" w:pos="5687"/>
        <w:tab w:val="left" w:pos="6407"/>
        <w:tab w:val="left" w:pos="7127"/>
        <w:tab w:val="left" w:pos="7847"/>
        <w:tab w:val="left" w:pos="8567"/>
        <w:tab w:val="decimal" w:pos="9287"/>
      </w:tabs>
      <w:ind w:left="1367"/>
      <w:jc w:val="both"/>
      <w:outlineLvl w:val="5"/>
    </w:pPr>
    <w:rPr>
      <w:rFonts w:ascii="Arial" w:hAnsi="Arial"/>
      <w:b/>
      <w:i/>
      <w:u w:val="single"/>
    </w:rPr>
  </w:style>
  <w:style w:type="paragraph" w:styleId="Ttulo7">
    <w:name w:val="heading 7"/>
    <w:basedOn w:val="Normal"/>
    <w:next w:val="Normal"/>
    <w:qFormat/>
    <w:rsid w:val="00C5083F"/>
    <w:pPr>
      <w:keepNext/>
      <w:widowControl w:val="0"/>
      <w:tabs>
        <w:tab w:val="left" w:pos="-793"/>
        <w:tab w:val="left" w:pos="-73"/>
        <w:tab w:val="left" w:pos="647"/>
        <w:tab w:val="left" w:pos="2127"/>
        <w:tab w:val="left" w:pos="3527"/>
        <w:tab w:val="left" w:pos="4247"/>
        <w:tab w:val="left" w:pos="4967"/>
        <w:tab w:val="left" w:pos="5687"/>
        <w:tab w:val="left" w:pos="6407"/>
        <w:tab w:val="left" w:pos="7127"/>
        <w:tab w:val="left" w:pos="7847"/>
        <w:tab w:val="left" w:pos="8567"/>
        <w:tab w:val="decimal" w:pos="9287"/>
      </w:tabs>
      <w:ind w:left="2127" w:hanging="760"/>
      <w:jc w:val="both"/>
      <w:outlineLvl w:val="6"/>
    </w:pPr>
    <w:rPr>
      <w:rFonts w:ascii="Arial" w:hAnsi="Arial"/>
      <w:b/>
      <w:i/>
      <w:u w:val="single"/>
    </w:rPr>
  </w:style>
  <w:style w:type="paragraph" w:styleId="Ttulo8">
    <w:name w:val="heading 8"/>
    <w:basedOn w:val="Normal"/>
    <w:next w:val="Normal"/>
    <w:qFormat/>
    <w:rsid w:val="00C5083F"/>
    <w:pPr>
      <w:keepNext/>
      <w:tabs>
        <w:tab w:val="left" w:pos="1418"/>
      </w:tabs>
      <w:ind w:left="1418"/>
      <w:jc w:val="both"/>
      <w:outlineLvl w:val="7"/>
    </w:pPr>
    <w:rPr>
      <w:rFonts w:ascii="Arial" w:hAnsi="Arial"/>
      <w:b/>
      <w:i/>
    </w:rPr>
  </w:style>
  <w:style w:type="paragraph" w:styleId="Ttulo9">
    <w:name w:val="heading 9"/>
    <w:basedOn w:val="Normal"/>
    <w:next w:val="Normal"/>
    <w:qFormat/>
    <w:rsid w:val="00C5083F"/>
    <w:pPr>
      <w:keepNext/>
      <w:ind w:left="1418"/>
      <w:outlineLvl w:val="8"/>
    </w:pPr>
    <w:rPr>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basedOn w:val="Fuentedeprrafopredeter"/>
    <w:semiHidden/>
    <w:rsid w:val="00C5083F"/>
  </w:style>
  <w:style w:type="paragraph" w:styleId="Piedepgina">
    <w:name w:val="footer"/>
    <w:basedOn w:val="Normal"/>
    <w:link w:val="PiedepginaCar"/>
    <w:uiPriority w:val="99"/>
    <w:rsid w:val="00C5083F"/>
    <w:pPr>
      <w:tabs>
        <w:tab w:val="center" w:pos="4419"/>
        <w:tab w:val="right" w:pos="8838"/>
      </w:tabs>
    </w:pPr>
  </w:style>
  <w:style w:type="paragraph" w:styleId="Encabezado">
    <w:name w:val="header"/>
    <w:basedOn w:val="Normal"/>
    <w:link w:val="EncabezadoCar"/>
    <w:uiPriority w:val="99"/>
    <w:rsid w:val="00C5083F"/>
    <w:pPr>
      <w:tabs>
        <w:tab w:val="center" w:pos="4419"/>
        <w:tab w:val="right" w:pos="8838"/>
      </w:tabs>
    </w:pPr>
  </w:style>
  <w:style w:type="character" w:styleId="Nmerodepgina">
    <w:name w:val="page number"/>
    <w:basedOn w:val="Fuentedeprrafopredeter"/>
    <w:rsid w:val="00C5083F"/>
  </w:style>
  <w:style w:type="paragraph" w:styleId="Textonotaalfinal">
    <w:name w:val="endnote text"/>
    <w:basedOn w:val="Normal"/>
    <w:semiHidden/>
    <w:rsid w:val="00C5083F"/>
  </w:style>
  <w:style w:type="character" w:styleId="Refdenotaalfinal">
    <w:name w:val="endnote reference"/>
    <w:basedOn w:val="Fuentedeprrafopredeter"/>
    <w:semiHidden/>
    <w:rsid w:val="00C5083F"/>
    <w:rPr>
      <w:vertAlign w:val="superscript"/>
    </w:rPr>
  </w:style>
  <w:style w:type="paragraph" w:styleId="Sangradetextonormal">
    <w:name w:val="Body Text Indent"/>
    <w:basedOn w:val="Normal"/>
    <w:link w:val="SangradetextonormalCar"/>
    <w:rsid w:val="00C5083F"/>
    <w:pPr>
      <w:widowControl w:val="0"/>
      <w:tabs>
        <w:tab w:val="left" w:pos="-793"/>
        <w:tab w:val="left" w:pos="-73"/>
        <w:tab w:val="left" w:pos="647"/>
        <w:tab w:val="left" w:pos="1418"/>
        <w:tab w:val="left" w:pos="2087"/>
        <w:tab w:val="left" w:pos="2807"/>
        <w:tab w:val="left" w:pos="3527"/>
        <w:tab w:val="left" w:pos="4247"/>
        <w:tab w:val="left" w:pos="4967"/>
        <w:tab w:val="left" w:pos="5687"/>
        <w:tab w:val="left" w:pos="6407"/>
        <w:tab w:val="left" w:pos="7127"/>
        <w:tab w:val="left" w:pos="7847"/>
        <w:tab w:val="left" w:pos="8567"/>
        <w:tab w:val="decimal" w:pos="9287"/>
      </w:tabs>
      <w:ind w:left="1276"/>
      <w:jc w:val="both"/>
    </w:pPr>
    <w:rPr>
      <w:rFonts w:ascii="Arial" w:hAnsi="Arial"/>
      <w:i/>
    </w:rPr>
  </w:style>
  <w:style w:type="paragraph" w:styleId="Sangra2detindependiente">
    <w:name w:val="Body Text Indent 2"/>
    <w:basedOn w:val="Normal"/>
    <w:rsid w:val="00C5083F"/>
    <w:pPr>
      <w:widowControl w:val="0"/>
      <w:tabs>
        <w:tab w:val="left" w:pos="-793"/>
        <w:tab w:val="left" w:pos="-73"/>
        <w:tab w:val="left" w:pos="647"/>
        <w:tab w:val="left" w:pos="1367"/>
        <w:tab w:val="left" w:pos="2087"/>
        <w:tab w:val="left" w:pos="2807"/>
        <w:tab w:val="left" w:pos="3527"/>
        <w:tab w:val="left" w:pos="4247"/>
        <w:tab w:val="left" w:pos="4967"/>
        <w:tab w:val="left" w:pos="5687"/>
        <w:tab w:val="left" w:pos="6407"/>
        <w:tab w:val="left" w:pos="7127"/>
        <w:tab w:val="left" w:pos="7847"/>
        <w:tab w:val="left" w:pos="8567"/>
        <w:tab w:val="decimal" w:pos="9287"/>
      </w:tabs>
      <w:ind w:left="1367"/>
      <w:jc w:val="both"/>
    </w:pPr>
    <w:rPr>
      <w:rFonts w:ascii="Arial" w:hAnsi="Arial"/>
      <w:i/>
    </w:rPr>
  </w:style>
  <w:style w:type="paragraph" w:styleId="Sangra3detindependiente">
    <w:name w:val="Body Text Indent 3"/>
    <w:basedOn w:val="Normal"/>
    <w:rsid w:val="00C5083F"/>
    <w:pPr>
      <w:widowControl w:val="0"/>
      <w:ind w:left="1860"/>
      <w:jc w:val="both"/>
    </w:pPr>
    <w:rPr>
      <w:rFonts w:ascii="Arial" w:hAnsi="Arial"/>
      <w:i/>
      <w:snapToGrid/>
      <w:lang w:val="es-ES"/>
    </w:rPr>
  </w:style>
  <w:style w:type="paragraph" w:styleId="Textoindependiente">
    <w:name w:val="Body Text"/>
    <w:basedOn w:val="Normal"/>
    <w:rsid w:val="00C5083F"/>
    <w:pPr>
      <w:jc w:val="both"/>
    </w:pPr>
    <w:rPr>
      <w:rFonts w:ascii="Arial" w:hAnsi="Arial"/>
      <w:i/>
      <w:snapToGrid/>
      <w:sz w:val="24"/>
    </w:rPr>
  </w:style>
  <w:style w:type="character" w:styleId="Refdecomentario">
    <w:name w:val="annotation reference"/>
    <w:basedOn w:val="Fuentedeprrafopredeter"/>
    <w:semiHidden/>
    <w:rsid w:val="00C5083F"/>
    <w:rPr>
      <w:sz w:val="16"/>
    </w:rPr>
  </w:style>
  <w:style w:type="paragraph" w:styleId="Textocomentario">
    <w:name w:val="annotation text"/>
    <w:basedOn w:val="Normal"/>
    <w:link w:val="TextocomentarioCar"/>
    <w:semiHidden/>
    <w:rsid w:val="00C5083F"/>
  </w:style>
  <w:style w:type="paragraph" w:styleId="Textoindependiente2">
    <w:name w:val="Body Text 2"/>
    <w:basedOn w:val="Normal"/>
    <w:rsid w:val="00C5083F"/>
    <w:pPr>
      <w:widowControl w:val="0"/>
      <w:tabs>
        <w:tab w:val="left" w:pos="-793"/>
        <w:tab w:val="left" w:pos="-73"/>
        <w:tab w:val="left" w:pos="647"/>
        <w:tab w:val="left" w:pos="1418"/>
        <w:tab w:val="left" w:pos="2087"/>
        <w:tab w:val="left" w:pos="2807"/>
        <w:tab w:val="left" w:pos="3527"/>
        <w:tab w:val="left" w:pos="4247"/>
        <w:tab w:val="left" w:pos="4967"/>
        <w:tab w:val="left" w:pos="5687"/>
        <w:tab w:val="left" w:pos="6407"/>
        <w:tab w:val="left" w:pos="7127"/>
        <w:tab w:val="left" w:pos="7847"/>
        <w:tab w:val="left" w:pos="8567"/>
        <w:tab w:val="decimal" w:pos="9287"/>
      </w:tabs>
      <w:jc w:val="both"/>
    </w:pPr>
    <w:rPr>
      <w:rFonts w:ascii="Arial" w:hAnsi="Arial"/>
      <w:i/>
    </w:rPr>
  </w:style>
  <w:style w:type="paragraph" w:styleId="Lista">
    <w:name w:val="List"/>
    <w:basedOn w:val="Normal"/>
    <w:rsid w:val="00C5083F"/>
    <w:pPr>
      <w:ind w:left="283" w:hanging="283"/>
    </w:pPr>
  </w:style>
  <w:style w:type="paragraph" w:styleId="Lista2">
    <w:name w:val="List 2"/>
    <w:basedOn w:val="Normal"/>
    <w:rsid w:val="00C5083F"/>
    <w:pPr>
      <w:ind w:left="566" w:hanging="283"/>
    </w:pPr>
  </w:style>
  <w:style w:type="paragraph" w:styleId="Lista3">
    <w:name w:val="List 3"/>
    <w:basedOn w:val="Normal"/>
    <w:rsid w:val="00C5083F"/>
    <w:pPr>
      <w:ind w:left="849" w:hanging="283"/>
    </w:pPr>
  </w:style>
  <w:style w:type="paragraph" w:styleId="Lista4">
    <w:name w:val="List 4"/>
    <w:basedOn w:val="Normal"/>
    <w:rsid w:val="00C5083F"/>
    <w:pPr>
      <w:ind w:left="1132" w:hanging="283"/>
    </w:pPr>
  </w:style>
  <w:style w:type="paragraph" w:styleId="Lista5">
    <w:name w:val="List 5"/>
    <w:basedOn w:val="Normal"/>
    <w:rsid w:val="00C5083F"/>
    <w:pPr>
      <w:ind w:left="1415" w:hanging="283"/>
    </w:pPr>
  </w:style>
  <w:style w:type="paragraph" w:styleId="Encabezadodemensaje">
    <w:name w:val="Message Header"/>
    <w:basedOn w:val="Normal"/>
    <w:rsid w:val="00C5083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rPr>
  </w:style>
  <w:style w:type="paragraph" w:styleId="Listaconvietas">
    <w:name w:val="List Bullet"/>
    <w:basedOn w:val="Normal"/>
    <w:autoRedefine/>
    <w:rsid w:val="00C5083F"/>
    <w:pPr>
      <w:numPr>
        <w:numId w:val="2"/>
      </w:numPr>
    </w:pPr>
  </w:style>
  <w:style w:type="paragraph" w:styleId="Listaconvietas2">
    <w:name w:val="List Bullet 2"/>
    <w:basedOn w:val="Normal"/>
    <w:autoRedefine/>
    <w:rsid w:val="00C5083F"/>
    <w:pPr>
      <w:numPr>
        <w:numId w:val="3"/>
      </w:numPr>
    </w:pPr>
  </w:style>
  <w:style w:type="paragraph" w:styleId="Listaconvietas3">
    <w:name w:val="List Bullet 3"/>
    <w:basedOn w:val="Normal"/>
    <w:autoRedefine/>
    <w:rsid w:val="00C5083F"/>
    <w:pPr>
      <w:numPr>
        <w:numId w:val="4"/>
      </w:numPr>
    </w:pPr>
  </w:style>
  <w:style w:type="paragraph" w:styleId="Listaconvietas4">
    <w:name w:val="List Bullet 4"/>
    <w:basedOn w:val="Normal"/>
    <w:autoRedefine/>
    <w:rsid w:val="00C5083F"/>
    <w:pPr>
      <w:numPr>
        <w:numId w:val="5"/>
      </w:numPr>
    </w:pPr>
  </w:style>
  <w:style w:type="paragraph" w:styleId="Continuarlista">
    <w:name w:val="List Continue"/>
    <w:basedOn w:val="Normal"/>
    <w:rsid w:val="00C5083F"/>
    <w:pPr>
      <w:spacing w:after="120"/>
      <w:ind w:left="283"/>
    </w:pPr>
  </w:style>
  <w:style w:type="paragraph" w:styleId="Continuarlista2">
    <w:name w:val="List Continue 2"/>
    <w:basedOn w:val="Normal"/>
    <w:rsid w:val="00C5083F"/>
    <w:pPr>
      <w:spacing w:after="120"/>
      <w:ind w:left="566"/>
    </w:pPr>
  </w:style>
  <w:style w:type="paragraph" w:styleId="Continuarlista3">
    <w:name w:val="List Continue 3"/>
    <w:basedOn w:val="Normal"/>
    <w:rsid w:val="00C5083F"/>
    <w:pPr>
      <w:spacing w:after="120"/>
      <w:ind w:left="849"/>
    </w:pPr>
  </w:style>
  <w:style w:type="paragraph" w:styleId="Continuarlista4">
    <w:name w:val="List Continue 4"/>
    <w:basedOn w:val="Normal"/>
    <w:rsid w:val="00C5083F"/>
    <w:pPr>
      <w:spacing w:after="120"/>
      <w:ind w:left="1132"/>
    </w:pPr>
  </w:style>
  <w:style w:type="paragraph" w:styleId="Continuarlista5">
    <w:name w:val="List Continue 5"/>
    <w:basedOn w:val="Normal"/>
    <w:rsid w:val="00C5083F"/>
    <w:pPr>
      <w:spacing w:after="120"/>
      <w:ind w:left="1415"/>
    </w:pPr>
  </w:style>
  <w:style w:type="paragraph" w:styleId="Ttulo">
    <w:name w:val="Title"/>
    <w:basedOn w:val="Normal"/>
    <w:qFormat/>
    <w:rsid w:val="00C5083F"/>
    <w:pPr>
      <w:spacing w:before="240" w:after="60"/>
      <w:jc w:val="center"/>
      <w:outlineLvl w:val="0"/>
    </w:pPr>
    <w:rPr>
      <w:rFonts w:ascii="Arial" w:hAnsi="Arial"/>
      <w:b/>
      <w:kern w:val="28"/>
      <w:sz w:val="32"/>
    </w:rPr>
  </w:style>
  <w:style w:type="paragraph" w:styleId="Subttulo">
    <w:name w:val="Subtitle"/>
    <w:basedOn w:val="Normal"/>
    <w:qFormat/>
    <w:rsid w:val="00C5083F"/>
    <w:pPr>
      <w:spacing w:after="60"/>
      <w:jc w:val="center"/>
      <w:outlineLvl w:val="1"/>
    </w:pPr>
    <w:rPr>
      <w:rFonts w:ascii="Arial" w:hAnsi="Arial"/>
      <w:sz w:val="24"/>
    </w:rPr>
  </w:style>
  <w:style w:type="paragraph" w:customStyle="1" w:styleId="Textoindependiente21">
    <w:name w:val="Texto independiente 21"/>
    <w:basedOn w:val="Normal"/>
    <w:rsid w:val="00C5083F"/>
    <w:pPr>
      <w:widowControl w:val="0"/>
      <w:tabs>
        <w:tab w:val="left" w:pos="-793"/>
        <w:tab w:val="left" w:pos="-73"/>
        <w:tab w:val="left" w:pos="647"/>
        <w:tab w:val="left" w:pos="1418"/>
        <w:tab w:val="left" w:pos="2087"/>
        <w:tab w:val="left" w:pos="2807"/>
        <w:tab w:val="left" w:pos="3527"/>
        <w:tab w:val="left" w:pos="4247"/>
        <w:tab w:val="left" w:pos="4967"/>
        <w:tab w:val="left" w:pos="5687"/>
        <w:tab w:val="left" w:pos="6407"/>
        <w:tab w:val="left" w:pos="7127"/>
        <w:tab w:val="left" w:pos="7847"/>
        <w:tab w:val="left" w:pos="8567"/>
        <w:tab w:val="decimal" w:pos="9287"/>
      </w:tabs>
      <w:overflowPunct w:val="0"/>
      <w:autoSpaceDE w:val="0"/>
      <w:autoSpaceDN w:val="0"/>
      <w:adjustRightInd w:val="0"/>
      <w:ind w:left="1276"/>
      <w:jc w:val="both"/>
      <w:textAlignment w:val="baseline"/>
    </w:pPr>
    <w:rPr>
      <w:rFonts w:ascii="Arial" w:hAnsi="Arial"/>
      <w:i/>
      <w:snapToGrid/>
    </w:rPr>
  </w:style>
  <w:style w:type="paragraph" w:customStyle="1" w:styleId="Sangra2detindependiente1">
    <w:name w:val="Sangría 2 de t. independiente1"/>
    <w:basedOn w:val="Normal"/>
    <w:rsid w:val="00C5083F"/>
    <w:pPr>
      <w:widowControl w:val="0"/>
      <w:tabs>
        <w:tab w:val="left" w:pos="-793"/>
        <w:tab w:val="left" w:pos="-73"/>
        <w:tab w:val="left" w:pos="647"/>
        <w:tab w:val="left" w:pos="1367"/>
        <w:tab w:val="left" w:pos="2087"/>
        <w:tab w:val="left" w:pos="2807"/>
        <w:tab w:val="left" w:pos="3527"/>
        <w:tab w:val="left" w:pos="4247"/>
        <w:tab w:val="left" w:pos="4967"/>
        <w:tab w:val="left" w:pos="5687"/>
        <w:tab w:val="left" w:pos="6407"/>
        <w:tab w:val="left" w:pos="7127"/>
        <w:tab w:val="left" w:pos="7847"/>
        <w:tab w:val="left" w:pos="8567"/>
        <w:tab w:val="decimal" w:pos="9287"/>
      </w:tabs>
      <w:overflowPunct w:val="0"/>
      <w:autoSpaceDE w:val="0"/>
      <w:autoSpaceDN w:val="0"/>
      <w:adjustRightInd w:val="0"/>
      <w:ind w:left="1367"/>
      <w:jc w:val="both"/>
      <w:textAlignment w:val="baseline"/>
    </w:pPr>
    <w:rPr>
      <w:rFonts w:ascii="Arial" w:hAnsi="Arial"/>
      <w:i/>
      <w:snapToGrid/>
    </w:rPr>
  </w:style>
  <w:style w:type="paragraph" w:customStyle="1" w:styleId="Sangra3detindependiente1">
    <w:name w:val="Sangría 3 de t. independiente1"/>
    <w:basedOn w:val="Normal"/>
    <w:rsid w:val="00C5083F"/>
    <w:pPr>
      <w:widowControl w:val="0"/>
      <w:overflowPunct w:val="0"/>
      <w:autoSpaceDE w:val="0"/>
      <w:autoSpaceDN w:val="0"/>
      <w:adjustRightInd w:val="0"/>
      <w:ind w:left="1860"/>
      <w:jc w:val="both"/>
      <w:textAlignment w:val="baseline"/>
    </w:pPr>
    <w:rPr>
      <w:rFonts w:ascii="Arial" w:hAnsi="Arial"/>
      <w:i/>
      <w:snapToGrid/>
      <w:lang w:val="es-ES"/>
    </w:rPr>
  </w:style>
  <w:style w:type="paragraph" w:customStyle="1" w:styleId="Texto2">
    <w:name w:val="Texto2"/>
    <w:basedOn w:val="Ttulo3"/>
    <w:rsid w:val="00C5083F"/>
    <w:pPr>
      <w:keepNext w:val="0"/>
      <w:keepLines/>
      <w:spacing w:after="240"/>
      <w:ind w:left="720"/>
      <w:jc w:val="both"/>
      <w:outlineLvl w:val="9"/>
    </w:pPr>
    <w:rPr>
      <w:i w:val="0"/>
      <w:snapToGrid/>
      <w:lang w:eastAsia="es-PE"/>
    </w:rPr>
  </w:style>
  <w:style w:type="paragraph" w:styleId="Textodeglobo">
    <w:name w:val="Balloon Text"/>
    <w:basedOn w:val="Normal"/>
    <w:semiHidden/>
    <w:rsid w:val="00943FC7"/>
    <w:rPr>
      <w:rFonts w:ascii="Tahoma" w:hAnsi="Tahoma" w:cs="Tahoma"/>
      <w:sz w:val="16"/>
      <w:szCs w:val="16"/>
    </w:rPr>
  </w:style>
  <w:style w:type="paragraph" w:customStyle="1" w:styleId="Default">
    <w:name w:val="Default"/>
    <w:rsid w:val="00A55F49"/>
    <w:pPr>
      <w:autoSpaceDE w:val="0"/>
      <w:autoSpaceDN w:val="0"/>
      <w:adjustRightInd w:val="0"/>
    </w:pPr>
    <w:rPr>
      <w:rFonts w:ascii="Frutiger LT Std 55 Roman" w:hAnsi="Frutiger LT Std 55 Roman" w:cs="Frutiger LT Std 55 Roman"/>
      <w:color w:val="000000"/>
      <w:sz w:val="24"/>
      <w:szCs w:val="24"/>
      <w:lang w:val="es-PE" w:eastAsia="es-PE"/>
    </w:rPr>
  </w:style>
  <w:style w:type="paragraph" w:customStyle="1" w:styleId="Pa1">
    <w:name w:val="Pa1"/>
    <w:basedOn w:val="Default"/>
    <w:next w:val="Default"/>
    <w:uiPriority w:val="99"/>
    <w:rsid w:val="00A55F49"/>
    <w:pPr>
      <w:spacing w:line="241" w:lineRule="atLeast"/>
    </w:pPr>
    <w:rPr>
      <w:rFonts w:cs="Times New Roman"/>
      <w:color w:val="auto"/>
    </w:rPr>
  </w:style>
  <w:style w:type="character" w:customStyle="1" w:styleId="A4">
    <w:name w:val="A4"/>
    <w:uiPriority w:val="99"/>
    <w:rsid w:val="00A55F49"/>
    <w:rPr>
      <w:rFonts w:cs="Frutiger LT Std 55 Roman"/>
      <w:color w:val="000000"/>
      <w:sz w:val="22"/>
      <w:szCs w:val="22"/>
    </w:rPr>
  </w:style>
  <w:style w:type="character" w:styleId="Hipervnculo">
    <w:name w:val="Hyperlink"/>
    <w:basedOn w:val="Fuentedeprrafopredeter"/>
    <w:uiPriority w:val="99"/>
    <w:semiHidden/>
    <w:unhideWhenUsed/>
    <w:rsid w:val="00B344A1"/>
    <w:rPr>
      <w:strike w:val="0"/>
      <w:dstrike w:val="0"/>
      <w:color w:val="003399"/>
      <w:u w:val="none"/>
      <w:effect w:val="none"/>
    </w:rPr>
  </w:style>
  <w:style w:type="character" w:styleId="Textoennegrita">
    <w:name w:val="Strong"/>
    <w:basedOn w:val="Fuentedeprrafopredeter"/>
    <w:uiPriority w:val="22"/>
    <w:qFormat/>
    <w:rsid w:val="00B344A1"/>
    <w:rPr>
      <w:b/>
      <w:bCs/>
    </w:rPr>
  </w:style>
  <w:style w:type="paragraph" w:customStyle="1" w:styleId="parrafoqsomos1">
    <w:name w:val="parrafo_qsomos1"/>
    <w:basedOn w:val="Normal"/>
    <w:rsid w:val="00B344A1"/>
    <w:pPr>
      <w:spacing w:before="100" w:beforeAutospacing="1" w:after="100" w:afterAutospacing="1"/>
      <w:ind w:right="300"/>
    </w:pPr>
    <w:rPr>
      <w:snapToGrid/>
      <w:sz w:val="24"/>
      <w:szCs w:val="24"/>
      <w:lang w:val="es-PE" w:eastAsia="es-PE"/>
    </w:rPr>
  </w:style>
  <w:style w:type="paragraph" w:customStyle="1" w:styleId="parrafoqsomos21">
    <w:name w:val="parrafo_qsomos21"/>
    <w:basedOn w:val="Normal"/>
    <w:rsid w:val="00B344A1"/>
    <w:pPr>
      <w:spacing w:before="100" w:beforeAutospacing="1" w:after="100" w:afterAutospacing="1"/>
      <w:ind w:right="450"/>
    </w:pPr>
    <w:rPr>
      <w:snapToGrid/>
      <w:sz w:val="24"/>
      <w:szCs w:val="24"/>
      <w:lang w:val="es-PE" w:eastAsia="es-PE"/>
    </w:rPr>
  </w:style>
  <w:style w:type="character" w:customStyle="1" w:styleId="googqs-tidbit-0">
    <w:name w:val="goog_qs-tidbit-0"/>
    <w:basedOn w:val="Fuentedeprrafopredeter"/>
    <w:rsid w:val="00B344A1"/>
  </w:style>
  <w:style w:type="paragraph" w:customStyle="1" w:styleId="estilo7">
    <w:name w:val="estilo7"/>
    <w:basedOn w:val="Normal"/>
    <w:rsid w:val="006D0B5F"/>
    <w:pPr>
      <w:spacing w:before="100" w:beforeAutospacing="1" w:after="100" w:afterAutospacing="1"/>
    </w:pPr>
    <w:rPr>
      <w:snapToGrid/>
      <w:sz w:val="24"/>
      <w:szCs w:val="24"/>
      <w:lang w:val="es-CO" w:eastAsia="es-CO"/>
    </w:rPr>
  </w:style>
  <w:style w:type="paragraph" w:styleId="NormalWeb">
    <w:name w:val="Normal (Web)"/>
    <w:basedOn w:val="Normal"/>
    <w:uiPriority w:val="99"/>
    <w:unhideWhenUsed/>
    <w:rsid w:val="0098394E"/>
    <w:pPr>
      <w:spacing w:before="100" w:beforeAutospacing="1" w:after="100" w:afterAutospacing="1"/>
    </w:pPr>
    <w:rPr>
      <w:snapToGrid/>
      <w:sz w:val="24"/>
      <w:szCs w:val="24"/>
      <w:lang w:val="es-AR" w:eastAsia="es-AR"/>
    </w:rPr>
  </w:style>
  <w:style w:type="paragraph" w:styleId="Sinespaciado">
    <w:name w:val="No Spacing"/>
    <w:uiPriority w:val="1"/>
    <w:qFormat/>
    <w:rsid w:val="00496454"/>
    <w:rPr>
      <w:snapToGrid w:val="0"/>
      <w:lang w:val="es-ES_tradnl"/>
    </w:rPr>
  </w:style>
  <w:style w:type="paragraph" w:styleId="Prrafodelista">
    <w:name w:val="List Paragraph"/>
    <w:basedOn w:val="Normal"/>
    <w:uiPriority w:val="34"/>
    <w:qFormat/>
    <w:rsid w:val="00AD5309"/>
    <w:pPr>
      <w:ind w:left="720"/>
      <w:contextualSpacing/>
    </w:pPr>
  </w:style>
  <w:style w:type="paragraph" w:styleId="Textoindependiente3">
    <w:name w:val="Body Text 3"/>
    <w:basedOn w:val="Normal"/>
    <w:link w:val="Textoindependiente3Car"/>
    <w:uiPriority w:val="99"/>
    <w:unhideWhenUsed/>
    <w:rsid w:val="00E87C2F"/>
    <w:pPr>
      <w:spacing w:after="120"/>
    </w:pPr>
    <w:rPr>
      <w:sz w:val="16"/>
      <w:szCs w:val="16"/>
    </w:rPr>
  </w:style>
  <w:style w:type="character" w:customStyle="1" w:styleId="Textoindependiente3Car">
    <w:name w:val="Texto independiente 3 Car"/>
    <w:basedOn w:val="Fuentedeprrafopredeter"/>
    <w:link w:val="Textoindependiente3"/>
    <w:uiPriority w:val="99"/>
    <w:rsid w:val="00E87C2F"/>
    <w:rPr>
      <w:snapToGrid w:val="0"/>
      <w:sz w:val="16"/>
      <w:szCs w:val="16"/>
      <w:lang w:val="es-ES_tradnl"/>
    </w:rPr>
  </w:style>
  <w:style w:type="paragraph" w:customStyle="1" w:styleId="Textoindependiente22">
    <w:name w:val="Texto independiente 22"/>
    <w:basedOn w:val="Normal"/>
    <w:rsid w:val="00045C9B"/>
    <w:pPr>
      <w:widowControl w:val="0"/>
      <w:tabs>
        <w:tab w:val="left" w:pos="-793"/>
        <w:tab w:val="left" w:pos="-73"/>
        <w:tab w:val="left" w:pos="647"/>
        <w:tab w:val="left" w:pos="1418"/>
        <w:tab w:val="left" w:pos="2087"/>
        <w:tab w:val="left" w:pos="2807"/>
        <w:tab w:val="left" w:pos="3527"/>
        <w:tab w:val="left" w:pos="4247"/>
        <w:tab w:val="left" w:pos="4967"/>
        <w:tab w:val="left" w:pos="5687"/>
        <w:tab w:val="left" w:pos="6407"/>
        <w:tab w:val="left" w:pos="7127"/>
        <w:tab w:val="left" w:pos="7847"/>
        <w:tab w:val="left" w:pos="8567"/>
        <w:tab w:val="decimal" w:pos="9287"/>
      </w:tabs>
      <w:overflowPunct w:val="0"/>
      <w:autoSpaceDE w:val="0"/>
      <w:autoSpaceDN w:val="0"/>
      <w:adjustRightInd w:val="0"/>
      <w:ind w:left="1276"/>
      <w:jc w:val="both"/>
      <w:textAlignment w:val="baseline"/>
    </w:pPr>
    <w:rPr>
      <w:rFonts w:ascii="Arial" w:hAnsi="Arial"/>
      <w:i/>
      <w:snapToGrid/>
    </w:rPr>
  </w:style>
  <w:style w:type="character" w:customStyle="1" w:styleId="Ttulo6Car">
    <w:name w:val="Título 6 Car"/>
    <w:basedOn w:val="Fuentedeprrafopredeter"/>
    <w:link w:val="Ttulo6"/>
    <w:rsid w:val="000035B4"/>
    <w:rPr>
      <w:rFonts w:ascii="Arial" w:hAnsi="Arial"/>
      <w:b/>
      <w:i/>
      <w:snapToGrid w:val="0"/>
      <w:u w:val="single"/>
      <w:lang w:val="es-ES_tradnl"/>
    </w:rPr>
  </w:style>
  <w:style w:type="table" w:styleId="Tablaconcuadrcula">
    <w:name w:val="Table Grid"/>
    <w:basedOn w:val="Tablanormal"/>
    <w:uiPriority w:val="39"/>
    <w:rsid w:val="004464BF"/>
    <w:rPr>
      <w:rFonts w:asciiTheme="minorHAnsi" w:eastAsiaTheme="minorHAnsi" w:hAnsiTheme="minorHAnsi" w:cstheme="minorBidi"/>
      <w:sz w:val="22"/>
      <w:szCs w:val="22"/>
      <w:lang w:val="es-P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4464BF"/>
    <w:rPr>
      <w:color w:val="808080"/>
    </w:rPr>
  </w:style>
  <w:style w:type="paragraph" w:customStyle="1" w:styleId="Guillermo">
    <w:name w:val="Guillermo"/>
    <w:basedOn w:val="Normal"/>
    <w:rsid w:val="002C28A1"/>
    <w:pPr>
      <w:spacing w:before="60"/>
      <w:jc w:val="both"/>
    </w:pPr>
    <w:rPr>
      <w:rFonts w:ascii="Arial" w:hAnsi="Arial"/>
      <w:snapToGrid/>
      <w:sz w:val="24"/>
      <w:lang w:val="es-MX"/>
    </w:rPr>
  </w:style>
  <w:style w:type="paragraph" w:styleId="Asuntodelcomentario">
    <w:name w:val="annotation subject"/>
    <w:basedOn w:val="Textocomentario"/>
    <w:next w:val="Textocomentario"/>
    <w:link w:val="AsuntodelcomentarioCar"/>
    <w:uiPriority w:val="99"/>
    <w:semiHidden/>
    <w:unhideWhenUsed/>
    <w:rsid w:val="00266C90"/>
    <w:rPr>
      <w:b/>
      <w:bCs/>
    </w:rPr>
  </w:style>
  <w:style w:type="character" w:customStyle="1" w:styleId="TextocomentarioCar">
    <w:name w:val="Texto comentario Car"/>
    <w:basedOn w:val="Fuentedeprrafopredeter"/>
    <w:link w:val="Textocomentario"/>
    <w:semiHidden/>
    <w:rsid w:val="00266C90"/>
    <w:rPr>
      <w:snapToGrid w:val="0"/>
      <w:lang w:val="es-ES_tradnl"/>
    </w:rPr>
  </w:style>
  <w:style w:type="character" w:customStyle="1" w:styleId="AsuntodelcomentarioCar">
    <w:name w:val="Asunto del comentario Car"/>
    <w:basedOn w:val="TextocomentarioCar"/>
    <w:link w:val="Asuntodelcomentario"/>
    <w:uiPriority w:val="99"/>
    <w:semiHidden/>
    <w:rsid w:val="00266C90"/>
    <w:rPr>
      <w:b/>
      <w:bCs/>
      <w:snapToGrid w:val="0"/>
      <w:lang w:val="es-ES_tradnl"/>
    </w:rPr>
  </w:style>
  <w:style w:type="paragraph" w:customStyle="1" w:styleId="BodyText21">
    <w:name w:val="Body Text 21"/>
    <w:basedOn w:val="Normal"/>
    <w:rsid w:val="001C138E"/>
    <w:pPr>
      <w:spacing w:before="120" w:line="360" w:lineRule="auto"/>
      <w:jc w:val="both"/>
    </w:pPr>
    <w:rPr>
      <w:rFonts w:ascii="Arial" w:hAnsi="Arial"/>
      <w:snapToGrid/>
      <w:sz w:val="22"/>
    </w:rPr>
  </w:style>
  <w:style w:type="paragraph" w:customStyle="1" w:styleId="Textoindependiente23">
    <w:name w:val="Texto independiente 23"/>
    <w:basedOn w:val="Normal"/>
    <w:rsid w:val="00537AF3"/>
    <w:pPr>
      <w:widowControl w:val="0"/>
      <w:tabs>
        <w:tab w:val="left" w:pos="-793"/>
        <w:tab w:val="left" w:pos="-73"/>
        <w:tab w:val="left" w:pos="647"/>
        <w:tab w:val="left" w:pos="1418"/>
        <w:tab w:val="left" w:pos="2087"/>
        <w:tab w:val="left" w:pos="2807"/>
        <w:tab w:val="left" w:pos="3527"/>
        <w:tab w:val="left" w:pos="4247"/>
        <w:tab w:val="left" w:pos="4967"/>
        <w:tab w:val="left" w:pos="5687"/>
        <w:tab w:val="left" w:pos="6407"/>
        <w:tab w:val="left" w:pos="7127"/>
        <w:tab w:val="left" w:pos="7847"/>
        <w:tab w:val="left" w:pos="8567"/>
        <w:tab w:val="decimal" w:pos="9287"/>
      </w:tabs>
      <w:overflowPunct w:val="0"/>
      <w:autoSpaceDE w:val="0"/>
      <w:autoSpaceDN w:val="0"/>
      <w:adjustRightInd w:val="0"/>
      <w:ind w:left="1276"/>
      <w:jc w:val="both"/>
    </w:pPr>
    <w:rPr>
      <w:rFonts w:ascii="Arial" w:hAnsi="Arial"/>
      <w:i/>
      <w:snapToGrid/>
    </w:rPr>
  </w:style>
  <w:style w:type="character" w:customStyle="1" w:styleId="EncabezadoCar">
    <w:name w:val="Encabezado Car"/>
    <w:link w:val="Encabezado"/>
    <w:uiPriority w:val="99"/>
    <w:rsid w:val="00BC1CAD"/>
    <w:rPr>
      <w:snapToGrid w:val="0"/>
      <w:lang w:val="es-ES_tradnl"/>
    </w:rPr>
  </w:style>
  <w:style w:type="character" w:customStyle="1" w:styleId="SangradetextonormalCar">
    <w:name w:val="Sangría de texto normal Car"/>
    <w:basedOn w:val="Fuentedeprrafopredeter"/>
    <w:link w:val="Sangradetextonormal"/>
    <w:rsid w:val="001B59C5"/>
    <w:rPr>
      <w:rFonts w:ascii="Arial" w:hAnsi="Arial"/>
      <w:i/>
      <w:snapToGrid w:val="0"/>
      <w:lang w:val="es-ES_tradnl"/>
    </w:rPr>
  </w:style>
  <w:style w:type="character" w:customStyle="1" w:styleId="PiedepginaCar">
    <w:name w:val="Pie de página Car"/>
    <w:basedOn w:val="Fuentedeprrafopredeter"/>
    <w:link w:val="Piedepgina"/>
    <w:uiPriority w:val="99"/>
    <w:rsid w:val="00631955"/>
    <w:rPr>
      <w:snapToGrid w:val="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1063">
      <w:bodyDiv w:val="1"/>
      <w:marLeft w:val="0"/>
      <w:marRight w:val="0"/>
      <w:marTop w:val="0"/>
      <w:marBottom w:val="0"/>
      <w:divBdr>
        <w:top w:val="none" w:sz="0" w:space="0" w:color="auto"/>
        <w:left w:val="none" w:sz="0" w:space="0" w:color="auto"/>
        <w:bottom w:val="none" w:sz="0" w:space="0" w:color="auto"/>
        <w:right w:val="none" w:sz="0" w:space="0" w:color="auto"/>
      </w:divBdr>
    </w:div>
    <w:div w:id="62145296">
      <w:bodyDiv w:val="1"/>
      <w:marLeft w:val="0"/>
      <w:marRight w:val="0"/>
      <w:marTop w:val="0"/>
      <w:marBottom w:val="0"/>
      <w:divBdr>
        <w:top w:val="none" w:sz="0" w:space="0" w:color="auto"/>
        <w:left w:val="none" w:sz="0" w:space="0" w:color="auto"/>
        <w:bottom w:val="none" w:sz="0" w:space="0" w:color="auto"/>
        <w:right w:val="none" w:sz="0" w:space="0" w:color="auto"/>
      </w:divBdr>
    </w:div>
    <w:div w:id="71120585">
      <w:bodyDiv w:val="1"/>
      <w:marLeft w:val="0"/>
      <w:marRight w:val="0"/>
      <w:marTop w:val="0"/>
      <w:marBottom w:val="0"/>
      <w:divBdr>
        <w:top w:val="none" w:sz="0" w:space="0" w:color="auto"/>
        <w:left w:val="none" w:sz="0" w:space="0" w:color="auto"/>
        <w:bottom w:val="none" w:sz="0" w:space="0" w:color="auto"/>
        <w:right w:val="none" w:sz="0" w:space="0" w:color="auto"/>
      </w:divBdr>
    </w:div>
    <w:div w:id="86775419">
      <w:bodyDiv w:val="1"/>
      <w:marLeft w:val="0"/>
      <w:marRight w:val="0"/>
      <w:marTop w:val="0"/>
      <w:marBottom w:val="0"/>
      <w:divBdr>
        <w:top w:val="none" w:sz="0" w:space="0" w:color="auto"/>
        <w:left w:val="none" w:sz="0" w:space="0" w:color="auto"/>
        <w:bottom w:val="none" w:sz="0" w:space="0" w:color="auto"/>
        <w:right w:val="none" w:sz="0" w:space="0" w:color="auto"/>
      </w:divBdr>
    </w:div>
    <w:div w:id="128599969">
      <w:bodyDiv w:val="1"/>
      <w:marLeft w:val="0"/>
      <w:marRight w:val="0"/>
      <w:marTop w:val="0"/>
      <w:marBottom w:val="0"/>
      <w:divBdr>
        <w:top w:val="none" w:sz="0" w:space="0" w:color="auto"/>
        <w:left w:val="none" w:sz="0" w:space="0" w:color="auto"/>
        <w:bottom w:val="none" w:sz="0" w:space="0" w:color="auto"/>
        <w:right w:val="none" w:sz="0" w:space="0" w:color="auto"/>
      </w:divBdr>
    </w:div>
    <w:div w:id="143400839">
      <w:bodyDiv w:val="1"/>
      <w:marLeft w:val="0"/>
      <w:marRight w:val="0"/>
      <w:marTop w:val="0"/>
      <w:marBottom w:val="0"/>
      <w:divBdr>
        <w:top w:val="none" w:sz="0" w:space="0" w:color="auto"/>
        <w:left w:val="none" w:sz="0" w:space="0" w:color="auto"/>
        <w:bottom w:val="none" w:sz="0" w:space="0" w:color="auto"/>
        <w:right w:val="none" w:sz="0" w:space="0" w:color="auto"/>
      </w:divBdr>
    </w:div>
    <w:div w:id="176433236">
      <w:bodyDiv w:val="1"/>
      <w:marLeft w:val="0"/>
      <w:marRight w:val="0"/>
      <w:marTop w:val="0"/>
      <w:marBottom w:val="0"/>
      <w:divBdr>
        <w:top w:val="none" w:sz="0" w:space="0" w:color="auto"/>
        <w:left w:val="none" w:sz="0" w:space="0" w:color="auto"/>
        <w:bottom w:val="none" w:sz="0" w:space="0" w:color="auto"/>
        <w:right w:val="none" w:sz="0" w:space="0" w:color="auto"/>
      </w:divBdr>
    </w:div>
    <w:div w:id="183179900">
      <w:bodyDiv w:val="1"/>
      <w:marLeft w:val="0"/>
      <w:marRight w:val="0"/>
      <w:marTop w:val="0"/>
      <w:marBottom w:val="0"/>
      <w:divBdr>
        <w:top w:val="none" w:sz="0" w:space="0" w:color="auto"/>
        <w:left w:val="none" w:sz="0" w:space="0" w:color="auto"/>
        <w:bottom w:val="none" w:sz="0" w:space="0" w:color="auto"/>
        <w:right w:val="none" w:sz="0" w:space="0" w:color="auto"/>
      </w:divBdr>
    </w:div>
    <w:div w:id="256255207">
      <w:bodyDiv w:val="1"/>
      <w:marLeft w:val="0"/>
      <w:marRight w:val="0"/>
      <w:marTop w:val="0"/>
      <w:marBottom w:val="0"/>
      <w:divBdr>
        <w:top w:val="none" w:sz="0" w:space="0" w:color="auto"/>
        <w:left w:val="none" w:sz="0" w:space="0" w:color="auto"/>
        <w:bottom w:val="none" w:sz="0" w:space="0" w:color="auto"/>
        <w:right w:val="none" w:sz="0" w:space="0" w:color="auto"/>
      </w:divBdr>
    </w:div>
    <w:div w:id="290983706">
      <w:bodyDiv w:val="1"/>
      <w:marLeft w:val="0"/>
      <w:marRight w:val="0"/>
      <w:marTop w:val="0"/>
      <w:marBottom w:val="0"/>
      <w:divBdr>
        <w:top w:val="none" w:sz="0" w:space="0" w:color="auto"/>
        <w:left w:val="none" w:sz="0" w:space="0" w:color="auto"/>
        <w:bottom w:val="none" w:sz="0" w:space="0" w:color="auto"/>
        <w:right w:val="none" w:sz="0" w:space="0" w:color="auto"/>
      </w:divBdr>
    </w:div>
    <w:div w:id="315914948">
      <w:bodyDiv w:val="1"/>
      <w:marLeft w:val="0"/>
      <w:marRight w:val="0"/>
      <w:marTop w:val="0"/>
      <w:marBottom w:val="0"/>
      <w:divBdr>
        <w:top w:val="none" w:sz="0" w:space="0" w:color="auto"/>
        <w:left w:val="none" w:sz="0" w:space="0" w:color="auto"/>
        <w:bottom w:val="none" w:sz="0" w:space="0" w:color="auto"/>
        <w:right w:val="none" w:sz="0" w:space="0" w:color="auto"/>
      </w:divBdr>
    </w:div>
    <w:div w:id="335962959">
      <w:bodyDiv w:val="1"/>
      <w:marLeft w:val="0"/>
      <w:marRight w:val="0"/>
      <w:marTop w:val="0"/>
      <w:marBottom w:val="0"/>
      <w:divBdr>
        <w:top w:val="none" w:sz="0" w:space="0" w:color="auto"/>
        <w:left w:val="none" w:sz="0" w:space="0" w:color="auto"/>
        <w:bottom w:val="none" w:sz="0" w:space="0" w:color="auto"/>
        <w:right w:val="none" w:sz="0" w:space="0" w:color="auto"/>
      </w:divBdr>
    </w:div>
    <w:div w:id="344863898">
      <w:bodyDiv w:val="1"/>
      <w:marLeft w:val="0"/>
      <w:marRight w:val="0"/>
      <w:marTop w:val="0"/>
      <w:marBottom w:val="0"/>
      <w:divBdr>
        <w:top w:val="none" w:sz="0" w:space="0" w:color="auto"/>
        <w:left w:val="none" w:sz="0" w:space="0" w:color="auto"/>
        <w:bottom w:val="none" w:sz="0" w:space="0" w:color="auto"/>
        <w:right w:val="none" w:sz="0" w:space="0" w:color="auto"/>
      </w:divBdr>
    </w:div>
    <w:div w:id="390810578">
      <w:bodyDiv w:val="1"/>
      <w:marLeft w:val="0"/>
      <w:marRight w:val="0"/>
      <w:marTop w:val="0"/>
      <w:marBottom w:val="0"/>
      <w:divBdr>
        <w:top w:val="none" w:sz="0" w:space="0" w:color="auto"/>
        <w:left w:val="none" w:sz="0" w:space="0" w:color="auto"/>
        <w:bottom w:val="none" w:sz="0" w:space="0" w:color="auto"/>
        <w:right w:val="none" w:sz="0" w:space="0" w:color="auto"/>
      </w:divBdr>
    </w:div>
    <w:div w:id="392310789">
      <w:bodyDiv w:val="1"/>
      <w:marLeft w:val="0"/>
      <w:marRight w:val="0"/>
      <w:marTop w:val="0"/>
      <w:marBottom w:val="0"/>
      <w:divBdr>
        <w:top w:val="none" w:sz="0" w:space="0" w:color="auto"/>
        <w:left w:val="none" w:sz="0" w:space="0" w:color="auto"/>
        <w:bottom w:val="none" w:sz="0" w:space="0" w:color="auto"/>
        <w:right w:val="none" w:sz="0" w:space="0" w:color="auto"/>
      </w:divBdr>
    </w:div>
    <w:div w:id="482282626">
      <w:bodyDiv w:val="1"/>
      <w:marLeft w:val="0"/>
      <w:marRight w:val="0"/>
      <w:marTop w:val="0"/>
      <w:marBottom w:val="0"/>
      <w:divBdr>
        <w:top w:val="none" w:sz="0" w:space="0" w:color="auto"/>
        <w:left w:val="none" w:sz="0" w:space="0" w:color="auto"/>
        <w:bottom w:val="none" w:sz="0" w:space="0" w:color="auto"/>
        <w:right w:val="none" w:sz="0" w:space="0" w:color="auto"/>
      </w:divBdr>
    </w:div>
    <w:div w:id="507451048">
      <w:bodyDiv w:val="1"/>
      <w:marLeft w:val="0"/>
      <w:marRight w:val="0"/>
      <w:marTop w:val="0"/>
      <w:marBottom w:val="0"/>
      <w:divBdr>
        <w:top w:val="none" w:sz="0" w:space="0" w:color="auto"/>
        <w:left w:val="none" w:sz="0" w:space="0" w:color="auto"/>
        <w:bottom w:val="none" w:sz="0" w:space="0" w:color="auto"/>
        <w:right w:val="none" w:sz="0" w:space="0" w:color="auto"/>
      </w:divBdr>
    </w:div>
    <w:div w:id="533923906">
      <w:bodyDiv w:val="1"/>
      <w:marLeft w:val="0"/>
      <w:marRight w:val="0"/>
      <w:marTop w:val="0"/>
      <w:marBottom w:val="0"/>
      <w:divBdr>
        <w:top w:val="none" w:sz="0" w:space="0" w:color="auto"/>
        <w:left w:val="none" w:sz="0" w:space="0" w:color="auto"/>
        <w:bottom w:val="none" w:sz="0" w:space="0" w:color="auto"/>
        <w:right w:val="none" w:sz="0" w:space="0" w:color="auto"/>
      </w:divBdr>
    </w:div>
    <w:div w:id="579681271">
      <w:bodyDiv w:val="1"/>
      <w:marLeft w:val="0"/>
      <w:marRight w:val="0"/>
      <w:marTop w:val="0"/>
      <w:marBottom w:val="0"/>
      <w:divBdr>
        <w:top w:val="none" w:sz="0" w:space="0" w:color="auto"/>
        <w:left w:val="none" w:sz="0" w:space="0" w:color="auto"/>
        <w:bottom w:val="none" w:sz="0" w:space="0" w:color="auto"/>
        <w:right w:val="none" w:sz="0" w:space="0" w:color="auto"/>
      </w:divBdr>
    </w:div>
    <w:div w:id="603194625">
      <w:bodyDiv w:val="1"/>
      <w:marLeft w:val="0"/>
      <w:marRight w:val="0"/>
      <w:marTop w:val="0"/>
      <w:marBottom w:val="0"/>
      <w:divBdr>
        <w:top w:val="none" w:sz="0" w:space="0" w:color="auto"/>
        <w:left w:val="none" w:sz="0" w:space="0" w:color="auto"/>
        <w:bottom w:val="none" w:sz="0" w:space="0" w:color="auto"/>
        <w:right w:val="none" w:sz="0" w:space="0" w:color="auto"/>
      </w:divBdr>
    </w:div>
    <w:div w:id="608779734">
      <w:bodyDiv w:val="1"/>
      <w:marLeft w:val="0"/>
      <w:marRight w:val="0"/>
      <w:marTop w:val="0"/>
      <w:marBottom w:val="0"/>
      <w:divBdr>
        <w:top w:val="none" w:sz="0" w:space="0" w:color="auto"/>
        <w:left w:val="none" w:sz="0" w:space="0" w:color="auto"/>
        <w:bottom w:val="none" w:sz="0" w:space="0" w:color="auto"/>
        <w:right w:val="none" w:sz="0" w:space="0" w:color="auto"/>
      </w:divBdr>
    </w:div>
    <w:div w:id="615521847">
      <w:bodyDiv w:val="1"/>
      <w:marLeft w:val="0"/>
      <w:marRight w:val="0"/>
      <w:marTop w:val="0"/>
      <w:marBottom w:val="0"/>
      <w:divBdr>
        <w:top w:val="none" w:sz="0" w:space="0" w:color="auto"/>
        <w:left w:val="none" w:sz="0" w:space="0" w:color="auto"/>
        <w:bottom w:val="none" w:sz="0" w:space="0" w:color="auto"/>
        <w:right w:val="none" w:sz="0" w:space="0" w:color="auto"/>
      </w:divBdr>
    </w:div>
    <w:div w:id="631441529">
      <w:bodyDiv w:val="1"/>
      <w:marLeft w:val="0"/>
      <w:marRight w:val="0"/>
      <w:marTop w:val="0"/>
      <w:marBottom w:val="0"/>
      <w:divBdr>
        <w:top w:val="none" w:sz="0" w:space="0" w:color="auto"/>
        <w:left w:val="none" w:sz="0" w:space="0" w:color="auto"/>
        <w:bottom w:val="none" w:sz="0" w:space="0" w:color="auto"/>
        <w:right w:val="none" w:sz="0" w:space="0" w:color="auto"/>
      </w:divBdr>
    </w:div>
    <w:div w:id="639648005">
      <w:bodyDiv w:val="1"/>
      <w:marLeft w:val="0"/>
      <w:marRight w:val="0"/>
      <w:marTop w:val="0"/>
      <w:marBottom w:val="0"/>
      <w:divBdr>
        <w:top w:val="none" w:sz="0" w:space="0" w:color="auto"/>
        <w:left w:val="none" w:sz="0" w:space="0" w:color="auto"/>
        <w:bottom w:val="none" w:sz="0" w:space="0" w:color="auto"/>
        <w:right w:val="none" w:sz="0" w:space="0" w:color="auto"/>
      </w:divBdr>
    </w:div>
    <w:div w:id="673462589">
      <w:bodyDiv w:val="1"/>
      <w:marLeft w:val="0"/>
      <w:marRight w:val="0"/>
      <w:marTop w:val="0"/>
      <w:marBottom w:val="0"/>
      <w:divBdr>
        <w:top w:val="none" w:sz="0" w:space="0" w:color="auto"/>
        <w:left w:val="none" w:sz="0" w:space="0" w:color="auto"/>
        <w:bottom w:val="none" w:sz="0" w:space="0" w:color="auto"/>
        <w:right w:val="none" w:sz="0" w:space="0" w:color="auto"/>
      </w:divBdr>
    </w:div>
    <w:div w:id="678198712">
      <w:bodyDiv w:val="1"/>
      <w:marLeft w:val="0"/>
      <w:marRight w:val="0"/>
      <w:marTop w:val="0"/>
      <w:marBottom w:val="0"/>
      <w:divBdr>
        <w:top w:val="none" w:sz="0" w:space="0" w:color="auto"/>
        <w:left w:val="none" w:sz="0" w:space="0" w:color="auto"/>
        <w:bottom w:val="none" w:sz="0" w:space="0" w:color="auto"/>
        <w:right w:val="none" w:sz="0" w:space="0" w:color="auto"/>
      </w:divBdr>
    </w:div>
    <w:div w:id="705914375">
      <w:bodyDiv w:val="1"/>
      <w:marLeft w:val="0"/>
      <w:marRight w:val="0"/>
      <w:marTop w:val="0"/>
      <w:marBottom w:val="0"/>
      <w:divBdr>
        <w:top w:val="none" w:sz="0" w:space="0" w:color="auto"/>
        <w:left w:val="none" w:sz="0" w:space="0" w:color="auto"/>
        <w:bottom w:val="none" w:sz="0" w:space="0" w:color="auto"/>
        <w:right w:val="none" w:sz="0" w:space="0" w:color="auto"/>
      </w:divBdr>
    </w:div>
    <w:div w:id="760835368">
      <w:bodyDiv w:val="1"/>
      <w:marLeft w:val="0"/>
      <w:marRight w:val="0"/>
      <w:marTop w:val="0"/>
      <w:marBottom w:val="0"/>
      <w:divBdr>
        <w:top w:val="none" w:sz="0" w:space="0" w:color="auto"/>
        <w:left w:val="none" w:sz="0" w:space="0" w:color="auto"/>
        <w:bottom w:val="none" w:sz="0" w:space="0" w:color="auto"/>
        <w:right w:val="none" w:sz="0" w:space="0" w:color="auto"/>
      </w:divBdr>
      <w:divsChild>
        <w:div w:id="486357831">
          <w:marLeft w:val="0"/>
          <w:marRight w:val="0"/>
          <w:marTop w:val="0"/>
          <w:marBottom w:val="0"/>
          <w:divBdr>
            <w:top w:val="none" w:sz="0" w:space="0" w:color="auto"/>
            <w:left w:val="none" w:sz="0" w:space="0" w:color="auto"/>
            <w:bottom w:val="none" w:sz="0" w:space="0" w:color="auto"/>
            <w:right w:val="none" w:sz="0" w:space="0" w:color="auto"/>
          </w:divBdr>
          <w:divsChild>
            <w:div w:id="1148670996">
              <w:marLeft w:val="0"/>
              <w:marRight w:val="0"/>
              <w:marTop w:val="100"/>
              <w:marBottom w:val="100"/>
              <w:divBdr>
                <w:top w:val="none" w:sz="0" w:space="0" w:color="auto"/>
                <w:left w:val="none" w:sz="0" w:space="0" w:color="auto"/>
                <w:bottom w:val="none" w:sz="0" w:space="0" w:color="auto"/>
                <w:right w:val="none" w:sz="0" w:space="0" w:color="auto"/>
              </w:divBdr>
              <w:divsChild>
                <w:div w:id="343167487">
                  <w:marLeft w:val="0"/>
                  <w:marRight w:val="0"/>
                  <w:marTop w:val="100"/>
                  <w:marBottom w:val="100"/>
                  <w:divBdr>
                    <w:top w:val="none" w:sz="0" w:space="0" w:color="auto"/>
                    <w:left w:val="none" w:sz="0" w:space="0" w:color="auto"/>
                    <w:bottom w:val="none" w:sz="0" w:space="0" w:color="auto"/>
                    <w:right w:val="none" w:sz="0" w:space="0" w:color="auto"/>
                  </w:divBdr>
                  <w:divsChild>
                    <w:div w:id="2100442406">
                      <w:marLeft w:val="0"/>
                      <w:marRight w:val="0"/>
                      <w:marTop w:val="0"/>
                      <w:marBottom w:val="0"/>
                      <w:divBdr>
                        <w:top w:val="none" w:sz="0" w:space="0" w:color="auto"/>
                        <w:left w:val="none" w:sz="0" w:space="0" w:color="auto"/>
                        <w:bottom w:val="none" w:sz="0" w:space="0" w:color="auto"/>
                        <w:right w:val="none" w:sz="0" w:space="0" w:color="auto"/>
                      </w:divBdr>
                      <w:divsChild>
                        <w:div w:id="199510858">
                          <w:marLeft w:val="0"/>
                          <w:marRight w:val="0"/>
                          <w:marTop w:val="0"/>
                          <w:marBottom w:val="0"/>
                          <w:divBdr>
                            <w:top w:val="none" w:sz="0" w:space="0" w:color="auto"/>
                            <w:left w:val="none" w:sz="0" w:space="0" w:color="auto"/>
                            <w:bottom w:val="none" w:sz="0" w:space="0" w:color="auto"/>
                            <w:right w:val="none" w:sz="0" w:space="0" w:color="auto"/>
                          </w:divBdr>
                          <w:divsChild>
                            <w:div w:id="2082217419">
                              <w:marLeft w:val="0"/>
                              <w:marRight w:val="0"/>
                              <w:marTop w:val="0"/>
                              <w:marBottom w:val="0"/>
                              <w:divBdr>
                                <w:top w:val="none" w:sz="0" w:space="0" w:color="auto"/>
                                <w:left w:val="none" w:sz="0" w:space="0" w:color="auto"/>
                                <w:bottom w:val="none" w:sz="0" w:space="0" w:color="auto"/>
                                <w:right w:val="none" w:sz="0" w:space="0" w:color="auto"/>
                              </w:divBdr>
                              <w:divsChild>
                                <w:div w:id="1316493467">
                                  <w:marLeft w:val="300"/>
                                  <w:marRight w:val="300"/>
                                  <w:marTop w:val="75"/>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6990780">
      <w:bodyDiv w:val="1"/>
      <w:marLeft w:val="0"/>
      <w:marRight w:val="0"/>
      <w:marTop w:val="0"/>
      <w:marBottom w:val="0"/>
      <w:divBdr>
        <w:top w:val="none" w:sz="0" w:space="0" w:color="auto"/>
        <w:left w:val="none" w:sz="0" w:space="0" w:color="auto"/>
        <w:bottom w:val="none" w:sz="0" w:space="0" w:color="auto"/>
        <w:right w:val="none" w:sz="0" w:space="0" w:color="auto"/>
      </w:divBdr>
    </w:div>
    <w:div w:id="819466840">
      <w:bodyDiv w:val="1"/>
      <w:marLeft w:val="0"/>
      <w:marRight w:val="0"/>
      <w:marTop w:val="0"/>
      <w:marBottom w:val="0"/>
      <w:divBdr>
        <w:top w:val="none" w:sz="0" w:space="0" w:color="auto"/>
        <w:left w:val="none" w:sz="0" w:space="0" w:color="auto"/>
        <w:bottom w:val="none" w:sz="0" w:space="0" w:color="auto"/>
        <w:right w:val="none" w:sz="0" w:space="0" w:color="auto"/>
      </w:divBdr>
    </w:div>
    <w:div w:id="863908239">
      <w:bodyDiv w:val="1"/>
      <w:marLeft w:val="0"/>
      <w:marRight w:val="0"/>
      <w:marTop w:val="0"/>
      <w:marBottom w:val="0"/>
      <w:divBdr>
        <w:top w:val="none" w:sz="0" w:space="0" w:color="auto"/>
        <w:left w:val="none" w:sz="0" w:space="0" w:color="auto"/>
        <w:bottom w:val="none" w:sz="0" w:space="0" w:color="auto"/>
        <w:right w:val="none" w:sz="0" w:space="0" w:color="auto"/>
      </w:divBdr>
    </w:div>
    <w:div w:id="884146868">
      <w:bodyDiv w:val="1"/>
      <w:marLeft w:val="0"/>
      <w:marRight w:val="0"/>
      <w:marTop w:val="0"/>
      <w:marBottom w:val="0"/>
      <w:divBdr>
        <w:top w:val="none" w:sz="0" w:space="0" w:color="auto"/>
        <w:left w:val="none" w:sz="0" w:space="0" w:color="auto"/>
        <w:bottom w:val="none" w:sz="0" w:space="0" w:color="auto"/>
        <w:right w:val="none" w:sz="0" w:space="0" w:color="auto"/>
      </w:divBdr>
    </w:div>
    <w:div w:id="886144060">
      <w:bodyDiv w:val="1"/>
      <w:marLeft w:val="0"/>
      <w:marRight w:val="0"/>
      <w:marTop w:val="0"/>
      <w:marBottom w:val="0"/>
      <w:divBdr>
        <w:top w:val="none" w:sz="0" w:space="0" w:color="auto"/>
        <w:left w:val="none" w:sz="0" w:space="0" w:color="auto"/>
        <w:bottom w:val="none" w:sz="0" w:space="0" w:color="auto"/>
        <w:right w:val="none" w:sz="0" w:space="0" w:color="auto"/>
      </w:divBdr>
    </w:div>
    <w:div w:id="930234631">
      <w:bodyDiv w:val="1"/>
      <w:marLeft w:val="0"/>
      <w:marRight w:val="0"/>
      <w:marTop w:val="0"/>
      <w:marBottom w:val="0"/>
      <w:divBdr>
        <w:top w:val="none" w:sz="0" w:space="0" w:color="auto"/>
        <w:left w:val="none" w:sz="0" w:space="0" w:color="auto"/>
        <w:bottom w:val="none" w:sz="0" w:space="0" w:color="auto"/>
        <w:right w:val="none" w:sz="0" w:space="0" w:color="auto"/>
      </w:divBdr>
    </w:div>
    <w:div w:id="942690915">
      <w:bodyDiv w:val="1"/>
      <w:marLeft w:val="0"/>
      <w:marRight w:val="0"/>
      <w:marTop w:val="0"/>
      <w:marBottom w:val="0"/>
      <w:divBdr>
        <w:top w:val="none" w:sz="0" w:space="0" w:color="auto"/>
        <w:left w:val="none" w:sz="0" w:space="0" w:color="auto"/>
        <w:bottom w:val="none" w:sz="0" w:space="0" w:color="auto"/>
        <w:right w:val="none" w:sz="0" w:space="0" w:color="auto"/>
      </w:divBdr>
    </w:div>
    <w:div w:id="980764716">
      <w:bodyDiv w:val="1"/>
      <w:marLeft w:val="0"/>
      <w:marRight w:val="0"/>
      <w:marTop w:val="0"/>
      <w:marBottom w:val="0"/>
      <w:divBdr>
        <w:top w:val="none" w:sz="0" w:space="0" w:color="auto"/>
        <w:left w:val="none" w:sz="0" w:space="0" w:color="auto"/>
        <w:bottom w:val="none" w:sz="0" w:space="0" w:color="auto"/>
        <w:right w:val="none" w:sz="0" w:space="0" w:color="auto"/>
      </w:divBdr>
    </w:div>
    <w:div w:id="988939298">
      <w:bodyDiv w:val="1"/>
      <w:marLeft w:val="0"/>
      <w:marRight w:val="0"/>
      <w:marTop w:val="0"/>
      <w:marBottom w:val="0"/>
      <w:divBdr>
        <w:top w:val="none" w:sz="0" w:space="0" w:color="auto"/>
        <w:left w:val="none" w:sz="0" w:space="0" w:color="auto"/>
        <w:bottom w:val="none" w:sz="0" w:space="0" w:color="auto"/>
        <w:right w:val="none" w:sz="0" w:space="0" w:color="auto"/>
      </w:divBdr>
    </w:div>
    <w:div w:id="990404092">
      <w:bodyDiv w:val="1"/>
      <w:marLeft w:val="0"/>
      <w:marRight w:val="0"/>
      <w:marTop w:val="0"/>
      <w:marBottom w:val="0"/>
      <w:divBdr>
        <w:top w:val="none" w:sz="0" w:space="0" w:color="auto"/>
        <w:left w:val="none" w:sz="0" w:space="0" w:color="auto"/>
        <w:bottom w:val="none" w:sz="0" w:space="0" w:color="auto"/>
        <w:right w:val="none" w:sz="0" w:space="0" w:color="auto"/>
      </w:divBdr>
    </w:div>
    <w:div w:id="1082877194">
      <w:bodyDiv w:val="1"/>
      <w:marLeft w:val="0"/>
      <w:marRight w:val="0"/>
      <w:marTop w:val="0"/>
      <w:marBottom w:val="0"/>
      <w:divBdr>
        <w:top w:val="none" w:sz="0" w:space="0" w:color="auto"/>
        <w:left w:val="none" w:sz="0" w:space="0" w:color="auto"/>
        <w:bottom w:val="none" w:sz="0" w:space="0" w:color="auto"/>
        <w:right w:val="none" w:sz="0" w:space="0" w:color="auto"/>
      </w:divBdr>
    </w:div>
    <w:div w:id="1084258687">
      <w:bodyDiv w:val="1"/>
      <w:marLeft w:val="0"/>
      <w:marRight w:val="0"/>
      <w:marTop w:val="0"/>
      <w:marBottom w:val="0"/>
      <w:divBdr>
        <w:top w:val="none" w:sz="0" w:space="0" w:color="auto"/>
        <w:left w:val="none" w:sz="0" w:space="0" w:color="auto"/>
        <w:bottom w:val="none" w:sz="0" w:space="0" w:color="auto"/>
        <w:right w:val="none" w:sz="0" w:space="0" w:color="auto"/>
      </w:divBdr>
    </w:div>
    <w:div w:id="1139810409">
      <w:bodyDiv w:val="1"/>
      <w:marLeft w:val="0"/>
      <w:marRight w:val="0"/>
      <w:marTop w:val="0"/>
      <w:marBottom w:val="0"/>
      <w:divBdr>
        <w:top w:val="none" w:sz="0" w:space="0" w:color="auto"/>
        <w:left w:val="none" w:sz="0" w:space="0" w:color="auto"/>
        <w:bottom w:val="none" w:sz="0" w:space="0" w:color="auto"/>
        <w:right w:val="none" w:sz="0" w:space="0" w:color="auto"/>
      </w:divBdr>
    </w:div>
    <w:div w:id="1182546251">
      <w:bodyDiv w:val="1"/>
      <w:marLeft w:val="0"/>
      <w:marRight w:val="0"/>
      <w:marTop w:val="0"/>
      <w:marBottom w:val="0"/>
      <w:divBdr>
        <w:top w:val="none" w:sz="0" w:space="0" w:color="auto"/>
        <w:left w:val="none" w:sz="0" w:space="0" w:color="auto"/>
        <w:bottom w:val="none" w:sz="0" w:space="0" w:color="auto"/>
        <w:right w:val="none" w:sz="0" w:space="0" w:color="auto"/>
      </w:divBdr>
    </w:div>
    <w:div w:id="1227489604">
      <w:bodyDiv w:val="1"/>
      <w:marLeft w:val="0"/>
      <w:marRight w:val="0"/>
      <w:marTop w:val="0"/>
      <w:marBottom w:val="0"/>
      <w:divBdr>
        <w:top w:val="none" w:sz="0" w:space="0" w:color="auto"/>
        <w:left w:val="none" w:sz="0" w:space="0" w:color="auto"/>
        <w:bottom w:val="none" w:sz="0" w:space="0" w:color="auto"/>
        <w:right w:val="none" w:sz="0" w:space="0" w:color="auto"/>
      </w:divBdr>
    </w:div>
    <w:div w:id="1230002365">
      <w:bodyDiv w:val="1"/>
      <w:marLeft w:val="0"/>
      <w:marRight w:val="0"/>
      <w:marTop w:val="0"/>
      <w:marBottom w:val="0"/>
      <w:divBdr>
        <w:top w:val="none" w:sz="0" w:space="0" w:color="auto"/>
        <w:left w:val="none" w:sz="0" w:space="0" w:color="auto"/>
        <w:bottom w:val="none" w:sz="0" w:space="0" w:color="auto"/>
        <w:right w:val="none" w:sz="0" w:space="0" w:color="auto"/>
      </w:divBdr>
    </w:div>
    <w:div w:id="1245454196">
      <w:bodyDiv w:val="1"/>
      <w:marLeft w:val="0"/>
      <w:marRight w:val="0"/>
      <w:marTop w:val="0"/>
      <w:marBottom w:val="0"/>
      <w:divBdr>
        <w:top w:val="none" w:sz="0" w:space="0" w:color="auto"/>
        <w:left w:val="none" w:sz="0" w:space="0" w:color="auto"/>
        <w:bottom w:val="none" w:sz="0" w:space="0" w:color="auto"/>
        <w:right w:val="none" w:sz="0" w:space="0" w:color="auto"/>
      </w:divBdr>
    </w:div>
    <w:div w:id="1256942933">
      <w:bodyDiv w:val="1"/>
      <w:marLeft w:val="0"/>
      <w:marRight w:val="0"/>
      <w:marTop w:val="0"/>
      <w:marBottom w:val="0"/>
      <w:divBdr>
        <w:top w:val="none" w:sz="0" w:space="0" w:color="auto"/>
        <w:left w:val="none" w:sz="0" w:space="0" w:color="auto"/>
        <w:bottom w:val="none" w:sz="0" w:space="0" w:color="auto"/>
        <w:right w:val="none" w:sz="0" w:space="0" w:color="auto"/>
      </w:divBdr>
    </w:div>
    <w:div w:id="1262682491">
      <w:bodyDiv w:val="1"/>
      <w:marLeft w:val="0"/>
      <w:marRight w:val="0"/>
      <w:marTop w:val="0"/>
      <w:marBottom w:val="0"/>
      <w:divBdr>
        <w:top w:val="none" w:sz="0" w:space="0" w:color="auto"/>
        <w:left w:val="none" w:sz="0" w:space="0" w:color="auto"/>
        <w:bottom w:val="none" w:sz="0" w:space="0" w:color="auto"/>
        <w:right w:val="none" w:sz="0" w:space="0" w:color="auto"/>
      </w:divBdr>
    </w:div>
    <w:div w:id="1275097964">
      <w:bodyDiv w:val="1"/>
      <w:marLeft w:val="0"/>
      <w:marRight w:val="0"/>
      <w:marTop w:val="0"/>
      <w:marBottom w:val="0"/>
      <w:divBdr>
        <w:top w:val="none" w:sz="0" w:space="0" w:color="auto"/>
        <w:left w:val="none" w:sz="0" w:space="0" w:color="auto"/>
        <w:bottom w:val="none" w:sz="0" w:space="0" w:color="auto"/>
        <w:right w:val="none" w:sz="0" w:space="0" w:color="auto"/>
      </w:divBdr>
    </w:div>
    <w:div w:id="1296595940">
      <w:bodyDiv w:val="1"/>
      <w:marLeft w:val="0"/>
      <w:marRight w:val="0"/>
      <w:marTop w:val="0"/>
      <w:marBottom w:val="0"/>
      <w:divBdr>
        <w:top w:val="none" w:sz="0" w:space="0" w:color="auto"/>
        <w:left w:val="none" w:sz="0" w:space="0" w:color="auto"/>
        <w:bottom w:val="none" w:sz="0" w:space="0" w:color="auto"/>
        <w:right w:val="none" w:sz="0" w:space="0" w:color="auto"/>
      </w:divBdr>
    </w:div>
    <w:div w:id="1308902883">
      <w:bodyDiv w:val="1"/>
      <w:marLeft w:val="0"/>
      <w:marRight w:val="0"/>
      <w:marTop w:val="0"/>
      <w:marBottom w:val="0"/>
      <w:divBdr>
        <w:top w:val="none" w:sz="0" w:space="0" w:color="auto"/>
        <w:left w:val="none" w:sz="0" w:space="0" w:color="auto"/>
        <w:bottom w:val="none" w:sz="0" w:space="0" w:color="auto"/>
        <w:right w:val="none" w:sz="0" w:space="0" w:color="auto"/>
      </w:divBdr>
    </w:div>
    <w:div w:id="1360618477">
      <w:bodyDiv w:val="1"/>
      <w:marLeft w:val="0"/>
      <w:marRight w:val="0"/>
      <w:marTop w:val="0"/>
      <w:marBottom w:val="0"/>
      <w:divBdr>
        <w:top w:val="none" w:sz="0" w:space="0" w:color="auto"/>
        <w:left w:val="none" w:sz="0" w:space="0" w:color="auto"/>
        <w:bottom w:val="none" w:sz="0" w:space="0" w:color="auto"/>
        <w:right w:val="none" w:sz="0" w:space="0" w:color="auto"/>
      </w:divBdr>
    </w:div>
    <w:div w:id="1383291115">
      <w:bodyDiv w:val="1"/>
      <w:marLeft w:val="0"/>
      <w:marRight w:val="0"/>
      <w:marTop w:val="0"/>
      <w:marBottom w:val="0"/>
      <w:divBdr>
        <w:top w:val="none" w:sz="0" w:space="0" w:color="auto"/>
        <w:left w:val="none" w:sz="0" w:space="0" w:color="auto"/>
        <w:bottom w:val="none" w:sz="0" w:space="0" w:color="auto"/>
        <w:right w:val="none" w:sz="0" w:space="0" w:color="auto"/>
      </w:divBdr>
    </w:div>
    <w:div w:id="1395422967">
      <w:bodyDiv w:val="1"/>
      <w:marLeft w:val="0"/>
      <w:marRight w:val="0"/>
      <w:marTop w:val="0"/>
      <w:marBottom w:val="0"/>
      <w:divBdr>
        <w:top w:val="none" w:sz="0" w:space="0" w:color="auto"/>
        <w:left w:val="none" w:sz="0" w:space="0" w:color="auto"/>
        <w:bottom w:val="none" w:sz="0" w:space="0" w:color="auto"/>
        <w:right w:val="none" w:sz="0" w:space="0" w:color="auto"/>
      </w:divBdr>
    </w:div>
    <w:div w:id="1398238421">
      <w:bodyDiv w:val="1"/>
      <w:marLeft w:val="0"/>
      <w:marRight w:val="0"/>
      <w:marTop w:val="0"/>
      <w:marBottom w:val="0"/>
      <w:divBdr>
        <w:top w:val="none" w:sz="0" w:space="0" w:color="auto"/>
        <w:left w:val="none" w:sz="0" w:space="0" w:color="auto"/>
        <w:bottom w:val="none" w:sz="0" w:space="0" w:color="auto"/>
        <w:right w:val="none" w:sz="0" w:space="0" w:color="auto"/>
      </w:divBdr>
    </w:div>
    <w:div w:id="1466464978">
      <w:bodyDiv w:val="1"/>
      <w:marLeft w:val="0"/>
      <w:marRight w:val="0"/>
      <w:marTop w:val="0"/>
      <w:marBottom w:val="0"/>
      <w:divBdr>
        <w:top w:val="none" w:sz="0" w:space="0" w:color="auto"/>
        <w:left w:val="none" w:sz="0" w:space="0" w:color="auto"/>
        <w:bottom w:val="none" w:sz="0" w:space="0" w:color="auto"/>
        <w:right w:val="none" w:sz="0" w:space="0" w:color="auto"/>
      </w:divBdr>
    </w:div>
    <w:div w:id="1486046893">
      <w:bodyDiv w:val="1"/>
      <w:marLeft w:val="0"/>
      <w:marRight w:val="0"/>
      <w:marTop w:val="0"/>
      <w:marBottom w:val="0"/>
      <w:divBdr>
        <w:top w:val="none" w:sz="0" w:space="0" w:color="auto"/>
        <w:left w:val="none" w:sz="0" w:space="0" w:color="auto"/>
        <w:bottom w:val="none" w:sz="0" w:space="0" w:color="auto"/>
        <w:right w:val="none" w:sz="0" w:space="0" w:color="auto"/>
      </w:divBdr>
    </w:div>
    <w:div w:id="1550452358">
      <w:bodyDiv w:val="1"/>
      <w:marLeft w:val="0"/>
      <w:marRight w:val="0"/>
      <w:marTop w:val="0"/>
      <w:marBottom w:val="0"/>
      <w:divBdr>
        <w:top w:val="none" w:sz="0" w:space="0" w:color="auto"/>
        <w:left w:val="none" w:sz="0" w:space="0" w:color="auto"/>
        <w:bottom w:val="none" w:sz="0" w:space="0" w:color="auto"/>
        <w:right w:val="none" w:sz="0" w:space="0" w:color="auto"/>
      </w:divBdr>
    </w:div>
    <w:div w:id="1578251165">
      <w:bodyDiv w:val="1"/>
      <w:marLeft w:val="0"/>
      <w:marRight w:val="0"/>
      <w:marTop w:val="0"/>
      <w:marBottom w:val="0"/>
      <w:divBdr>
        <w:top w:val="none" w:sz="0" w:space="0" w:color="auto"/>
        <w:left w:val="none" w:sz="0" w:space="0" w:color="auto"/>
        <w:bottom w:val="none" w:sz="0" w:space="0" w:color="auto"/>
        <w:right w:val="none" w:sz="0" w:space="0" w:color="auto"/>
      </w:divBdr>
    </w:div>
    <w:div w:id="1646157895">
      <w:bodyDiv w:val="1"/>
      <w:marLeft w:val="0"/>
      <w:marRight w:val="0"/>
      <w:marTop w:val="0"/>
      <w:marBottom w:val="0"/>
      <w:divBdr>
        <w:top w:val="none" w:sz="0" w:space="0" w:color="auto"/>
        <w:left w:val="none" w:sz="0" w:space="0" w:color="auto"/>
        <w:bottom w:val="none" w:sz="0" w:space="0" w:color="auto"/>
        <w:right w:val="none" w:sz="0" w:space="0" w:color="auto"/>
      </w:divBdr>
    </w:div>
    <w:div w:id="1647666416">
      <w:bodyDiv w:val="1"/>
      <w:marLeft w:val="0"/>
      <w:marRight w:val="0"/>
      <w:marTop w:val="0"/>
      <w:marBottom w:val="0"/>
      <w:divBdr>
        <w:top w:val="none" w:sz="0" w:space="0" w:color="auto"/>
        <w:left w:val="none" w:sz="0" w:space="0" w:color="auto"/>
        <w:bottom w:val="none" w:sz="0" w:space="0" w:color="auto"/>
        <w:right w:val="none" w:sz="0" w:space="0" w:color="auto"/>
      </w:divBdr>
    </w:div>
    <w:div w:id="1650598023">
      <w:bodyDiv w:val="1"/>
      <w:marLeft w:val="0"/>
      <w:marRight w:val="0"/>
      <w:marTop w:val="0"/>
      <w:marBottom w:val="0"/>
      <w:divBdr>
        <w:top w:val="none" w:sz="0" w:space="0" w:color="auto"/>
        <w:left w:val="none" w:sz="0" w:space="0" w:color="auto"/>
        <w:bottom w:val="none" w:sz="0" w:space="0" w:color="auto"/>
        <w:right w:val="none" w:sz="0" w:space="0" w:color="auto"/>
      </w:divBdr>
    </w:div>
    <w:div w:id="1652251355">
      <w:bodyDiv w:val="1"/>
      <w:marLeft w:val="0"/>
      <w:marRight w:val="0"/>
      <w:marTop w:val="0"/>
      <w:marBottom w:val="0"/>
      <w:divBdr>
        <w:top w:val="none" w:sz="0" w:space="0" w:color="auto"/>
        <w:left w:val="none" w:sz="0" w:space="0" w:color="auto"/>
        <w:bottom w:val="none" w:sz="0" w:space="0" w:color="auto"/>
        <w:right w:val="none" w:sz="0" w:space="0" w:color="auto"/>
      </w:divBdr>
    </w:div>
    <w:div w:id="1662393181">
      <w:bodyDiv w:val="1"/>
      <w:marLeft w:val="0"/>
      <w:marRight w:val="0"/>
      <w:marTop w:val="0"/>
      <w:marBottom w:val="0"/>
      <w:divBdr>
        <w:top w:val="none" w:sz="0" w:space="0" w:color="auto"/>
        <w:left w:val="none" w:sz="0" w:space="0" w:color="auto"/>
        <w:bottom w:val="none" w:sz="0" w:space="0" w:color="auto"/>
        <w:right w:val="none" w:sz="0" w:space="0" w:color="auto"/>
      </w:divBdr>
    </w:div>
    <w:div w:id="1666516036">
      <w:bodyDiv w:val="1"/>
      <w:marLeft w:val="0"/>
      <w:marRight w:val="0"/>
      <w:marTop w:val="300"/>
      <w:marBottom w:val="0"/>
      <w:divBdr>
        <w:top w:val="none" w:sz="0" w:space="0" w:color="auto"/>
        <w:left w:val="none" w:sz="0" w:space="0" w:color="auto"/>
        <w:bottom w:val="none" w:sz="0" w:space="0" w:color="auto"/>
        <w:right w:val="none" w:sz="0" w:space="0" w:color="auto"/>
      </w:divBdr>
      <w:divsChild>
        <w:div w:id="1181352586">
          <w:marLeft w:val="0"/>
          <w:marRight w:val="0"/>
          <w:marTop w:val="0"/>
          <w:marBottom w:val="0"/>
          <w:divBdr>
            <w:top w:val="none" w:sz="0" w:space="0" w:color="auto"/>
            <w:left w:val="none" w:sz="0" w:space="0" w:color="auto"/>
            <w:bottom w:val="none" w:sz="0" w:space="0" w:color="auto"/>
            <w:right w:val="none" w:sz="0" w:space="0" w:color="auto"/>
          </w:divBdr>
          <w:divsChild>
            <w:div w:id="1013261860">
              <w:marLeft w:val="0"/>
              <w:marRight w:val="0"/>
              <w:marTop w:val="0"/>
              <w:marBottom w:val="0"/>
              <w:divBdr>
                <w:top w:val="none" w:sz="0" w:space="0" w:color="auto"/>
                <w:left w:val="none" w:sz="0" w:space="0" w:color="auto"/>
                <w:bottom w:val="none" w:sz="0" w:space="0" w:color="auto"/>
                <w:right w:val="none" w:sz="0" w:space="0" w:color="auto"/>
              </w:divBdr>
              <w:divsChild>
                <w:div w:id="2099404408">
                  <w:marLeft w:val="0"/>
                  <w:marRight w:val="0"/>
                  <w:marTop w:val="0"/>
                  <w:marBottom w:val="0"/>
                  <w:divBdr>
                    <w:top w:val="single" w:sz="6" w:space="0" w:color="C4C6C8"/>
                    <w:left w:val="single" w:sz="6" w:space="0" w:color="C4C6C8"/>
                    <w:bottom w:val="single" w:sz="6" w:space="0" w:color="C4C6C8"/>
                    <w:right w:val="single" w:sz="6" w:space="0" w:color="C4C6C8"/>
                  </w:divBdr>
                  <w:divsChild>
                    <w:div w:id="1071730083">
                      <w:marLeft w:val="0"/>
                      <w:marRight w:val="0"/>
                      <w:marTop w:val="0"/>
                      <w:marBottom w:val="0"/>
                      <w:divBdr>
                        <w:top w:val="none" w:sz="0" w:space="0" w:color="auto"/>
                        <w:left w:val="none" w:sz="0" w:space="0" w:color="auto"/>
                        <w:bottom w:val="none" w:sz="0" w:space="0" w:color="auto"/>
                        <w:right w:val="none" w:sz="0" w:space="0" w:color="auto"/>
                      </w:divBdr>
                      <w:divsChild>
                        <w:div w:id="1896499994">
                          <w:marLeft w:val="0"/>
                          <w:marRight w:val="0"/>
                          <w:marTop w:val="0"/>
                          <w:marBottom w:val="0"/>
                          <w:divBdr>
                            <w:top w:val="none" w:sz="0" w:space="0" w:color="auto"/>
                            <w:left w:val="none" w:sz="0" w:space="0" w:color="auto"/>
                            <w:bottom w:val="none" w:sz="0" w:space="0" w:color="auto"/>
                            <w:right w:val="none" w:sz="0" w:space="0" w:color="auto"/>
                          </w:divBdr>
                          <w:divsChild>
                            <w:div w:id="2123110204">
                              <w:marLeft w:val="0"/>
                              <w:marRight w:val="0"/>
                              <w:marTop w:val="150"/>
                              <w:marBottom w:val="150"/>
                              <w:divBdr>
                                <w:top w:val="none" w:sz="0" w:space="0" w:color="auto"/>
                                <w:left w:val="none" w:sz="0" w:space="0" w:color="auto"/>
                                <w:bottom w:val="none" w:sz="0" w:space="0" w:color="auto"/>
                                <w:right w:val="none" w:sz="0" w:space="0" w:color="auto"/>
                              </w:divBdr>
                              <w:divsChild>
                                <w:div w:id="155584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0502428">
      <w:bodyDiv w:val="1"/>
      <w:marLeft w:val="0"/>
      <w:marRight w:val="0"/>
      <w:marTop w:val="0"/>
      <w:marBottom w:val="0"/>
      <w:divBdr>
        <w:top w:val="none" w:sz="0" w:space="0" w:color="auto"/>
        <w:left w:val="none" w:sz="0" w:space="0" w:color="auto"/>
        <w:bottom w:val="none" w:sz="0" w:space="0" w:color="auto"/>
        <w:right w:val="none" w:sz="0" w:space="0" w:color="auto"/>
      </w:divBdr>
    </w:div>
    <w:div w:id="1702784257">
      <w:bodyDiv w:val="1"/>
      <w:marLeft w:val="0"/>
      <w:marRight w:val="0"/>
      <w:marTop w:val="0"/>
      <w:marBottom w:val="0"/>
      <w:divBdr>
        <w:top w:val="none" w:sz="0" w:space="0" w:color="auto"/>
        <w:left w:val="none" w:sz="0" w:space="0" w:color="auto"/>
        <w:bottom w:val="none" w:sz="0" w:space="0" w:color="auto"/>
        <w:right w:val="none" w:sz="0" w:space="0" w:color="auto"/>
      </w:divBdr>
    </w:div>
    <w:div w:id="1709795106">
      <w:bodyDiv w:val="1"/>
      <w:marLeft w:val="0"/>
      <w:marRight w:val="0"/>
      <w:marTop w:val="0"/>
      <w:marBottom w:val="0"/>
      <w:divBdr>
        <w:top w:val="none" w:sz="0" w:space="0" w:color="auto"/>
        <w:left w:val="none" w:sz="0" w:space="0" w:color="auto"/>
        <w:bottom w:val="none" w:sz="0" w:space="0" w:color="auto"/>
        <w:right w:val="none" w:sz="0" w:space="0" w:color="auto"/>
      </w:divBdr>
    </w:div>
    <w:div w:id="1718314878">
      <w:bodyDiv w:val="1"/>
      <w:marLeft w:val="0"/>
      <w:marRight w:val="0"/>
      <w:marTop w:val="0"/>
      <w:marBottom w:val="0"/>
      <w:divBdr>
        <w:top w:val="none" w:sz="0" w:space="0" w:color="auto"/>
        <w:left w:val="none" w:sz="0" w:space="0" w:color="auto"/>
        <w:bottom w:val="none" w:sz="0" w:space="0" w:color="auto"/>
        <w:right w:val="none" w:sz="0" w:space="0" w:color="auto"/>
      </w:divBdr>
    </w:div>
    <w:div w:id="1784184756">
      <w:bodyDiv w:val="1"/>
      <w:marLeft w:val="0"/>
      <w:marRight w:val="0"/>
      <w:marTop w:val="0"/>
      <w:marBottom w:val="0"/>
      <w:divBdr>
        <w:top w:val="none" w:sz="0" w:space="0" w:color="auto"/>
        <w:left w:val="none" w:sz="0" w:space="0" w:color="auto"/>
        <w:bottom w:val="none" w:sz="0" w:space="0" w:color="auto"/>
        <w:right w:val="none" w:sz="0" w:space="0" w:color="auto"/>
      </w:divBdr>
    </w:div>
    <w:div w:id="1842889724">
      <w:bodyDiv w:val="1"/>
      <w:marLeft w:val="0"/>
      <w:marRight w:val="0"/>
      <w:marTop w:val="0"/>
      <w:marBottom w:val="0"/>
      <w:divBdr>
        <w:top w:val="none" w:sz="0" w:space="0" w:color="auto"/>
        <w:left w:val="none" w:sz="0" w:space="0" w:color="auto"/>
        <w:bottom w:val="none" w:sz="0" w:space="0" w:color="auto"/>
        <w:right w:val="none" w:sz="0" w:space="0" w:color="auto"/>
      </w:divBdr>
    </w:div>
    <w:div w:id="1846281337">
      <w:bodyDiv w:val="1"/>
      <w:marLeft w:val="0"/>
      <w:marRight w:val="0"/>
      <w:marTop w:val="0"/>
      <w:marBottom w:val="0"/>
      <w:divBdr>
        <w:top w:val="none" w:sz="0" w:space="0" w:color="auto"/>
        <w:left w:val="none" w:sz="0" w:space="0" w:color="auto"/>
        <w:bottom w:val="none" w:sz="0" w:space="0" w:color="auto"/>
        <w:right w:val="none" w:sz="0" w:space="0" w:color="auto"/>
      </w:divBdr>
    </w:div>
    <w:div w:id="1854412840">
      <w:bodyDiv w:val="1"/>
      <w:marLeft w:val="0"/>
      <w:marRight w:val="0"/>
      <w:marTop w:val="0"/>
      <w:marBottom w:val="0"/>
      <w:divBdr>
        <w:top w:val="none" w:sz="0" w:space="0" w:color="auto"/>
        <w:left w:val="none" w:sz="0" w:space="0" w:color="auto"/>
        <w:bottom w:val="none" w:sz="0" w:space="0" w:color="auto"/>
        <w:right w:val="none" w:sz="0" w:space="0" w:color="auto"/>
      </w:divBdr>
    </w:div>
    <w:div w:id="1876498160">
      <w:bodyDiv w:val="1"/>
      <w:marLeft w:val="0"/>
      <w:marRight w:val="0"/>
      <w:marTop w:val="0"/>
      <w:marBottom w:val="0"/>
      <w:divBdr>
        <w:top w:val="none" w:sz="0" w:space="0" w:color="auto"/>
        <w:left w:val="none" w:sz="0" w:space="0" w:color="auto"/>
        <w:bottom w:val="none" w:sz="0" w:space="0" w:color="auto"/>
        <w:right w:val="none" w:sz="0" w:space="0" w:color="auto"/>
      </w:divBdr>
    </w:div>
    <w:div w:id="1906838329">
      <w:bodyDiv w:val="1"/>
      <w:marLeft w:val="0"/>
      <w:marRight w:val="0"/>
      <w:marTop w:val="0"/>
      <w:marBottom w:val="0"/>
      <w:divBdr>
        <w:top w:val="none" w:sz="0" w:space="0" w:color="auto"/>
        <w:left w:val="none" w:sz="0" w:space="0" w:color="auto"/>
        <w:bottom w:val="none" w:sz="0" w:space="0" w:color="auto"/>
        <w:right w:val="none" w:sz="0" w:space="0" w:color="auto"/>
      </w:divBdr>
    </w:div>
    <w:div w:id="1912349054">
      <w:bodyDiv w:val="1"/>
      <w:marLeft w:val="0"/>
      <w:marRight w:val="0"/>
      <w:marTop w:val="0"/>
      <w:marBottom w:val="0"/>
      <w:divBdr>
        <w:top w:val="none" w:sz="0" w:space="0" w:color="auto"/>
        <w:left w:val="none" w:sz="0" w:space="0" w:color="auto"/>
        <w:bottom w:val="none" w:sz="0" w:space="0" w:color="auto"/>
        <w:right w:val="none" w:sz="0" w:space="0" w:color="auto"/>
      </w:divBdr>
    </w:div>
    <w:div w:id="1924949324">
      <w:bodyDiv w:val="1"/>
      <w:marLeft w:val="0"/>
      <w:marRight w:val="0"/>
      <w:marTop w:val="0"/>
      <w:marBottom w:val="0"/>
      <w:divBdr>
        <w:top w:val="none" w:sz="0" w:space="0" w:color="auto"/>
        <w:left w:val="none" w:sz="0" w:space="0" w:color="auto"/>
        <w:bottom w:val="none" w:sz="0" w:space="0" w:color="auto"/>
        <w:right w:val="none" w:sz="0" w:space="0" w:color="auto"/>
      </w:divBdr>
    </w:div>
    <w:div w:id="1933393897">
      <w:bodyDiv w:val="1"/>
      <w:marLeft w:val="0"/>
      <w:marRight w:val="0"/>
      <w:marTop w:val="0"/>
      <w:marBottom w:val="0"/>
      <w:divBdr>
        <w:top w:val="none" w:sz="0" w:space="0" w:color="auto"/>
        <w:left w:val="none" w:sz="0" w:space="0" w:color="auto"/>
        <w:bottom w:val="none" w:sz="0" w:space="0" w:color="auto"/>
        <w:right w:val="none" w:sz="0" w:space="0" w:color="auto"/>
      </w:divBdr>
    </w:div>
    <w:div w:id="1937126896">
      <w:bodyDiv w:val="1"/>
      <w:marLeft w:val="0"/>
      <w:marRight w:val="0"/>
      <w:marTop w:val="0"/>
      <w:marBottom w:val="0"/>
      <w:divBdr>
        <w:top w:val="none" w:sz="0" w:space="0" w:color="auto"/>
        <w:left w:val="none" w:sz="0" w:space="0" w:color="auto"/>
        <w:bottom w:val="none" w:sz="0" w:space="0" w:color="auto"/>
        <w:right w:val="none" w:sz="0" w:space="0" w:color="auto"/>
      </w:divBdr>
    </w:div>
    <w:div w:id="1982269817">
      <w:bodyDiv w:val="1"/>
      <w:marLeft w:val="0"/>
      <w:marRight w:val="0"/>
      <w:marTop w:val="0"/>
      <w:marBottom w:val="0"/>
      <w:divBdr>
        <w:top w:val="none" w:sz="0" w:space="0" w:color="auto"/>
        <w:left w:val="none" w:sz="0" w:space="0" w:color="auto"/>
        <w:bottom w:val="none" w:sz="0" w:space="0" w:color="auto"/>
        <w:right w:val="none" w:sz="0" w:space="0" w:color="auto"/>
      </w:divBdr>
    </w:div>
    <w:div w:id="1983273524">
      <w:bodyDiv w:val="1"/>
      <w:marLeft w:val="0"/>
      <w:marRight w:val="0"/>
      <w:marTop w:val="0"/>
      <w:marBottom w:val="0"/>
      <w:divBdr>
        <w:top w:val="none" w:sz="0" w:space="0" w:color="auto"/>
        <w:left w:val="none" w:sz="0" w:space="0" w:color="auto"/>
        <w:bottom w:val="none" w:sz="0" w:space="0" w:color="auto"/>
        <w:right w:val="none" w:sz="0" w:space="0" w:color="auto"/>
      </w:divBdr>
    </w:div>
    <w:div w:id="2036734881">
      <w:bodyDiv w:val="1"/>
      <w:marLeft w:val="0"/>
      <w:marRight w:val="0"/>
      <w:marTop w:val="0"/>
      <w:marBottom w:val="0"/>
      <w:divBdr>
        <w:top w:val="none" w:sz="0" w:space="0" w:color="auto"/>
        <w:left w:val="none" w:sz="0" w:space="0" w:color="auto"/>
        <w:bottom w:val="none" w:sz="0" w:space="0" w:color="auto"/>
        <w:right w:val="none" w:sz="0" w:space="0" w:color="auto"/>
      </w:divBdr>
    </w:div>
    <w:div w:id="2041587866">
      <w:bodyDiv w:val="1"/>
      <w:marLeft w:val="0"/>
      <w:marRight w:val="0"/>
      <w:marTop w:val="0"/>
      <w:marBottom w:val="0"/>
      <w:divBdr>
        <w:top w:val="none" w:sz="0" w:space="0" w:color="auto"/>
        <w:left w:val="none" w:sz="0" w:space="0" w:color="auto"/>
        <w:bottom w:val="none" w:sz="0" w:space="0" w:color="auto"/>
        <w:right w:val="none" w:sz="0" w:space="0" w:color="auto"/>
      </w:divBdr>
    </w:div>
    <w:div w:id="2092772730">
      <w:bodyDiv w:val="1"/>
      <w:marLeft w:val="0"/>
      <w:marRight w:val="0"/>
      <w:marTop w:val="0"/>
      <w:marBottom w:val="0"/>
      <w:divBdr>
        <w:top w:val="none" w:sz="0" w:space="0" w:color="auto"/>
        <w:left w:val="none" w:sz="0" w:space="0" w:color="auto"/>
        <w:bottom w:val="none" w:sz="0" w:space="0" w:color="auto"/>
        <w:right w:val="none" w:sz="0" w:space="0" w:color="auto"/>
      </w:divBdr>
    </w:div>
    <w:div w:id="211223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B951C-3CCC-442D-A777-40E4C4DFD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36</Pages>
  <Words>13550</Words>
  <Characters>74525</Characters>
  <Application>Microsoft Office Word</Application>
  <DocSecurity>0</DocSecurity>
  <Lines>621</Lines>
  <Paragraphs>175</Paragraphs>
  <ScaleCrop>false</ScaleCrop>
  <HeadingPairs>
    <vt:vector size="2" baseType="variant">
      <vt:variant>
        <vt:lpstr>Título</vt:lpstr>
      </vt:variant>
      <vt:variant>
        <vt:i4>1</vt:i4>
      </vt:variant>
    </vt:vector>
  </HeadingPairs>
  <TitlesOfParts>
    <vt:vector size="1" baseType="lpstr">
      <vt:lpstr> </vt:lpstr>
    </vt:vector>
  </TitlesOfParts>
  <Manager>TARRAJEO</Manager>
  <Company>INFES</Company>
  <LinksUpToDate>false</LinksUpToDate>
  <CharactersWithSpaces>87900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RITTER ANTONIO MORI GRATELLI</dc:creator>
  <cp:keywords/>
  <dc:description/>
  <cp:lastModifiedBy>RIPESA</cp:lastModifiedBy>
  <cp:revision>52</cp:revision>
  <cp:lastPrinted>2018-02-13T16:12:00Z</cp:lastPrinted>
  <dcterms:created xsi:type="dcterms:W3CDTF">2019-06-19T16:13:00Z</dcterms:created>
  <dcterms:modified xsi:type="dcterms:W3CDTF">2019-11-02T15:01:00Z</dcterms:modified>
  <cp:contentStatus>TARRAJEO</cp:contentStatus>
</cp:coreProperties>
</file>